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utoSpaceDE/>
        <w:autoSpaceDN/>
        <w:adjustRightInd/>
        <w:spacing w:line="240" w:lineRule="auto"/>
        <w:ind w:firstLine="0" w:firstLineChars="0"/>
        <w:jc w:val="left"/>
        <w:outlineLvl w:val="9"/>
        <w:rPr>
          <w:rFonts w:eastAsia="黑体"/>
          <w:color w:val="000000"/>
          <w:kern w:val="0"/>
          <w:sz w:val="32"/>
          <w:szCs w:val="32"/>
        </w:rPr>
      </w:pPr>
      <w:bookmarkStart w:id="63" w:name="_GoBack"/>
      <w:bookmarkEnd w:id="63"/>
      <w:bookmarkStart w:id="0" w:name="_Hlk126157605"/>
      <w:bookmarkEnd w:id="0"/>
      <w:bookmarkStart w:id="1" w:name="_Toc28417"/>
      <w:bookmarkStart w:id="2" w:name="_Toc28374"/>
      <w:bookmarkStart w:id="3" w:name="_Toc30310"/>
      <w:bookmarkStart w:id="4" w:name="_Toc64898472"/>
      <w:bookmarkStart w:id="5" w:name="_Toc36212235"/>
    </w:p>
    <w:p>
      <w:pPr>
        <w:pStyle w:val="19"/>
        <w:tabs>
          <w:tab w:val="left" w:pos="2742"/>
        </w:tabs>
        <w:spacing w:line="480" w:lineRule="auto"/>
        <w:rPr>
          <w:sz w:val="44"/>
          <w:szCs w:val="44"/>
        </w:rPr>
      </w:pPr>
      <w:r>
        <w:rPr>
          <w:sz w:val="44"/>
          <w:szCs w:val="44"/>
        </w:rPr>
        <w:tab/>
      </w:r>
    </w:p>
    <w:p>
      <w:pPr>
        <w:pStyle w:val="19"/>
        <w:tabs>
          <w:tab w:val="left" w:pos="2742"/>
        </w:tabs>
        <w:spacing w:line="480" w:lineRule="auto"/>
        <w:rPr>
          <w:sz w:val="44"/>
          <w:szCs w:val="44"/>
        </w:rPr>
      </w:pPr>
    </w:p>
    <w:p>
      <w:pPr>
        <w:pStyle w:val="19"/>
        <w:spacing w:line="480" w:lineRule="auto"/>
        <w:rPr>
          <w:sz w:val="44"/>
          <w:szCs w:val="44"/>
        </w:rPr>
      </w:pPr>
    </w:p>
    <w:p>
      <w:pPr>
        <w:pStyle w:val="19"/>
        <w:spacing w:line="480" w:lineRule="auto"/>
        <w:jc w:val="center"/>
        <w:rPr>
          <w:rFonts w:ascii="黑体" w:hAnsi="黑体" w:eastAsia="黑体"/>
          <w:sz w:val="52"/>
          <w:szCs w:val="52"/>
        </w:rPr>
      </w:pPr>
      <w:r>
        <w:rPr>
          <w:rFonts w:hint="eastAsia" w:ascii="黑体" w:hAnsi="黑体" w:eastAsia="黑体"/>
          <w:sz w:val="52"/>
          <w:szCs w:val="52"/>
        </w:rPr>
        <w:t>强制性国家标准</w:t>
      </w:r>
    </w:p>
    <w:p>
      <w:pPr>
        <w:pStyle w:val="19"/>
        <w:spacing w:line="480" w:lineRule="auto"/>
        <w:jc w:val="center"/>
        <w:rPr>
          <w:rFonts w:ascii="黑体" w:hAnsi="黑体" w:eastAsia="黑体"/>
          <w:sz w:val="52"/>
          <w:szCs w:val="52"/>
        </w:rPr>
      </w:pPr>
      <w:r>
        <w:rPr>
          <w:rFonts w:hint="eastAsia" w:ascii="黑体" w:hAnsi="黑体" w:eastAsia="黑体"/>
          <w:sz w:val="52"/>
          <w:szCs w:val="52"/>
        </w:rPr>
        <w:t xml:space="preserve">GB </w:t>
      </w:r>
      <w:r>
        <w:rPr>
          <w:rFonts w:hint="eastAsia" w:ascii="黑体" w:hAnsi="黑体" w:eastAsia="黑体"/>
          <w:sz w:val="52"/>
          <w:szCs w:val="52"/>
          <w:lang w:val="en-US" w:eastAsia="zh-CN"/>
        </w:rPr>
        <w:t>20071</w:t>
      </w:r>
      <w:r>
        <w:rPr>
          <w:rFonts w:hint="eastAsia" w:ascii="黑体" w:hAnsi="黑体" w:eastAsia="黑体"/>
          <w:sz w:val="52"/>
          <w:szCs w:val="52"/>
        </w:rPr>
        <w:t>《汽车侧面碰撞的乘员保护》</w:t>
      </w:r>
    </w:p>
    <w:p>
      <w:pPr>
        <w:pStyle w:val="19"/>
        <w:jc w:val="center"/>
        <w:rPr>
          <w:rFonts w:ascii="黑体" w:hAnsi="黑体" w:eastAsia="黑体"/>
          <w:sz w:val="32"/>
          <w:szCs w:val="32"/>
        </w:rPr>
      </w:pPr>
      <w:r>
        <w:rPr>
          <w:rFonts w:hint="eastAsia" w:ascii="黑体" w:hAnsi="黑体" w:eastAsia="黑体"/>
          <w:sz w:val="32"/>
          <w:szCs w:val="32"/>
        </w:rPr>
        <w:t>（征求意见稿）</w:t>
      </w:r>
    </w:p>
    <w:p>
      <w:pPr>
        <w:pStyle w:val="19"/>
        <w:jc w:val="center"/>
        <w:rPr>
          <w:sz w:val="52"/>
          <w:szCs w:val="52"/>
        </w:rPr>
      </w:pPr>
      <w:r>
        <w:rPr>
          <w:rFonts w:hint="eastAsia" w:ascii="黑体" w:hAnsi="黑体" w:eastAsia="黑体"/>
          <w:sz w:val="52"/>
          <w:szCs w:val="52"/>
        </w:rPr>
        <w:t>编制说明</w:t>
      </w:r>
    </w:p>
    <w:p>
      <w:pPr>
        <w:pStyle w:val="19"/>
        <w:rPr>
          <w:sz w:val="52"/>
          <w:szCs w:val="52"/>
        </w:rPr>
      </w:pPr>
    </w:p>
    <w:p>
      <w:pPr>
        <w:pStyle w:val="19"/>
        <w:rPr>
          <w:sz w:val="52"/>
          <w:szCs w:val="52"/>
        </w:rPr>
      </w:pPr>
    </w:p>
    <w:p>
      <w:pPr>
        <w:pStyle w:val="19"/>
        <w:rPr>
          <w:sz w:val="52"/>
          <w:szCs w:val="52"/>
        </w:rPr>
      </w:pPr>
    </w:p>
    <w:p>
      <w:pPr>
        <w:pStyle w:val="19"/>
        <w:rPr>
          <w:sz w:val="52"/>
          <w:szCs w:val="52"/>
        </w:rPr>
      </w:pPr>
    </w:p>
    <w:p>
      <w:pPr>
        <w:pStyle w:val="19"/>
        <w:rPr>
          <w:sz w:val="52"/>
          <w:szCs w:val="52"/>
        </w:rPr>
      </w:pPr>
    </w:p>
    <w:p>
      <w:pPr>
        <w:ind w:firstLine="0" w:firstLineChars="0"/>
        <w:rPr>
          <w:rFonts w:ascii="宋体" w:hAnsi="宋体"/>
          <w:sz w:val="28"/>
          <w:szCs w:val="28"/>
        </w:rPr>
      </w:pPr>
    </w:p>
    <w:p>
      <w:pPr>
        <w:ind w:firstLine="0" w:firstLineChars="0"/>
        <w:rPr>
          <w:rFonts w:ascii="宋体" w:hAnsi="宋体"/>
          <w:sz w:val="28"/>
          <w:szCs w:val="28"/>
        </w:rPr>
      </w:pPr>
    </w:p>
    <w:p>
      <w:pPr>
        <w:ind w:firstLine="0" w:firstLineChars="0"/>
        <w:jc w:val="center"/>
        <w:rPr>
          <w:sz w:val="28"/>
          <w:szCs w:val="28"/>
        </w:rPr>
      </w:pPr>
      <w:r>
        <w:rPr>
          <w:rFonts w:hint="eastAsia"/>
          <w:sz w:val="28"/>
          <w:szCs w:val="28"/>
        </w:rPr>
        <w:t>《汽车侧面碰撞的乘员保护》</w:t>
      </w:r>
      <w:r>
        <w:rPr>
          <w:sz w:val="28"/>
          <w:szCs w:val="28"/>
        </w:rPr>
        <w:t>标准</w:t>
      </w:r>
      <w:r>
        <w:rPr>
          <w:rFonts w:hint="eastAsia"/>
          <w:sz w:val="28"/>
          <w:szCs w:val="28"/>
        </w:rPr>
        <w:t>起草</w:t>
      </w:r>
      <w:r>
        <w:rPr>
          <w:sz w:val="28"/>
          <w:szCs w:val="28"/>
        </w:rPr>
        <w:t>组</w:t>
      </w:r>
    </w:p>
    <w:p>
      <w:pPr>
        <w:pStyle w:val="19"/>
        <w:jc w:val="center"/>
        <w:outlineLvl w:val="0"/>
        <w:rPr>
          <w:rFonts w:ascii="Times New Roman" w:cs="Times New Roman"/>
          <w:bCs/>
          <w:sz w:val="28"/>
          <w:szCs w:val="28"/>
        </w:rPr>
        <w:sectPr>
          <w:footerReference r:id="rId9" w:type="first"/>
          <w:headerReference r:id="rId5" w:type="default"/>
          <w:footerReference r:id="rId7" w:type="default"/>
          <w:headerReference r:id="rId6" w:type="even"/>
          <w:footerReference r:id="rId8" w:type="even"/>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titlePg/>
          <w:docGrid w:type="lines" w:linePitch="312" w:charSpace="0"/>
        </w:sectPr>
      </w:pPr>
      <w:bookmarkStart w:id="6" w:name="_Toc36212234"/>
      <w:bookmarkStart w:id="7" w:name="_Toc64898470"/>
      <w:bookmarkStart w:id="8" w:name="_Toc4474"/>
      <w:bookmarkStart w:id="9" w:name="_Toc1833"/>
      <w:bookmarkStart w:id="10" w:name="_Toc7723"/>
      <w:bookmarkStart w:id="11" w:name="_Toc6563"/>
      <w:r>
        <w:rPr>
          <w:rFonts w:hint="eastAsia" w:ascii="Times New Roman" w:cs="Times New Roman"/>
          <w:bCs/>
          <w:sz w:val="28"/>
          <w:szCs w:val="28"/>
        </w:rPr>
        <w:t>202</w:t>
      </w:r>
      <w:r>
        <w:rPr>
          <w:rFonts w:hint="eastAsia" w:ascii="Times New Roman" w:cs="Times New Roman"/>
          <w:bCs/>
          <w:sz w:val="28"/>
          <w:szCs w:val="28"/>
          <w:lang w:val="en-US" w:eastAsia="zh-CN"/>
        </w:rPr>
        <w:t>3</w:t>
      </w:r>
      <w:r>
        <w:rPr>
          <w:rFonts w:ascii="Times New Roman" w:cs="Times New Roman"/>
          <w:bCs/>
          <w:sz w:val="28"/>
          <w:szCs w:val="28"/>
        </w:rPr>
        <w:t>年</w:t>
      </w:r>
      <w:r>
        <w:rPr>
          <w:rFonts w:hint="eastAsia" w:ascii="Times New Roman" w:cs="Times New Roman"/>
          <w:bCs/>
          <w:sz w:val="28"/>
          <w:szCs w:val="28"/>
          <w:lang w:val="en-US" w:eastAsia="zh-CN"/>
        </w:rPr>
        <w:t>8</w:t>
      </w:r>
      <w:r>
        <w:rPr>
          <w:rFonts w:ascii="Times New Roman" w:cs="Times New Roman"/>
          <w:bCs/>
          <w:sz w:val="28"/>
          <w:szCs w:val="28"/>
        </w:rPr>
        <w:t>月</w:t>
      </w:r>
      <w:bookmarkEnd w:id="6"/>
      <w:bookmarkEnd w:id="7"/>
      <w:bookmarkEnd w:id="8"/>
      <w:bookmarkEnd w:id="9"/>
      <w:bookmarkEnd w:id="10"/>
      <w:bookmarkEnd w:id="11"/>
    </w:p>
    <w:sdt>
      <w:sdtPr>
        <w:rPr>
          <w:rFonts w:ascii="宋体" w:hAnsi="宋体" w:eastAsia="宋体" w:cs="Times New Roman"/>
          <w:kern w:val="2"/>
          <w:sz w:val="28"/>
          <w:szCs w:val="28"/>
          <w:lang w:val="en-US" w:eastAsia="zh-CN" w:bidi="ar-SA"/>
        </w:rPr>
        <w:id w:val="147479102"/>
        <w15:color w:val="DBDBDB"/>
        <w:docPartObj>
          <w:docPartGallery w:val="Table of Contents"/>
          <w:docPartUnique/>
        </w:docPartObj>
      </w:sdtPr>
      <w:sdtEndPr>
        <w:rPr>
          <w:rFonts w:ascii="Times New Roman" w:hAnsi="Times New Roman" w:eastAsia="宋体" w:cs="Times New Roman"/>
          <w:bCs/>
          <w:color w:val="000000"/>
          <w:kern w:val="2"/>
          <w:sz w:val="24"/>
          <w:szCs w:val="28"/>
          <w:lang w:val="en-US" w:eastAsia="zh-CN" w:bidi="ar-SA"/>
        </w:rPr>
      </w:sdtEndPr>
      <w:sdtContent>
        <w:p>
          <w:pPr>
            <w:spacing w:before="0" w:beforeLines="0" w:after="0" w:afterLines="0" w:line="240" w:lineRule="auto"/>
            <w:ind w:left="0" w:leftChars="0" w:right="0" w:rightChars="0" w:firstLine="0" w:firstLineChars="0"/>
            <w:jc w:val="center"/>
            <w:rPr>
              <w:rFonts w:hint="eastAsia" w:ascii="黑体" w:hAnsi="黑体" w:eastAsia="黑体" w:cs="黑体"/>
              <w:sz w:val="28"/>
              <w:szCs w:val="28"/>
            </w:rPr>
          </w:pPr>
          <w:r>
            <w:rPr>
              <w:rFonts w:hint="eastAsia" w:ascii="黑体" w:hAnsi="黑体" w:eastAsia="黑体" w:cs="黑体"/>
              <w:sz w:val="28"/>
              <w:szCs w:val="28"/>
            </w:rPr>
            <w:t>目</w:t>
          </w:r>
          <w:r>
            <w:rPr>
              <w:rFonts w:hint="eastAsia" w:ascii="黑体" w:hAnsi="黑体" w:eastAsia="黑体" w:cs="黑体"/>
              <w:sz w:val="28"/>
              <w:szCs w:val="28"/>
              <w:lang w:val="en-US" w:eastAsia="zh-CN"/>
            </w:rPr>
            <w:t xml:space="preserve"> </w:t>
          </w:r>
          <w:r>
            <w:rPr>
              <w:rFonts w:hint="eastAsia" w:ascii="黑体" w:hAnsi="黑体" w:eastAsia="黑体" w:cs="黑体"/>
              <w:sz w:val="28"/>
              <w:szCs w:val="28"/>
              <w:lang w:eastAsia="zh-CN"/>
            </w:rPr>
            <w:t>次</w:t>
          </w:r>
        </w:p>
        <w:p>
          <w:pPr>
            <w:pStyle w:val="38"/>
            <w:tabs>
              <w:tab w:val="right" w:leader="dot" w:pos="8306"/>
            </w:tabs>
            <w:spacing w:line="400" w:lineRule="exact"/>
            <w:rPr>
              <w:rFonts w:hint="eastAsia" w:ascii="黑体" w:hAnsi="黑体" w:eastAsia="黑体" w:cs="黑体"/>
              <w:sz w:val="21"/>
              <w:szCs w:val="21"/>
            </w:rPr>
          </w:pPr>
          <w:r>
            <w:rPr>
              <w:rFonts w:hint="eastAsia" w:ascii="黑体" w:hAnsi="黑体" w:eastAsia="黑体" w:cs="黑体"/>
              <w:bCs/>
              <w:sz w:val="21"/>
              <w:szCs w:val="21"/>
            </w:rPr>
            <w:fldChar w:fldCharType="begin"/>
          </w:r>
          <w:r>
            <w:rPr>
              <w:rFonts w:hint="eastAsia" w:ascii="黑体" w:hAnsi="黑体" w:eastAsia="黑体" w:cs="黑体"/>
              <w:bCs/>
              <w:sz w:val="21"/>
              <w:szCs w:val="21"/>
            </w:rPr>
            <w:instrText xml:space="preserve">TOC \o "1-1" \h \u </w:instrText>
          </w:r>
          <w:r>
            <w:rPr>
              <w:rFonts w:hint="eastAsia" w:ascii="黑体" w:hAnsi="黑体" w:eastAsia="黑体" w:cs="黑体"/>
              <w:bCs/>
              <w:sz w:val="21"/>
              <w:szCs w:val="21"/>
            </w:rPr>
            <w:fldChar w:fldCharType="separate"/>
          </w:r>
        </w:p>
        <w:p>
          <w:pPr>
            <w:pStyle w:val="38"/>
            <w:tabs>
              <w:tab w:val="right" w:leader="dot" w:pos="8306"/>
            </w:tabs>
            <w:spacing w:line="400" w:lineRule="exact"/>
            <w:rPr>
              <w:rFonts w:hint="eastAsia" w:ascii="黑体" w:hAnsi="黑体" w:eastAsia="黑体" w:cs="黑体"/>
              <w:sz w:val="21"/>
              <w:szCs w:val="21"/>
            </w:rPr>
          </w:pPr>
          <w:r>
            <w:rPr>
              <w:rFonts w:hint="eastAsia" w:ascii="黑体" w:hAnsi="黑体" w:eastAsia="黑体" w:cs="黑体"/>
              <w:bCs/>
              <w:sz w:val="21"/>
              <w:szCs w:val="21"/>
            </w:rPr>
            <w:fldChar w:fldCharType="begin"/>
          </w:r>
          <w:r>
            <w:rPr>
              <w:rFonts w:hint="eastAsia" w:ascii="黑体" w:hAnsi="黑体" w:eastAsia="黑体" w:cs="黑体"/>
              <w:bCs/>
              <w:sz w:val="21"/>
              <w:szCs w:val="21"/>
            </w:rPr>
            <w:instrText xml:space="preserve"> HYPERLINK \l _Toc6415 </w:instrText>
          </w:r>
          <w:r>
            <w:rPr>
              <w:rFonts w:hint="eastAsia" w:ascii="黑体" w:hAnsi="黑体" w:eastAsia="黑体" w:cs="黑体"/>
              <w:bCs/>
              <w:sz w:val="21"/>
              <w:szCs w:val="21"/>
            </w:rPr>
            <w:fldChar w:fldCharType="separate"/>
          </w:r>
          <w:r>
            <w:rPr>
              <w:rFonts w:hint="eastAsia" w:ascii="黑体" w:hAnsi="黑体" w:eastAsia="黑体" w:cs="黑体"/>
              <w:bCs/>
              <w:kern w:val="0"/>
              <w:sz w:val="21"/>
              <w:szCs w:val="21"/>
            </w:rPr>
            <w:t>一、工作简况</w:t>
          </w:r>
          <w:r>
            <w:rPr>
              <w:rFonts w:hint="eastAsia" w:ascii="黑体" w:hAnsi="黑体" w:eastAsia="黑体" w:cs="黑体"/>
              <w:sz w:val="21"/>
              <w:szCs w:val="21"/>
            </w:rPr>
            <w:tab/>
          </w:r>
          <w:r>
            <w:rPr>
              <w:rFonts w:hint="eastAsia" w:ascii="黑体" w:hAnsi="黑体" w:eastAsia="黑体" w:cs="黑体"/>
              <w:sz w:val="21"/>
              <w:szCs w:val="21"/>
            </w:rPr>
            <w:fldChar w:fldCharType="begin"/>
          </w:r>
          <w:r>
            <w:rPr>
              <w:rFonts w:hint="eastAsia" w:ascii="黑体" w:hAnsi="黑体" w:eastAsia="黑体" w:cs="黑体"/>
              <w:sz w:val="21"/>
              <w:szCs w:val="21"/>
            </w:rPr>
            <w:instrText xml:space="preserve"> PAGEREF _Toc6415 \h </w:instrText>
          </w:r>
          <w:r>
            <w:rPr>
              <w:rFonts w:hint="eastAsia" w:ascii="黑体" w:hAnsi="黑体" w:eastAsia="黑体" w:cs="黑体"/>
              <w:sz w:val="21"/>
              <w:szCs w:val="21"/>
            </w:rPr>
            <w:fldChar w:fldCharType="separate"/>
          </w:r>
          <w:r>
            <w:rPr>
              <w:rFonts w:hint="eastAsia" w:ascii="黑体" w:hAnsi="黑体" w:eastAsia="黑体" w:cs="黑体"/>
              <w:sz w:val="21"/>
              <w:szCs w:val="21"/>
            </w:rPr>
            <w:t>1</w:t>
          </w:r>
          <w:r>
            <w:rPr>
              <w:rFonts w:hint="eastAsia" w:ascii="黑体" w:hAnsi="黑体" w:eastAsia="黑体" w:cs="黑体"/>
              <w:sz w:val="21"/>
              <w:szCs w:val="21"/>
            </w:rPr>
            <w:fldChar w:fldCharType="end"/>
          </w:r>
          <w:r>
            <w:rPr>
              <w:rFonts w:hint="eastAsia" w:ascii="黑体" w:hAnsi="黑体" w:eastAsia="黑体" w:cs="黑体"/>
              <w:bCs/>
              <w:sz w:val="21"/>
              <w:szCs w:val="21"/>
            </w:rPr>
            <w:fldChar w:fldCharType="end"/>
          </w:r>
        </w:p>
        <w:p>
          <w:pPr>
            <w:pStyle w:val="38"/>
            <w:tabs>
              <w:tab w:val="right" w:leader="dot" w:pos="8306"/>
            </w:tabs>
            <w:spacing w:line="400" w:lineRule="exact"/>
            <w:rPr>
              <w:rFonts w:hint="eastAsia" w:ascii="黑体" w:hAnsi="黑体" w:eastAsia="黑体" w:cs="黑体"/>
              <w:sz w:val="21"/>
              <w:szCs w:val="21"/>
            </w:rPr>
          </w:pPr>
          <w:r>
            <w:rPr>
              <w:rFonts w:hint="eastAsia" w:ascii="黑体" w:hAnsi="黑体" w:eastAsia="黑体" w:cs="黑体"/>
              <w:bCs/>
              <w:sz w:val="21"/>
              <w:szCs w:val="21"/>
            </w:rPr>
            <w:fldChar w:fldCharType="begin"/>
          </w:r>
          <w:r>
            <w:rPr>
              <w:rFonts w:hint="eastAsia" w:ascii="黑体" w:hAnsi="黑体" w:eastAsia="黑体" w:cs="黑体"/>
              <w:bCs/>
              <w:sz w:val="21"/>
              <w:szCs w:val="21"/>
            </w:rPr>
            <w:instrText xml:space="preserve"> HYPERLINK \l _Toc12743 </w:instrText>
          </w:r>
          <w:r>
            <w:rPr>
              <w:rFonts w:hint="eastAsia" w:ascii="黑体" w:hAnsi="黑体" w:eastAsia="黑体" w:cs="黑体"/>
              <w:bCs/>
              <w:sz w:val="21"/>
              <w:szCs w:val="21"/>
            </w:rPr>
            <w:fldChar w:fldCharType="separate"/>
          </w:r>
          <w:r>
            <w:rPr>
              <w:rFonts w:hint="eastAsia" w:ascii="黑体" w:hAnsi="黑体" w:eastAsia="黑体" w:cs="黑体"/>
              <w:sz w:val="21"/>
              <w:szCs w:val="21"/>
            </w:rPr>
            <w:t>二、</w:t>
          </w:r>
          <w:r>
            <w:rPr>
              <w:rFonts w:hint="eastAsia" w:ascii="黑体" w:hAnsi="黑体" w:eastAsia="黑体" w:cs="黑体"/>
              <w:bCs/>
              <w:kern w:val="0"/>
              <w:sz w:val="21"/>
              <w:szCs w:val="21"/>
            </w:rPr>
            <w:t>编制原则、强制性国家标准主要技术要求的依据及理由</w:t>
          </w:r>
          <w:r>
            <w:rPr>
              <w:rFonts w:hint="eastAsia" w:ascii="黑体" w:hAnsi="黑体" w:eastAsia="黑体" w:cs="黑体"/>
              <w:sz w:val="21"/>
              <w:szCs w:val="21"/>
            </w:rPr>
            <w:tab/>
          </w:r>
          <w:r>
            <w:rPr>
              <w:rFonts w:hint="eastAsia" w:ascii="黑体" w:hAnsi="黑体" w:eastAsia="黑体" w:cs="黑体"/>
              <w:sz w:val="21"/>
              <w:szCs w:val="21"/>
              <w:lang w:val="en-US" w:eastAsia="zh-CN"/>
            </w:rPr>
            <w:t>7</w:t>
          </w:r>
          <w:r>
            <w:rPr>
              <w:rFonts w:hint="eastAsia" w:ascii="黑体" w:hAnsi="黑体" w:eastAsia="黑体" w:cs="黑体"/>
              <w:bCs/>
              <w:sz w:val="21"/>
              <w:szCs w:val="21"/>
            </w:rPr>
            <w:fldChar w:fldCharType="end"/>
          </w:r>
        </w:p>
        <w:p>
          <w:pPr>
            <w:pStyle w:val="38"/>
            <w:tabs>
              <w:tab w:val="right" w:leader="dot" w:pos="8306"/>
            </w:tabs>
            <w:spacing w:line="400" w:lineRule="exact"/>
            <w:rPr>
              <w:rFonts w:hint="eastAsia" w:ascii="黑体" w:hAnsi="黑体" w:eastAsia="黑体" w:cs="黑体"/>
              <w:sz w:val="21"/>
              <w:szCs w:val="21"/>
              <w:lang w:eastAsia="zh-CN"/>
            </w:rPr>
          </w:pPr>
          <w:r>
            <w:rPr>
              <w:rFonts w:hint="eastAsia" w:ascii="黑体" w:hAnsi="黑体" w:eastAsia="黑体" w:cs="黑体"/>
              <w:bCs/>
              <w:sz w:val="21"/>
              <w:szCs w:val="21"/>
            </w:rPr>
            <w:fldChar w:fldCharType="begin"/>
          </w:r>
          <w:r>
            <w:rPr>
              <w:rFonts w:hint="eastAsia" w:ascii="黑体" w:hAnsi="黑体" w:eastAsia="黑体" w:cs="黑体"/>
              <w:bCs/>
              <w:sz w:val="21"/>
              <w:szCs w:val="21"/>
            </w:rPr>
            <w:instrText xml:space="preserve"> HYPERLINK \l _Toc27852 </w:instrText>
          </w:r>
          <w:r>
            <w:rPr>
              <w:rFonts w:hint="eastAsia" w:ascii="黑体" w:hAnsi="黑体" w:eastAsia="黑体" w:cs="黑体"/>
              <w:bCs/>
              <w:sz w:val="21"/>
              <w:szCs w:val="21"/>
            </w:rPr>
            <w:fldChar w:fldCharType="separate"/>
          </w:r>
          <w:r>
            <w:rPr>
              <w:rFonts w:hint="eastAsia" w:ascii="黑体" w:hAnsi="黑体" w:eastAsia="黑体" w:cs="黑体"/>
              <w:bCs/>
              <w:kern w:val="0"/>
              <w:sz w:val="21"/>
              <w:szCs w:val="21"/>
            </w:rPr>
            <w:t>三、与有关法律、行政法规和其他标准的关系</w:t>
          </w:r>
          <w:r>
            <w:rPr>
              <w:rFonts w:hint="eastAsia" w:ascii="黑体" w:hAnsi="黑体" w:eastAsia="黑体" w:cs="黑体"/>
              <w:sz w:val="21"/>
              <w:szCs w:val="21"/>
            </w:rPr>
            <w:tab/>
          </w:r>
          <w:r>
            <w:rPr>
              <w:rFonts w:hint="eastAsia" w:ascii="黑体" w:hAnsi="黑体" w:eastAsia="黑体" w:cs="黑体"/>
              <w:sz w:val="21"/>
              <w:szCs w:val="21"/>
            </w:rPr>
            <w:fldChar w:fldCharType="begin"/>
          </w:r>
          <w:r>
            <w:rPr>
              <w:rFonts w:hint="eastAsia" w:ascii="黑体" w:hAnsi="黑体" w:eastAsia="黑体" w:cs="黑体"/>
              <w:sz w:val="21"/>
              <w:szCs w:val="21"/>
            </w:rPr>
            <w:instrText xml:space="preserve"> PAGEREF _Toc27852 \h </w:instrText>
          </w:r>
          <w:r>
            <w:rPr>
              <w:rFonts w:hint="eastAsia" w:ascii="黑体" w:hAnsi="黑体" w:eastAsia="黑体" w:cs="黑体"/>
              <w:sz w:val="21"/>
              <w:szCs w:val="21"/>
            </w:rPr>
            <w:fldChar w:fldCharType="separate"/>
          </w:r>
          <w:r>
            <w:rPr>
              <w:rFonts w:hint="eastAsia" w:ascii="黑体" w:hAnsi="黑体" w:eastAsia="黑体" w:cs="黑体"/>
              <w:sz w:val="21"/>
              <w:szCs w:val="21"/>
            </w:rPr>
            <w:t>27</w:t>
          </w:r>
          <w:r>
            <w:rPr>
              <w:rFonts w:hint="eastAsia" w:ascii="黑体" w:hAnsi="黑体" w:eastAsia="黑体" w:cs="黑体"/>
              <w:sz w:val="21"/>
              <w:szCs w:val="21"/>
            </w:rPr>
            <w:fldChar w:fldCharType="end"/>
          </w:r>
          <w:r>
            <w:rPr>
              <w:rFonts w:hint="eastAsia" w:ascii="黑体" w:hAnsi="黑体" w:eastAsia="黑体" w:cs="黑体"/>
              <w:bCs/>
              <w:sz w:val="21"/>
              <w:szCs w:val="21"/>
            </w:rPr>
            <w:fldChar w:fldCharType="end"/>
          </w:r>
        </w:p>
        <w:p>
          <w:pPr>
            <w:pStyle w:val="38"/>
            <w:tabs>
              <w:tab w:val="right" w:leader="dot" w:pos="8306"/>
            </w:tabs>
            <w:spacing w:line="400" w:lineRule="exact"/>
            <w:rPr>
              <w:rFonts w:hint="eastAsia" w:ascii="黑体" w:hAnsi="黑体" w:eastAsia="黑体" w:cs="黑体"/>
              <w:sz w:val="21"/>
              <w:szCs w:val="21"/>
              <w:lang w:eastAsia="zh-CN"/>
            </w:rPr>
          </w:pPr>
          <w:r>
            <w:rPr>
              <w:rFonts w:hint="eastAsia" w:ascii="黑体" w:hAnsi="黑体" w:eastAsia="黑体" w:cs="黑体"/>
              <w:bCs/>
              <w:sz w:val="21"/>
              <w:szCs w:val="21"/>
            </w:rPr>
            <w:fldChar w:fldCharType="begin"/>
          </w:r>
          <w:r>
            <w:rPr>
              <w:rFonts w:hint="eastAsia" w:ascii="黑体" w:hAnsi="黑体" w:eastAsia="黑体" w:cs="黑体"/>
              <w:bCs/>
              <w:sz w:val="21"/>
              <w:szCs w:val="21"/>
            </w:rPr>
            <w:instrText xml:space="preserve"> HYPERLINK \l _Toc28324 </w:instrText>
          </w:r>
          <w:r>
            <w:rPr>
              <w:rFonts w:hint="eastAsia" w:ascii="黑体" w:hAnsi="黑体" w:eastAsia="黑体" w:cs="黑体"/>
              <w:bCs/>
              <w:sz w:val="21"/>
              <w:szCs w:val="21"/>
            </w:rPr>
            <w:fldChar w:fldCharType="separate"/>
          </w:r>
          <w:r>
            <w:rPr>
              <w:rFonts w:hint="eastAsia" w:ascii="黑体" w:hAnsi="黑体" w:eastAsia="黑体" w:cs="黑体"/>
              <w:bCs/>
              <w:kern w:val="0"/>
              <w:sz w:val="21"/>
              <w:szCs w:val="21"/>
            </w:rPr>
            <w:t>四、与国际标准化组织、其他国家或者地区有关法律法规和标准的比对分析</w:t>
          </w:r>
          <w:r>
            <w:rPr>
              <w:rFonts w:hint="eastAsia" w:ascii="黑体" w:hAnsi="黑体" w:eastAsia="黑体" w:cs="黑体"/>
              <w:sz w:val="21"/>
              <w:szCs w:val="21"/>
            </w:rPr>
            <w:tab/>
          </w:r>
          <w:r>
            <w:rPr>
              <w:rFonts w:hint="eastAsia" w:ascii="黑体" w:hAnsi="黑体" w:eastAsia="黑体" w:cs="黑体"/>
              <w:sz w:val="21"/>
              <w:szCs w:val="21"/>
            </w:rPr>
            <w:fldChar w:fldCharType="begin"/>
          </w:r>
          <w:r>
            <w:rPr>
              <w:rFonts w:hint="eastAsia" w:ascii="黑体" w:hAnsi="黑体" w:eastAsia="黑体" w:cs="黑体"/>
              <w:sz w:val="21"/>
              <w:szCs w:val="21"/>
            </w:rPr>
            <w:instrText xml:space="preserve"> PAGEREF _Toc28324 \h </w:instrText>
          </w:r>
          <w:r>
            <w:rPr>
              <w:rFonts w:hint="eastAsia" w:ascii="黑体" w:hAnsi="黑体" w:eastAsia="黑体" w:cs="黑体"/>
              <w:sz w:val="21"/>
              <w:szCs w:val="21"/>
            </w:rPr>
            <w:fldChar w:fldCharType="separate"/>
          </w:r>
          <w:r>
            <w:rPr>
              <w:rFonts w:hint="eastAsia" w:ascii="黑体" w:hAnsi="黑体" w:eastAsia="黑体" w:cs="黑体"/>
              <w:sz w:val="21"/>
              <w:szCs w:val="21"/>
            </w:rPr>
            <w:t>27</w:t>
          </w:r>
          <w:r>
            <w:rPr>
              <w:rFonts w:hint="eastAsia" w:ascii="黑体" w:hAnsi="黑体" w:eastAsia="黑体" w:cs="黑体"/>
              <w:sz w:val="21"/>
              <w:szCs w:val="21"/>
            </w:rPr>
            <w:fldChar w:fldCharType="end"/>
          </w:r>
          <w:r>
            <w:rPr>
              <w:rFonts w:hint="eastAsia" w:ascii="黑体" w:hAnsi="黑体" w:eastAsia="黑体" w:cs="黑体"/>
              <w:bCs/>
              <w:sz w:val="21"/>
              <w:szCs w:val="21"/>
            </w:rPr>
            <w:fldChar w:fldCharType="end"/>
          </w:r>
        </w:p>
        <w:p>
          <w:pPr>
            <w:pStyle w:val="38"/>
            <w:tabs>
              <w:tab w:val="right" w:leader="dot" w:pos="8306"/>
            </w:tabs>
            <w:spacing w:line="400" w:lineRule="exact"/>
            <w:rPr>
              <w:rFonts w:hint="eastAsia" w:ascii="黑体" w:hAnsi="黑体" w:eastAsia="黑体" w:cs="黑体"/>
              <w:sz w:val="21"/>
              <w:szCs w:val="21"/>
              <w:lang w:eastAsia="zh-CN"/>
            </w:rPr>
          </w:pPr>
          <w:r>
            <w:rPr>
              <w:rFonts w:hint="eastAsia" w:ascii="黑体" w:hAnsi="黑体" w:eastAsia="黑体" w:cs="黑体"/>
              <w:bCs/>
              <w:sz w:val="21"/>
              <w:szCs w:val="21"/>
            </w:rPr>
            <w:fldChar w:fldCharType="begin"/>
          </w:r>
          <w:r>
            <w:rPr>
              <w:rFonts w:hint="eastAsia" w:ascii="黑体" w:hAnsi="黑体" w:eastAsia="黑体" w:cs="黑体"/>
              <w:bCs/>
              <w:sz w:val="21"/>
              <w:szCs w:val="21"/>
            </w:rPr>
            <w:instrText xml:space="preserve"> HYPERLINK \l _Toc18712 </w:instrText>
          </w:r>
          <w:r>
            <w:rPr>
              <w:rFonts w:hint="eastAsia" w:ascii="黑体" w:hAnsi="黑体" w:eastAsia="黑体" w:cs="黑体"/>
              <w:bCs/>
              <w:sz w:val="21"/>
              <w:szCs w:val="21"/>
            </w:rPr>
            <w:fldChar w:fldCharType="separate"/>
          </w:r>
          <w:r>
            <w:rPr>
              <w:rFonts w:hint="eastAsia" w:ascii="黑体" w:hAnsi="黑体" w:eastAsia="黑体" w:cs="黑体"/>
              <w:bCs/>
              <w:kern w:val="0"/>
              <w:sz w:val="21"/>
              <w:szCs w:val="21"/>
            </w:rPr>
            <w:t>五、重大分歧意见的处理过程、处理意见及其依据</w:t>
          </w:r>
          <w:r>
            <w:rPr>
              <w:rFonts w:hint="eastAsia" w:ascii="黑体" w:hAnsi="黑体" w:eastAsia="黑体" w:cs="黑体"/>
              <w:sz w:val="21"/>
              <w:szCs w:val="21"/>
            </w:rPr>
            <w:tab/>
          </w:r>
          <w:r>
            <w:rPr>
              <w:rFonts w:hint="eastAsia" w:ascii="黑体" w:hAnsi="黑体" w:eastAsia="黑体" w:cs="黑体"/>
              <w:sz w:val="21"/>
              <w:szCs w:val="21"/>
            </w:rPr>
            <w:fldChar w:fldCharType="begin"/>
          </w:r>
          <w:r>
            <w:rPr>
              <w:rFonts w:hint="eastAsia" w:ascii="黑体" w:hAnsi="黑体" w:eastAsia="黑体" w:cs="黑体"/>
              <w:sz w:val="21"/>
              <w:szCs w:val="21"/>
            </w:rPr>
            <w:instrText xml:space="preserve"> PAGEREF _Toc18712 \h </w:instrText>
          </w:r>
          <w:r>
            <w:rPr>
              <w:rFonts w:hint="eastAsia" w:ascii="黑体" w:hAnsi="黑体" w:eastAsia="黑体" w:cs="黑体"/>
              <w:sz w:val="21"/>
              <w:szCs w:val="21"/>
            </w:rPr>
            <w:fldChar w:fldCharType="separate"/>
          </w:r>
          <w:r>
            <w:rPr>
              <w:rFonts w:hint="eastAsia" w:ascii="黑体" w:hAnsi="黑体" w:eastAsia="黑体" w:cs="黑体"/>
              <w:sz w:val="21"/>
              <w:szCs w:val="21"/>
            </w:rPr>
            <w:t>28</w:t>
          </w:r>
          <w:r>
            <w:rPr>
              <w:rFonts w:hint="eastAsia" w:ascii="黑体" w:hAnsi="黑体" w:eastAsia="黑体" w:cs="黑体"/>
              <w:sz w:val="21"/>
              <w:szCs w:val="21"/>
            </w:rPr>
            <w:fldChar w:fldCharType="end"/>
          </w:r>
          <w:r>
            <w:rPr>
              <w:rFonts w:hint="eastAsia" w:ascii="黑体" w:hAnsi="黑体" w:eastAsia="黑体" w:cs="黑体"/>
              <w:bCs/>
              <w:sz w:val="21"/>
              <w:szCs w:val="21"/>
            </w:rPr>
            <w:fldChar w:fldCharType="end"/>
          </w:r>
        </w:p>
        <w:p>
          <w:pPr>
            <w:pStyle w:val="38"/>
            <w:tabs>
              <w:tab w:val="right" w:leader="dot" w:pos="8306"/>
            </w:tabs>
            <w:spacing w:line="400" w:lineRule="exact"/>
            <w:rPr>
              <w:rFonts w:hint="eastAsia" w:ascii="黑体" w:hAnsi="黑体" w:eastAsia="黑体" w:cs="黑体"/>
              <w:sz w:val="21"/>
              <w:szCs w:val="21"/>
              <w:lang w:eastAsia="zh-CN"/>
            </w:rPr>
          </w:pPr>
          <w:r>
            <w:rPr>
              <w:rFonts w:hint="eastAsia" w:ascii="黑体" w:hAnsi="黑体" w:eastAsia="黑体" w:cs="黑体"/>
              <w:bCs/>
              <w:sz w:val="21"/>
              <w:szCs w:val="21"/>
            </w:rPr>
            <w:fldChar w:fldCharType="begin"/>
          </w:r>
          <w:r>
            <w:rPr>
              <w:rFonts w:hint="eastAsia" w:ascii="黑体" w:hAnsi="黑体" w:eastAsia="黑体" w:cs="黑体"/>
              <w:bCs/>
              <w:sz w:val="21"/>
              <w:szCs w:val="21"/>
            </w:rPr>
            <w:instrText xml:space="preserve"> HYPERLINK \l _Toc28596 </w:instrText>
          </w:r>
          <w:r>
            <w:rPr>
              <w:rFonts w:hint="eastAsia" w:ascii="黑体" w:hAnsi="黑体" w:eastAsia="黑体" w:cs="黑体"/>
              <w:bCs/>
              <w:sz w:val="21"/>
              <w:szCs w:val="21"/>
            </w:rPr>
            <w:fldChar w:fldCharType="separate"/>
          </w:r>
          <w:r>
            <w:rPr>
              <w:rFonts w:hint="eastAsia" w:ascii="黑体" w:hAnsi="黑体" w:eastAsia="黑体" w:cs="黑体"/>
              <w:bCs/>
              <w:kern w:val="0"/>
              <w:sz w:val="21"/>
              <w:szCs w:val="21"/>
            </w:rPr>
            <w:t>六、对强制性国家标准自发布日期至实施日期之间的过渡期的建议及理由</w:t>
          </w:r>
          <w:r>
            <w:rPr>
              <w:rFonts w:hint="eastAsia" w:ascii="黑体" w:hAnsi="黑体" w:eastAsia="黑体" w:cs="黑体"/>
              <w:sz w:val="21"/>
              <w:szCs w:val="21"/>
            </w:rPr>
            <w:tab/>
          </w:r>
          <w:r>
            <w:rPr>
              <w:rFonts w:hint="eastAsia" w:ascii="黑体" w:hAnsi="黑体" w:eastAsia="黑体" w:cs="黑体"/>
              <w:sz w:val="21"/>
              <w:szCs w:val="21"/>
            </w:rPr>
            <w:fldChar w:fldCharType="begin"/>
          </w:r>
          <w:r>
            <w:rPr>
              <w:rFonts w:hint="eastAsia" w:ascii="黑体" w:hAnsi="黑体" w:eastAsia="黑体" w:cs="黑体"/>
              <w:sz w:val="21"/>
              <w:szCs w:val="21"/>
            </w:rPr>
            <w:instrText xml:space="preserve"> PAGEREF _Toc28596 \h </w:instrText>
          </w:r>
          <w:r>
            <w:rPr>
              <w:rFonts w:hint="eastAsia" w:ascii="黑体" w:hAnsi="黑体" w:eastAsia="黑体" w:cs="黑体"/>
              <w:sz w:val="21"/>
              <w:szCs w:val="21"/>
            </w:rPr>
            <w:fldChar w:fldCharType="separate"/>
          </w:r>
          <w:r>
            <w:rPr>
              <w:rFonts w:hint="eastAsia" w:ascii="黑体" w:hAnsi="黑体" w:eastAsia="黑体" w:cs="黑体"/>
              <w:sz w:val="21"/>
              <w:szCs w:val="21"/>
            </w:rPr>
            <w:t>28</w:t>
          </w:r>
          <w:r>
            <w:rPr>
              <w:rFonts w:hint="eastAsia" w:ascii="黑体" w:hAnsi="黑体" w:eastAsia="黑体" w:cs="黑体"/>
              <w:sz w:val="21"/>
              <w:szCs w:val="21"/>
            </w:rPr>
            <w:fldChar w:fldCharType="end"/>
          </w:r>
          <w:r>
            <w:rPr>
              <w:rFonts w:hint="eastAsia" w:ascii="黑体" w:hAnsi="黑体" w:eastAsia="黑体" w:cs="黑体"/>
              <w:bCs/>
              <w:sz w:val="21"/>
              <w:szCs w:val="21"/>
            </w:rPr>
            <w:fldChar w:fldCharType="end"/>
          </w:r>
        </w:p>
        <w:p>
          <w:pPr>
            <w:pStyle w:val="38"/>
            <w:tabs>
              <w:tab w:val="right" w:leader="dot" w:pos="8306"/>
            </w:tabs>
            <w:spacing w:line="400" w:lineRule="exact"/>
            <w:rPr>
              <w:rFonts w:hint="eastAsia" w:ascii="黑体" w:hAnsi="黑体" w:eastAsia="黑体" w:cs="黑体"/>
              <w:sz w:val="21"/>
              <w:szCs w:val="21"/>
              <w:lang w:eastAsia="zh-CN"/>
            </w:rPr>
          </w:pPr>
          <w:r>
            <w:rPr>
              <w:rFonts w:hint="eastAsia" w:ascii="黑体" w:hAnsi="黑体" w:eastAsia="黑体" w:cs="黑体"/>
              <w:bCs/>
              <w:sz w:val="21"/>
              <w:szCs w:val="21"/>
            </w:rPr>
            <w:fldChar w:fldCharType="begin"/>
          </w:r>
          <w:r>
            <w:rPr>
              <w:rFonts w:hint="eastAsia" w:ascii="黑体" w:hAnsi="黑体" w:eastAsia="黑体" w:cs="黑体"/>
              <w:bCs/>
              <w:sz w:val="21"/>
              <w:szCs w:val="21"/>
            </w:rPr>
            <w:instrText xml:space="preserve"> HYPERLINK \l _Toc6180 </w:instrText>
          </w:r>
          <w:r>
            <w:rPr>
              <w:rFonts w:hint="eastAsia" w:ascii="黑体" w:hAnsi="黑体" w:eastAsia="黑体" w:cs="黑体"/>
              <w:bCs/>
              <w:sz w:val="21"/>
              <w:szCs w:val="21"/>
            </w:rPr>
            <w:fldChar w:fldCharType="separate"/>
          </w:r>
          <w:r>
            <w:rPr>
              <w:rFonts w:hint="eastAsia" w:ascii="黑体" w:hAnsi="黑体" w:eastAsia="黑体" w:cs="黑体"/>
              <w:bCs/>
              <w:kern w:val="0"/>
              <w:sz w:val="21"/>
              <w:szCs w:val="21"/>
            </w:rPr>
            <w:t>七、与实施强制性国家标准有关的政策措施</w:t>
          </w:r>
          <w:r>
            <w:rPr>
              <w:rFonts w:hint="eastAsia" w:ascii="黑体" w:hAnsi="黑体" w:eastAsia="黑体" w:cs="黑体"/>
              <w:sz w:val="21"/>
              <w:szCs w:val="21"/>
            </w:rPr>
            <w:tab/>
          </w:r>
          <w:r>
            <w:rPr>
              <w:rFonts w:hint="eastAsia" w:ascii="黑体" w:hAnsi="黑体" w:eastAsia="黑体" w:cs="黑体"/>
              <w:sz w:val="21"/>
              <w:szCs w:val="21"/>
            </w:rPr>
            <w:fldChar w:fldCharType="begin"/>
          </w:r>
          <w:r>
            <w:rPr>
              <w:rFonts w:hint="eastAsia" w:ascii="黑体" w:hAnsi="黑体" w:eastAsia="黑体" w:cs="黑体"/>
              <w:sz w:val="21"/>
              <w:szCs w:val="21"/>
            </w:rPr>
            <w:instrText xml:space="preserve"> PAGEREF _Toc6180 \h </w:instrText>
          </w:r>
          <w:r>
            <w:rPr>
              <w:rFonts w:hint="eastAsia" w:ascii="黑体" w:hAnsi="黑体" w:eastAsia="黑体" w:cs="黑体"/>
              <w:sz w:val="21"/>
              <w:szCs w:val="21"/>
            </w:rPr>
            <w:fldChar w:fldCharType="separate"/>
          </w:r>
          <w:r>
            <w:rPr>
              <w:rFonts w:hint="eastAsia" w:ascii="黑体" w:hAnsi="黑体" w:eastAsia="黑体" w:cs="黑体"/>
              <w:sz w:val="21"/>
              <w:szCs w:val="21"/>
            </w:rPr>
            <w:t>28</w:t>
          </w:r>
          <w:r>
            <w:rPr>
              <w:rFonts w:hint="eastAsia" w:ascii="黑体" w:hAnsi="黑体" w:eastAsia="黑体" w:cs="黑体"/>
              <w:sz w:val="21"/>
              <w:szCs w:val="21"/>
            </w:rPr>
            <w:fldChar w:fldCharType="end"/>
          </w:r>
          <w:r>
            <w:rPr>
              <w:rFonts w:hint="eastAsia" w:ascii="黑体" w:hAnsi="黑体" w:eastAsia="黑体" w:cs="黑体"/>
              <w:bCs/>
              <w:sz w:val="21"/>
              <w:szCs w:val="21"/>
            </w:rPr>
            <w:fldChar w:fldCharType="end"/>
          </w:r>
        </w:p>
        <w:p>
          <w:pPr>
            <w:pStyle w:val="38"/>
            <w:tabs>
              <w:tab w:val="right" w:leader="dot" w:pos="8306"/>
            </w:tabs>
            <w:spacing w:line="400" w:lineRule="exact"/>
            <w:rPr>
              <w:rFonts w:hint="eastAsia" w:ascii="黑体" w:hAnsi="黑体" w:eastAsia="黑体" w:cs="黑体"/>
              <w:sz w:val="21"/>
              <w:szCs w:val="21"/>
              <w:lang w:eastAsia="zh-CN"/>
            </w:rPr>
          </w:pPr>
          <w:r>
            <w:rPr>
              <w:rFonts w:hint="eastAsia" w:ascii="黑体" w:hAnsi="黑体" w:eastAsia="黑体" w:cs="黑体"/>
              <w:bCs/>
              <w:sz w:val="21"/>
              <w:szCs w:val="21"/>
            </w:rPr>
            <w:fldChar w:fldCharType="begin"/>
          </w:r>
          <w:r>
            <w:rPr>
              <w:rFonts w:hint="eastAsia" w:ascii="黑体" w:hAnsi="黑体" w:eastAsia="黑体" w:cs="黑体"/>
              <w:bCs/>
              <w:sz w:val="21"/>
              <w:szCs w:val="21"/>
            </w:rPr>
            <w:instrText xml:space="preserve"> HYPERLINK \l _Toc20349 </w:instrText>
          </w:r>
          <w:r>
            <w:rPr>
              <w:rFonts w:hint="eastAsia" w:ascii="黑体" w:hAnsi="黑体" w:eastAsia="黑体" w:cs="黑体"/>
              <w:bCs/>
              <w:sz w:val="21"/>
              <w:szCs w:val="21"/>
            </w:rPr>
            <w:fldChar w:fldCharType="separate"/>
          </w:r>
          <w:r>
            <w:rPr>
              <w:rFonts w:hint="eastAsia" w:ascii="黑体" w:hAnsi="黑体" w:eastAsia="黑体" w:cs="黑体"/>
              <w:bCs/>
              <w:kern w:val="0"/>
              <w:sz w:val="21"/>
              <w:szCs w:val="21"/>
            </w:rPr>
            <w:t>八、是否需要对外通报的建议及理由</w:t>
          </w:r>
          <w:r>
            <w:rPr>
              <w:rFonts w:hint="eastAsia" w:ascii="黑体" w:hAnsi="黑体" w:eastAsia="黑体" w:cs="黑体"/>
              <w:sz w:val="21"/>
              <w:szCs w:val="21"/>
            </w:rPr>
            <w:tab/>
          </w:r>
          <w:r>
            <w:rPr>
              <w:rFonts w:hint="eastAsia" w:ascii="黑体" w:hAnsi="黑体" w:eastAsia="黑体" w:cs="黑体"/>
              <w:sz w:val="21"/>
              <w:szCs w:val="21"/>
            </w:rPr>
            <w:fldChar w:fldCharType="begin"/>
          </w:r>
          <w:r>
            <w:rPr>
              <w:rFonts w:hint="eastAsia" w:ascii="黑体" w:hAnsi="黑体" w:eastAsia="黑体" w:cs="黑体"/>
              <w:sz w:val="21"/>
              <w:szCs w:val="21"/>
            </w:rPr>
            <w:instrText xml:space="preserve"> PAGEREF _Toc20349 \h </w:instrText>
          </w:r>
          <w:r>
            <w:rPr>
              <w:rFonts w:hint="eastAsia" w:ascii="黑体" w:hAnsi="黑体" w:eastAsia="黑体" w:cs="黑体"/>
              <w:sz w:val="21"/>
              <w:szCs w:val="21"/>
            </w:rPr>
            <w:fldChar w:fldCharType="separate"/>
          </w:r>
          <w:r>
            <w:rPr>
              <w:rFonts w:hint="eastAsia" w:ascii="黑体" w:hAnsi="黑体" w:eastAsia="黑体" w:cs="黑体"/>
              <w:sz w:val="21"/>
              <w:szCs w:val="21"/>
            </w:rPr>
            <w:t>28</w:t>
          </w:r>
          <w:r>
            <w:rPr>
              <w:rFonts w:hint="eastAsia" w:ascii="黑体" w:hAnsi="黑体" w:eastAsia="黑体" w:cs="黑体"/>
              <w:sz w:val="21"/>
              <w:szCs w:val="21"/>
            </w:rPr>
            <w:fldChar w:fldCharType="end"/>
          </w:r>
          <w:r>
            <w:rPr>
              <w:rFonts w:hint="eastAsia" w:ascii="黑体" w:hAnsi="黑体" w:eastAsia="黑体" w:cs="黑体"/>
              <w:bCs/>
              <w:sz w:val="21"/>
              <w:szCs w:val="21"/>
            </w:rPr>
            <w:fldChar w:fldCharType="end"/>
          </w:r>
        </w:p>
        <w:p>
          <w:pPr>
            <w:pStyle w:val="38"/>
            <w:tabs>
              <w:tab w:val="right" w:leader="dot" w:pos="8306"/>
            </w:tabs>
            <w:spacing w:line="400" w:lineRule="exact"/>
            <w:rPr>
              <w:rFonts w:hint="eastAsia" w:ascii="黑体" w:hAnsi="黑体" w:eastAsia="黑体" w:cs="黑体"/>
              <w:sz w:val="21"/>
              <w:szCs w:val="21"/>
              <w:lang w:eastAsia="zh-CN"/>
            </w:rPr>
          </w:pPr>
          <w:r>
            <w:rPr>
              <w:rFonts w:hint="eastAsia" w:ascii="黑体" w:hAnsi="黑体" w:eastAsia="黑体" w:cs="黑体"/>
              <w:bCs/>
              <w:sz w:val="21"/>
              <w:szCs w:val="21"/>
            </w:rPr>
            <w:fldChar w:fldCharType="begin"/>
          </w:r>
          <w:r>
            <w:rPr>
              <w:rFonts w:hint="eastAsia" w:ascii="黑体" w:hAnsi="黑体" w:eastAsia="黑体" w:cs="黑体"/>
              <w:bCs/>
              <w:sz w:val="21"/>
              <w:szCs w:val="21"/>
            </w:rPr>
            <w:instrText xml:space="preserve"> HYPERLINK \l _Toc18218 </w:instrText>
          </w:r>
          <w:r>
            <w:rPr>
              <w:rFonts w:hint="eastAsia" w:ascii="黑体" w:hAnsi="黑体" w:eastAsia="黑体" w:cs="黑体"/>
              <w:bCs/>
              <w:sz w:val="21"/>
              <w:szCs w:val="21"/>
            </w:rPr>
            <w:fldChar w:fldCharType="separate"/>
          </w:r>
          <w:r>
            <w:rPr>
              <w:rFonts w:hint="eastAsia" w:ascii="黑体" w:hAnsi="黑体" w:eastAsia="黑体" w:cs="黑体"/>
              <w:bCs/>
              <w:kern w:val="0"/>
              <w:sz w:val="21"/>
              <w:szCs w:val="21"/>
            </w:rPr>
            <w:t>九、废止现行有关标准的建议</w:t>
          </w:r>
          <w:r>
            <w:rPr>
              <w:rFonts w:hint="eastAsia" w:ascii="黑体" w:hAnsi="黑体" w:eastAsia="黑体" w:cs="黑体"/>
              <w:sz w:val="21"/>
              <w:szCs w:val="21"/>
            </w:rPr>
            <w:tab/>
          </w:r>
          <w:r>
            <w:rPr>
              <w:rFonts w:hint="eastAsia" w:ascii="黑体" w:hAnsi="黑体" w:eastAsia="黑体" w:cs="黑体"/>
              <w:sz w:val="21"/>
              <w:szCs w:val="21"/>
            </w:rPr>
            <w:fldChar w:fldCharType="begin"/>
          </w:r>
          <w:r>
            <w:rPr>
              <w:rFonts w:hint="eastAsia" w:ascii="黑体" w:hAnsi="黑体" w:eastAsia="黑体" w:cs="黑体"/>
              <w:sz w:val="21"/>
              <w:szCs w:val="21"/>
            </w:rPr>
            <w:instrText xml:space="preserve"> PAGEREF _Toc18218 \h </w:instrText>
          </w:r>
          <w:r>
            <w:rPr>
              <w:rFonts w:hint="eastAsia" w:ascii="黑体" w:hAnsi="黑体" w:eastAsia="黑体" w:cs="黑体"/>
              <w:sz w:val="21"/>
              <w:szCs w:val="21"/>
            </w:rPr>
            <w:fldChar w:fldCharType="separate"/>
          </w:r>
          <w:r>
            <w:rPr>
              <w:rFonts w:hint="eastAsia" w:ascii="黑体" w:hAnsi="黑体" w:eastAsia="黑体" w:cs="黑体"/>
              <w:sz w:val="21"/>
              <w:szCs w:val="21"/>
            </w:rPr>
            <w:t>28</w:t>
          </w:r>
          <w:r>
            <w:rPr>
              <w:rFonts w:hint="eastAsia" w:ascii="黑体" w:hAnsi="黑体" w:eastAsia="黑体" w:cs="黑体"/>
              <w:sz w:val="21"/>
              <w:szCs w:val="21"/>
            </w:rPr>
            <w:fldChar w:fldCharType="end"/>
          </w:r>
          <w:r>
            <w:rPr>
              <w:rFonts w:hint="eastAsia" w:ascii="黑体" w:hAnsi="黑体" w:eastAsia="黑体" w:cs="黑体"/>
              <w:bCs/>
              <w:sz w:val="21"/>
              <w:szCs w:val="21"/>
            </w:rPr>
            <w:fldChar w:fldCharType="end"/>
          </w:r>
        </w:p>
        <w:p>
          <w:pPr>
            <w:pStyle w:val="38"/>
            <w:tabs>
              <w:tab w:val="right" w:leader="dot" w:pos="8306"/>
            </w:tabs>
            <w:spacing w:line="400" w:lineRule="exact"/>
            <w:rPr>
              <w:rFonts w:hint="eastAsia" w:ascii="黑体" w:hAnsi="黑体" w:eastAsia="黑体" w:cs="黑体"/>
              <w:sz w:val="21"/>
              <w:szCs w:val="21"/>
            </w:rPr>
          </w:pPr>
          <w:r>
            <w:rPr>
              <w:rFonts w:hint="eastAsia" w:ascii="黑体" w:hAnsi="黑体" w:eastAsia="黑体" w:cs="黑体"/>
              <w:bCs/>
              <w:sz w:val="21"/>
              <w:szCs w:val="21"/>
            </w:rPr>
            <w:fldChar w:fldCharType="begin"/>
          </w:r>
          <w:r>
            <w:rPr>
              <w:rFonts w:hint="eastAsia" w:ascii="黑体" w:hAnsi="黑体" w:eastAsia="黑体" w:cs="黑体"/>
              <w:bCs/>
              <w:sz w:val="21"/>
              <w:szCs w:val="21"/>
            </w:rPr>
            <w:instrText xml:space="preserve"> HYPERLINK \l _Toc14315 </w:instrText>
          </w:r>
          <w:r>
            <w:rPr>
              <w:rFonts w:hint="eastAsia" w:ascii="黑体" w:hAnsi="黑体" w:eastAsia="黑体" w:cs="黑体"/>
              <w:bCs/>
              <w:sz w:val="21"/>
              <w:szCs w:val="21"/>
            </w:rPr>
            <w:fldChar w:fldCharType="separate"/>
          </w:r>
          <w:r>
            <w:rPr>
              <w:rFonts w:hint="eastAsia" w:ascii="黑体" w:hAnsi="黑体" w:eastAsia="黑体" w:cs="黑体"/>
              <w:bCs/>
              <w:kern w:val="0"/>
              <w:sz w:val="21"/>
              <w:szCs w:val="21"/>
            </w:rPr>
            <w:t>十、涉及专利的有关说明</w:t>
          </w:r>
          <w:r>
            <w:rPr>
              <w:rFonts w:hint="eastAsia" w:ascii="黑体" w:hAnsi="黑体" w:eastAsia="黑体" w:cs="黑体"/>
              <w:sz w:val="21"/>
              <w:szCs w:val="21"/>
            </w:rPr>
            <w:tab/>
          </w:r>
          <w:r>
            <w:rPr>
              <w:rFonts w:hint="eastAsia" w:ascii="黑体" w:hAnsi="黑体" w:eastAsia="黑体" w:cs="黑体"/>
              <w:sz w:val="21"/>
              <w:szCs w:val="21"/>
            </w:rPr>
            <w:fldChar w:fldCharType="begin"/>
          </w:r>
          <w:r>
            <w:rPr>
              <w:rFonts w:hint="eastAsia" w:ascii="黑体" w:hAnsi="黑体" w:eastAsia="黑体" w:cs="黑体"/>
              <w:sz w:val="21"/>
              <w:szCs w:val="21"/>
            </w:rPr>
            <w:instrText xml:space="preserve"> PAGEREF _Toc14315 \h </w:instrText>
          </w:r>
          <w:r>
            <w:rPr>
              <w:rFonts w:hint="eastAsia" w:ascii="黑体" w:hAnsi="黑体" w:eastAsia="黑体" w:cs="黑体"/>
              <w:sz w:val="21"/>
              <w:szCs w:val="21"/>
            </w:rPr>
            <w:fldChar w:fldCharType="separate"/>
          </w:r>
          <w:r>
            <w:rPr>
              <w:rFonts w:hint="eastAsia" w:ascii="黑体" w:hAnsi="黑体" w:eastAsia="黑体" w:cs="黑体"/>
              <w:sz w:val="21"/>
              <w:szCs w:val="21"/>
            </w:rPr>
            <w:t>28</w:t>
          </w:r>
          <w:r>
            <w:rPr>
              <w:rFonts w:hint="eastAsia" w:ascii="黑体" w:hAnsi="黑体" w:eastAsia="黑体" w:cs="黑体"/>
              <w:sz w:val="21"/>
              <w:szCs w:val="21"/>
            </w:rPr>
            <w:fldChar w:fldCharType="end"/>
          </w:r>
          <w:r>
            <w:rPr>
              <w:rFonts w:hint="eastAsia" w:ascii="黑体" w:hAnsi="黑体" w:eastAsia="黑体" w:cs="黑体"/>
              <w:bCs/>
              <w:sz w:val="21"/>
              <w:szCs w:val="21"/>
            </w:rPr>
            <w:fldChar w:fldCharType="end"/>
          </w:r>
        </w:p>
        <w:p>
          <w:pPr>
            <w:pStyle w:val="38"/>
            <w:tabs>
              <w:tab w:val="right" w:leader="dot" w:pos="8306"/>
            </w:tabs>
            <w:spacing w:line="400" w:lineRule="exact"/>
            <w:rPr>
              <w:rFonts w:hint="eastAsia" w:ascii="黑体" w:hAnsi="黑体" w:eastAsia="黑体" w:cs="黑体"/>
              <w:sz w:val="21"/>
              <w:szCs w:val="21"/>
              <w:lang w:eastAsia="zh-CN"/>
            </w:rPr>
          </w:pPr>
          <w:r>
            <w:rPr>
              <w:rFonts w:hint="eastAsia" w:ascii="黑体" w:hAnsi="黑体" w:eastAsia="黑体" w:cs="黑体"/>
              <w:bCs/>
              <w:sz w:val="21"/>
              <w:szCs w:val="21"/>
            </w:rPr>
            <w:fldChar w:fldCharType="begin"/>
          </w:r>
          <w:r>
            <w:rPr>
              <w:rFonts w:hint="eastAsia" w:ascii="黑体" w:hAnsi="黑体" w:eastAsia="黑体" w:cs="黑体"/>
              <w:bCs/>
              <w:sz w:val="21"/>
              <w:szCs w:val="21"/>
            </w:rPr>
            <w:instrText xml:space="preserve"> HYPERLINK \l _Toc2939 </w:instrText>
          </w:r>
          <w:r>
            <w:rPr>
              <w:rFonts w:hint="eastAsia" w:ascii="黑体" w:hAnsi="黑体" w:eastAsia="黑体" w:cs="黑体"/>
              <w:bCs/>
              <w:sz w:val="21"/>
              <w:szCs w:val="21"/>
            </w:rPr>
            <w:fldChar w:fldCharType="separate"/>
          </w:r>
          <w:r>
            <w:rPr>
              <w:rFonts w:hint="eastAsia" w:ascii="黑体" w:hAnsi="黑体" w:eastAsia="黑体" w:cs="黑体"/>
              <w:bCs/>
              <w:kern w:val="0"/>
              <w:sz w:val="21"/>
              <w:szCs w:val="21"/>
            </w:rPr>
            <w:t>十一、强制性国家标准所涉及的产品、过程或者服务目录</w:t>
          </w:r>
          <w:r>
            <w:rPr>
              <w:rFonts w:hint="eastAsia" w:ascii="黑体" w:hAnsi="黑体" w:eastAsia="黑体" w:cs="黑体"/>
              <w:sz w:val="21"/>
              <w:szCs w:val="21"/>
            </w:rPr>
            <w:tab/>
          </w:r>
          <w:r>
            <w:rPr>
              <w:rFonts w:hint="eastAsia" w:ascii="黑体" w:hAnsi="黑体" w:eastAsia="黑体" w:cs="黑体"/>
              <w:sz w:val="21"/>
              <w:szCs w:val="21"/>
            </w:rPr>
            <w:fldChar w:fldCharType="begin"/>
          </w:r>
          <w:r>
            <w:rPr>
              <w:rFonts w:hint="eastAsia" w:ascii="黑体" w:hAnsi="黑体" w:eastAsia="黑体" w:cs="黑体"/>
              <w:sz w:val="21"/>
              <w:szCs w:val="21"/>
            </w:rPr>
            <w:instrText xml:space="preserve"> PAGEREF _Toc2939 \h </w:instrText>
          </w:r>
          <w:r>
            <w:rPr>
              <w:rFonts w:hint="eastAsia" w:ascii="黑体" w:hAnsi="黑体" w:eastAsia="黑体" w:cs="黑体"/>
              <w:sz w:val="21"/>
              <w:szCs w:val="21"/>
            </w:rPr>
            <w:fldChar w:fldCharType="separate"/>
          </w:r>
          <w:r>
            <w:rPr>
              <w:rFonts w:hint="eastAsia" w:ascii="黑体" w:hAnsi="黑体" w:eastAsia="黑体" w:cs="黑体"/>
              <w:sz w:val="21"/>
              <w:szCs w:val="21"/>
            </w:rPr>
            <w:t>29</w:t>
          </w:r>
          <w:r>
            <w:rPr>
              <w:rFonts w:hint="eastAsia" w:ascii="黑体" w:hAnsi="黑体" w:eastAsia="黑体" w:cs="黑体"/>
              <w:sz w:val="21"/>
              <w:szCs w:val="21"/>
            </w:rPr>
            <w:fldChar w:fldCharType="end"/>
          </w:r>
          <w:r>
            <w:rPr>
              <w:rFonts w:hint="eastAsia" w:ascii="黑体" w:hAnsi="黑体" w:eastAsia="黑体" w:cs="黑体"/>
              <w:bCs/>
              <w:sz w:val="21"/>
              <w:szCs w:val="21"/>
            </w:rPr>
            <w:fldChar w:fldCharType="end"/>
          </w:r>
        </w:p>
        <w:p>
          <w:pPr>
            <w:pStyle w:val="38"/>
            <w:tabs>
              <w:tab w:val="right" w:leader="dot" w:pos="8306"/>
            </w:tabs>
            <w:spacing w:line="400" w:lineRule="exact"/>
            <w:rPr>
              <w:rFonts w:hint="eastAsia" w:ascii="黑体" w:hAnsi="黑体" w:eastAsia="黑体" w:cs="黑体"/>
              <w:sz w:val="21"/>
              <w:szCs w:val="21"/>
              <w:lang w:eastAsia="zh-CN"/>
            </w:rPr>
          </w:pPr>
          <w:r>
            <w:rPr>
              <w:rFonts w:hint="eastAsia" w:ascii="黑体" w:hAnsi="黑体" w:eastAsia="黑体" w:cs="黑体"/>
              <w:bCs/>
              <w:sz w:val="21"/>
              <w:szCs w:val="21"/>
            </w:rPr>
            <w:fldChar w:fldCharType="begin"/>
          </w:r>
          <w:r>
            <w:rPr>
              <w:rFonts w:hint="eastAsia" w:ascii="黑体" w:hAnsi="黑体" w:eastAsia="黑体" w:cs="黑体"/>
              <w:bCs/>
              <w:sz w:val="21"/>
              <w:szCs w:val="21"/>
            </w:rPr>
            <w:instrText xml:space="preserve"> HYPERLINK \l _Toc22466 </w:instrText>
          </w:r>
          <w:r>
            <w:rPr>
              <w:rFonts w:hint="eastAsia" w:ascii="黑体" w:hAnsi="黑体" w:eastAsia="黑体" w:cs="黑体"/>
              <w:bCs/>
              <w:sz w:val="21"/>
              <w:szCs w:val="21"/>
            </w:rPr>
            <w:fldChar w:fldCharType="separate"/>
          </w:r>
          <w:r>
            <w:rPr>
              <w:rFonts w:hint="eastAsia" w:ascii="黑体" w:hAnsi="黑体" w:eastAsia="黑体" w:cs="黑体"/>
              <w:bCs/>
              <w:kern w:val="0"/>
              <w:sz w:val="21"/>
              <w:szCs w:val="21"/>
            </w:rPr>
            <w:t>十二、其他应当予以说明的事项</w:t>
          </w:r>
          <w:r>
            <w:rPr>
              <w:rFonts w:hint="eastAsia" w:ascii="黑体" w:hAnsi="黑体" w:eastAsia="黑体" w:cs="黑体"/>
              <w:sz w:val="21"/>
              <w:szCs w:val="21"/>
            </w:rPr>
            <w:tab/>
          </w:r>
          <w:r>
            <w:rPr>
              <w:rFonts w:hint="eastAsia" w:ascii="黑体" w:hAnsi="黑体" w:eastAsia="黑体" w:cs="黑体"/>
              <w:sz w:val="21"/>
              <w:szCs w:val="21"/>
            </w:rPr>
            <w:fldChar w:fldCharType="begin"/>
          </w:r>
          <w:r>
            <w:rPr>
              <w:rFonts w:hint="eastAsia" w:ascii="黑体" w:hAnsi="黑体" w:eastAsia="黑体" w:cs="黑体"/>
              <w:sz w:val="21"/>
              <w:szCs w:val="21"/>
            </w:rPr>
            <w:instrText xml:space="preserve"> PAGEREF _Toc22466 \h </w:instrText>
          </w:r>
          <w:r>
            <w:rPr>
              <w:rFonts w:hint="eastAsia" w:ascii="黑体" w:hAnsi="黑体" w:eastAsia="黑体" w:cs="黑体"/>
              <w:sz w:val="21"/>
              <w:szCs w:val="21"/>
            </w:rPr>
            <w:fldChar w:fldCharType="separate"/>
          </w:r>
          <w:r>
            <w:rPr>
              <w:rFonts w:hint="eastAsia" w:ascii="黑体" w:hAnsi="黑体" w:eastAsia="黑体" w:cs="黑体"/>
              <w:sz w:val="21"/>
              <w:szCs w:val="21"/>
            </w:rPr>
            <w:t>29</w:t>
          </w:r>
          <w:r>
            <w:rPr>
              <w:rFonts w:hint="eastAsia" w:ascii="黑体" w:hAnsi="黑体" w:eastAsia="黑体" w:cs="黑体"/>
              <w:sz w:val="21"/>
              <w:szCs w:val="21"/>
            </w:rPr>
            <w:fldChar w:fldCharType="end"/>
          </w:r>
          <w:r>
            <w:rPr>
              <w:rFonts w:hint="eastAsia" w:ascii="黑体" w:hAnsi="黑体" w:eastAsia="黑体" w:cs="黑体"/>
              <w:bCs/>
              <w:sz w:val="21"/>
              <w:szCs w:val="21"/>
            </w:rPr>
            <w:fldChar w:fldCharType="end"/>
          </w:r>
        </w:p>
        <w:p>
          <w:pPr>
            <w:pStyle w:val="19"/>
            <w:spacing w:line="400" w:lineRule="exact"/>
            <w:jc w:val="center"/>
            <w:outlineLvl w:val="9"/>
            <w:rPr>
              <w:rFonts w:ascii="Times New Roman" w:cs="Times New Roman"/>
              <w:bCs/>
              <w:sz w:val="28"/>
              <w:szCs w:val="28"/>
            </w:rPr>
            <w:sectPr>
              <w:headerReference r:id="rId10" w:type="first"/>
              <w:footerReference r:id="rId12" w:type="first"/>
              <w:footerReference r:id="rId11"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titlePg/>
              <w:docGrid w:type="lines" w:linePitch="312" w:charSpace="0"/>
            </w:sectPr>
          </w:pPr>
          <w:r>
            <w:rPr>
              <w:rFonts w:hint="eastAsia" w:ascii="黑体" w:hAnsi="黑体" w:eastAsia="黑体" w:cs="黑体"/>
              <w:bCs/>
              <w:sz w:val="21"/>
              <w:szCs w:val="21"/>
            </w:rPr>
            <w:fldChar w:fldCharType="end"/>
          </w:r>
        </w:p>
      </w:sdtContent>
    </w:sdt>
    <w:p>
      <w:pPr>
        <w:autoSpaceDE w:val="0"/>
        <w:autoSpaceDN w:val="0"/>
        <w:adjustRightInd w:val="0"/>
        <w:spacing w:line="480" w:lineRule="auto"/>
        <w:ind w:firstLine="0" w:firstLineChars="0"/>
        <w:jc w:val="center"/>
        <w:outlineLvl w:val="0"/>
        <w:rPr>
          <w:rFonts w:eastAsia="黑体"/>
          <w:color w:val="000000"/>
          <w:kern w:val="0"/>
          <w:sz w:val="32"/>
          <w:szCs w:val="32"/>
        </w:rPr>
      </w:pPr>
      <w:bookmarkStart w:id="12" w:name="_Toc17271"/>
      <w:r>
        <w:rPr>
          <w:rFonts w:eastAsia="黑体"/>
          <w:color w:val="000000"/>
          <w:kern w:val="0"/>
          <w:sz w:val="32"/>
          <w:szCs w:val="32"/>
        </w:rPr>
        <w:t xml:space="preserve">GB </w:t>
      </w:r>
      <w:r>
        <w:rPr>
          <w:rFonts w:hint="eastAsia" w:eastAsia="黑体"/>
          <w:color w:val="000000"/>
          <w:kern w:val="0"/>
          <w:sz w:val="32"/>
          <w:szCs w:val="32"/>
          <w:lang w:val="en-US" w:eastAsia="zh-CN"/>
        </w:rPr>
        <w:t>20071</w:t>
      </w:r>
      <w:r>
        <w:rPr>
          <w:rFonts w:eastAsia="黑体"/>
          <w:color w:val="000000"/>
          <w:kern w:val="0"/>
          <w:sz w:val="32"/>
          <w:szCs w:val="32"/>
        </w:rPr>
        <w:t>《汽车</w:t>
      </w:r>
      <w:r>
        <w:rPr>
          <w:rFonts w:hint="eastAsia" w:eastAsia="黑体"/>
          <w:color w:val="000000"/>
          <w:kern w:val="0"/>
          <w:sz w:val="32"/>
          <w:szCs w:val="32"/>
        </w:rPr>
        <w:t>侧面碰撞的乘员</w:t>
      </w:r>
      <w:r>
        <w:rPr>
          <w:rFonts w:eastAsia="黑体"/>
          <w:color w:val="000000"/>
          <w:kern w:val="0"/>
          <w:sz w:val="32"/>
          <w:szCs w:val="32"/>
        </w:rPr>
        <w:t>保护》</w:t>
      </w:r>
      <w:bookmarkEnd w:id="1"/>
      <w:bookmarkEnd w:id="2"/>
      <w:bookmarkEnd w:id="3"/>
      <w:bookmarkEnd w:id="4"/>
      <w:bookmarkEnd w:id="5"/>
      <w:bookmarkEnd w:id="12"/>
    </w:p>
    <w:p>
      <w:pPr>
        <w:autoSpaceDE w:val="0"/>
        <w:autoSpaceDN w:val="0"/>
        <w:adjustRightInd w:val="0"/>
        <w:spacing w:line="480" w:lineRule="auto"/>
        <w:ind w:firstLine="0" w:firstLineChars="0"/>
        <w:jc w:val="center"/>
        <w:outlineLvl w:val="0"/>
        <w:rPr>
          <w:rFonts w:hint="eastAsia" w:eastAsia="黑体"/>
          <w:color w:val="000000"/>
          <w:kern w:val="0"/>
          <w:sz w:val="32"/>
          <w:szCs w:val="32"/>
          <w:lang w:val="en-US" w:eastAsia="zh-CN"/>
        </w:rPr>
      </w:pPr>
      <w:bookmarkStart w:id="13" w:name="_Toc2409"/>
      <w:bookmarkStart w:id="14" w:name="_Toc31546"/>
      <w:bookmarkStart w:id="15" w:name="_Toc30226"/>
      <w:bookmarkStart w:id="16" w:name="_Toc36212237"/>
      <w:bookmarkStart w:id="17" w:name="_Toc8137"/>
      <w:bookmarkStart w:id="18" w:name="_Toc64898474"/>
      <w:r>
        <w:rPr>
          <w:rFonts w:hint="eastAsia" w:eastAsia="黑体"/>
          <w:color w:val="000000"/>
          <w:kern w:val="0"/>
          <w:sz w:val="32"/>
          <w:szCs w:val="32"/>
          <w:lang w:val="en-US" w:eastAsia="zh-CN"/>
        </w:rPr>
        <w:t>（征求意见稿）</w:t>
      </w:r>
      <w:bookmarkEnd w:id="13"/>
    </w:p>
    <w:p>
      <w:pPr>
        <w:autoSpaceDE w:val="0"/>
        <w:autoSpaceDN w:val="0"/>
        <w:adjustRightInd w:val="0"/>
        <w:spacing w:line="480" w:lineRule="auto"/>
        <w:ind w:firstLine="0" w:firstLineChars="0"/>
        <w:jc w:val="center"/>
        <w:outlineLvl w:val="0"/>
        <w:rPr>
          <w:rFonts w:eastAsia="黑体"/>
          <w:color w:val="000000"/>
          <w:kern w:val="0"/>
          <w:sz w:val="32"/>
          <w:szCs w:val="32"/>
        </w:rPr>
      </w:pPr>
      <w:bookmarkStart w:id="19" w:name="_Toc1413"/>
      <w:r>
        <w:rPr>
          <w:rFonts w:eastAsia="黑体"/>
          <w:color w:val="000000"/>
          <w:kern w:val="0"/>
          <w:sz w:val="32"/>
          <w:szCs w:val="32"/>
        </w:rPr>
        <w:t>编制说明</w:t>
      </w:r>
      <w:bookmarkEnd w:id="14"/>
      <w:bookmarkEnd w:id="15"/>
      <w:bookmarkEnd w:id="16"/>
      <w:bookmarkEnd w:id="17"/>
      <w:bookmarkEnd w:id="18"/>
      <w:bookmarkEnd w:id="19"/>
    </w:p>
    <w:p>
      <w:pPr>
        <w:autoSpaceDE w:val="0"/>
        <w:autoSpaceDN w:val="0"/>
        <w:adjustRightInd w:val="0"/>
        <w:spacing w:line="400" w:lineRule="exact"/>
        <w:ind w:firstLine="0" w:firstLineChars="0"/>
        <w:jc w:val="center"/>
        <w:outlineLvl w:val="9"/>
        <w:rPr>
          <w:rFonts w:eastAsia="黑体"/>
          <w:color w:val="000000"/>
          <w:kern w:val="0"/>
          <w:sz w:val="32"/>
          <w:szCs w:val="32"/>
        </w:rPr>
      </w:pPr>
    </w:p>
    <w:p>
      <w:pPr>
        <w:autoSpaceDE w:val="0"/>
        <w:autoSpaceDN w:val="0"/>
        <w:adjustRightInd w:val="0"/>
        <w:spacing w:line="400" w:lineRule="exact"/>
        <w:ind w:firstLine="480"/>
        <w:jc w:val="left"/>
        <w:outlineLvl w:val="0"/>
        <w:rPr>
          <w:rFonts w:eastAsia="黑体"/>
          <w:bCs/>
          <w:color w:val="000000"/>
          <w:kern w:val="0"/>
          <w:sz w:val="24"/>
        </w:rPr>
      </w:pPr>
      <w:bookmarkStart w:id="20" w:name="_Toc36212238"/>
      <w:bookmarkStart w:id="21" w:name="_Toc7124"/>
      <w:bookmarkStart w:id="22" w:name="_Toc733"/>
      <w:bookmarkStart w:id="23" w:name="_Toc6415"/>
      <w:bookmarkStart w:id="24" w:name="_Toc64898475"/>
      <w:bookmarkStart w:id="25" w:name="_Hlk64896381"/>
      <w:r>
        <w:rPr>
          <w:rFonts w:eastAsia="黑体"/>
          <w:bCs/>
          <w:color w:val="000000"/>
          <w:kern w:val="0"/>
          <w:sz w:val="24"/>
        </w:rPr>
        <w:t>一、工作简况</w:t>
      </w:r>
      <w:bookmarkEnd w:id="20"/>
      <w:bookmarkEnd w:id="21"/>
      <w:bookmarkEnd w:id="22"/>
      <w:bookmarkEnd w:id="23"/>
      <w:bookmarkEnd w:id="24"/>
    </w:p>
    <w:p>
      <w:pPr>
        <w:autoSpaceDE w:val="0"/>
        <w:autoSpaceDN w:val="0"/>
        <w:adjustRightInd w:val="0"/>
        <w:spacing w:line="400" w:lineRule="exact"/>
        <w:ind w:firstLine="422"/>
        <w:jc w:val="left"/>
        <w:outlineLvl w:val="1"/>
        <w:rPr>
          <w:b/>
          <w:szCs w:val="21"/>
        </w:rPr>
      </w:pPr>
      <w:r>
        <w:rPr>
          <w:b/>
          <w:szCs w:val="21"/>
        </w:rPr>
        <w:t>（一）任务来源</w:t>
      </w:r>
    </w:p>
    <w:p>
      <w:pPr>
        <w:snapToGrid w:val="0"/>
        <w:spacing w:line="400" w:lineRule="exact"/>
        <w:rPr>
          <w:rFonts w:hint="default" w:ascii="Times New Roman" w:hAnsi="Times New Roman" w:eastAsia="宋体" w:cs="Times New Roman"/>
          <w:i w:val="0"/>
          <w:iCs w:val="0"/>
          <w:caps w:val="0"/>
          <w:spacing w:val="0"/>
          <w:sz w:val="21"/>
          <w:szCs w:val="21"/>
          <w:shd w:val="clear"/>
          <w:lang w:val="en-US" w:eastAsia="zh-CN"/>
        </w:rPr>
      </w:pPr>
      <w:r>
        <w:rPr>
          <w:rFonts w:hint="default" w:ascii="Times New Roman" w:hAnsi="Times New Roman" w:eastAsia="宋体" w:cs="Times New Roman"/>
          <w:i w:val="0"/>
          <w:iCs w:val="0"/>
          <w:caps w:val="0"/>
          <w:spacing w:val="0"/>
          <w:sz w:val="21"/>
          <w:szCs w:val="21"/>
          <w:shd w:val="clear"/>
          <w:lang w:val="en-US" w:eastAsia="zh-CN"/>
        </w:rPr>
        <w:t>根据国家标准化管理委员会</w:t>
      </w:r>
      <w:r>
        <w:rPr>
          <w:rFonts w:hint="eastAsia" w:ascii="Times New Roman" w:hAnsi="Times New Roman" w:cs="Times New Roman"/>
          <w:i w:val="0"/>
          <w:iCs w:val="0"/>
          <w:caps w:val="0"/>
          <w:spacing w:val="0"/>
          <w:kern w:val="2"/>
          <w:sz w:val="21"/>
          <w:szCs w:val="21"/>
          <w:shd w:val="clear"/>
          <w:lang w:val="en-US" w:eastAsia="zh-CN"/>
        </w:rPr>
        <w:t>于</w:t>
      </w:r>
      <w:r>
        <w:rPr>
          <w:rFonts w:hint="eastAsia" w:ascii="Times New Roman" w:hAnsi="Times New Roman" w:eastAsia="宋体" w:cs="Times New Roman"/>
          <w:kern w:val="2"/>
          <w:sz w:val="21"/>
          <w:szCs w:val="21"/>
          <w:lang w:val="en-US" w:eastAsia="zh-CN" w:bidi="ar-SA"/>
        </w:rPr>
        <w:t>2021年10月13日</w:t>
      </w:r>
      <w:r>
        <w:rPr>
          <w:rFonts w:hint="eastAsia" w:cs="Times New Roman"/>
          <w:kern w:val="2"/>
          <w:sz w:val="21"/>
          <w:szCs w:val="21"/>
          <w:lang w:val="en-US" w:eastAsia="zh-CN" w:bidi="ar-SA"/>
        </w:rPr>
        <w:t>发布</w:t>
      </w:r>
      <w:r>
        <w:rPr>
          <w:rFonts w:hint="default" w:ascii="Times New Roman" w:hAnsi="Times New Roman" w:cs="Times New Roman"/>
          <w:kern w:val="2"/>
          <w:sz w:val="21"/>
          <w:szCs w:val="21"/>
          <w:lang w:val="en-US" w:eastAsia="zh-CN" w:bidi="ar-SA"/>
        </w:rPr>
        <w:t>的国标委发〔2021〕27号</w:t>
      </w:r>
      <w:r>
        <w:rPr>
          <w:rFonts w:hint="default" w:ascii="Times New Roman" w:hAnsi="Times New Roman" w:eastAsia="宋体" w:cs="Times New Roman"/>
          <w:i w:val="0"/>
          <w:iCs w:val="0"/>
          <w:caps w:val="0"/>
          <w:spacing w:val="0"/>
          <w:sz w:val="21"/>
          <w:szCs w:val="21"/>
          <w:shd w:val="clear"/>
          <w:lang w:val="en-US" w:eastAsia="zh-CN"/>
        </w:rPr>
        <w:t>文下达的强制性国家标准制修订计划，</w:t>
      </w:r>
      <w:r>
        <w:rPr>
          <w:rFonts w:hint="eastAsia" w:ascii="Times New Roman" w:hAnsi="Times New Roman" w:eastAsia="宋体" w:cs="Times New Roman"/>
          <w:kern w:val="2"/>
          <w:sz w:val="21"/>
          <w:szCs w:val="21"/>
          <w:lang w:val="en-US" w:eastAsia="zh-CN" w:bidi="ar-SA"/>
        </w:rPr>
        <w:t>委托全国汽车标准化技术委员会汽车碰撞试验及碰撞防护分技术委员会</w:t>
      </w:r>
      <w:r>
        <w:rPr>
          <w:rFonts w:hint="eastAsia" w:cs="Times New Roman"/>
          <w:kern w:val="2"/>
          <w:sz w:val="21"/>
          <w:szCs w:val="21"/>
          <w:lang w:val="en-US" w:eastAsia="zh-CN" w:bidi="ar-SA"/>
        </w:rPr>
        <w:t>（</w:t>
      </w:r>
      <w:r>
        <w:rPr>
          <w:rFonts w:hint="eastAsia" w:ascii="Times New Roman" w:hAnsi="Times New Roman" w:eastAsia="宋体" w:cs="Times New Roman"/>
          <w:kern w:val="2"/>
          <w:sz w:val="21"/>
          <w:szCs w:val="21"/>
          <w:lang w:val="en-US" w:eastAsia="zh-CN" w:bidi="ar-SA"/>
        </w:rPr>
        <w:t>SAC/TC114/SC33</w:t>
      </w:r>
      <w:r>
        <w:rPr>
          <w:rFonts w:hint="eastAsia" w:cs="Times New Roman"/>
          <w:kern w:val="2"/>
          <w:sz w:val="21"/>
          <w:szCs w:val="21"/>
          <w:lang w:val="en-US" w:eastAsia="zh-CN" w:bidi="ar-SA"/>
        </w:rPr>
        <w:t>）组织起草</w:t>
      </w:r>
      <w:r>
        <w:rPr>
          <w:rFonts w:hint="eastAsia" w:ascii="Times New Roman" w:hAnsi="Times New Roman" w:cs="Times New Roman"/>
          <w:kern w:val="2"/>
          <w:sz w:val="21"/>
          <w:szCs w:val="21"/>
          <w:lang w:val="en-US" w:eastAsia="zh-CN" w:bidi="ar-SA"/>
        </w:rPr>
        <w:t>，由</w:t>
      </w:r>
      <w:r>
        <w:rPr>
          <w:rFonts w:hint="default" w:ascii="Times New Roman" w:hAnsi="Times New Roman" w:eastAsia="宋体" w:cs="Times New Roman"/>
          <w:i w:val="0"/>
          <w:iCs w:val="0"/>
          <w:caps w:val="0"/>
          <w:spacing w:val="0"/>
          <w:sz w:val="21"/>
          <w:szCs w:val="21"/>
          <w:shd w:val="clear"/>
          <w:lang w:val="en-US" w:eastAsia="zh-CN"/>
        </w:rPr>
        <w:t>中国汽车技术研究中心有限公司</w:t>
      </w:r>
      <w:r>
        <w:rPr>
          <w:rFonts w:hint="default" w:ascii="Times New Roman" w:hAnsi="Times New Roman" w:cs="Times New Roman"/>
          <w:i w:val="0"/>
          <w:iCs w:val="0"/>
          <w:caps w:val="0"/>
          <w:spacing w:val="0"/>
          <w:kern w:val="2"/>
          <w:sz w:val="21"/>
          <w:szCs w:val="21"/>
          <w:shd w:val="clear"/>
          <w:lang w:val="en-US" w:eastAsia="zh-CN"/>
        </w:rPr>
        <w:t>、</w:t>
      </w:r>
      <w:r>
        <w:rPr>
          <w:rFonts w:hint="eastAsia" w:ascii="Times New Roman" w:hAnsi="Times New Roman" w:eastAsia="宋体" w:cs="Times New Roman"/>
          <w:kern w:val="2"/>
          <w:sz w:val="21"/>
          <w:szCs w:val="21"/>
          <w:lang w:val="en-US" w:eastAsia="zh-CN" w:bidi="ar-SA"/>
        </w:rPr>
        <w:t>中国第一汽车集团有限公司</w:t>
      </w:r>
      <w:r>
        <w:rPr>
          <w:rFonts w:hint="default" w:ascii="Times New Roman" w:hAnsi="Times New Roman" w:eastAsia="宋体" w:cs="Times New Roman"/>
          <w:i w:val="0"/>
          <w:iCs w:val="0"/>
          <w:caps w:val="0"/>
          <w:spacing w:val="0"/>
          <w:sz w:val="21"/>
          <w:szCs w:val="21"/>
          <w:shd w:val="clear"/>
          <w:lang w:val="en-US" w:eastAsia="zh-CN"/>
        </w:rPr>
        <w:t>等单位承担修订</w:t>
      </w:r>
      <w:r>
        <w:rPr>
          <w:rFonts w:hint="eastAsia" w:ascii="Times New Roman" w:hAnsi="Times New Roman" w:eastAsia="宋体" w:cs="Times New Roman"/>
          <w:kern w:val="2"/>
          <w:sz w:val="21"/>
          <w:szCs w:val="21"/>
          <w:lang w:val="en-US" w:eastAsia="zh-CN" w:bidi="ar-SA"/>
        </w:rPr>
        <w:t>《汽车侧面碰撞的乘员保护》</w:t>
      </w:r>
      <w:r>
        <w:rPr>
          <w:rFonts w:hint="default" w:ascii="Times New Roman" w:hAnsi="Times New Roman" w:eastAsia="宋体" w:cs="Times New Roman"/>
          <w:i w:val="0"/>
          <w:iCs w:val="0"/>
          <w:caps w:val="0"/>
          <w:spacing w:val="0"/>
          <w:sz w:val="21"/>
          <w:szCs w:val="21"/>
          <w:shd w:val="clear"/>
          <w:lang w:val="en-US" w:eastAsia="zh-CN"/>
        </w:rPr>
        <w:t>强制性国家标准项目，项目编号</w:t>
      </w:r>
      <w:r>
        <w:rPr>
          <w:rFonts w:hint="eastAsia" w:ascii="Times New Roman" w:hAnsi="Times New Roman" w:eastAsia="宋体" w:cs="Times New Roman"/>
          <w:kern w:val="2"/>
          <w:sz w:val="21"/>
          <w:szCs w:val="21"/>
          <w:lang w:val="en-US" w:eastAsia="zh-CN" w:bidi="ar-SA"/>
        </w:rPr>
        <w:t>20214426-Q-339</w:t>
      </w:r>
      <w:r>
        <w:rPr>
          <w:rFonts w:hint="default" w:ascii="Times New Roman" w:hAnsi="Times New Roman" w:eastAsia="宋体" w:cs="Times New Roman"/>
          <w:i w:val="0"/>
          <w:iCs w:val="0"/>
          <w:caps w:val="0"/>
          <w:spacing w:val="0"/>
          <w:sz w:val="21"/>
          <w:szCs w:val="21"/>
          <w:shd w:val="clear"/>
          <w:lang w:val="en-US" w:eastAsia="zh-CN"/>
        </w:rPr>
        <w:t>。</w:t>
      </w:r>
    </w:p>
    <w:p>
      <w:pPr>
        <w:autoSpaceDE w:val="0"/>
        <w:autoSpaceDN w:val="0"/>
        <w:adjustRightInd w:val="0"/>
        <w:spacing w:line="400" w:lineRule="exact"/>
        <w:ind w:firstLine="422"/>
        <w:jc w:val="left"/>
        <w:outlineLvl w:val="1"/>
        <w:rPr>
          <w:b/>
          <w:szCs w:val="21"/>
        </w:rPr>
      </w:pPr>
      <w:r>
        <w:rPr>
          <w:b/>
          <w:szCs w:val="21"/>
        </w:rPr>
        <w:t>（二）背景意义及必要性</w:t>
      </w:r>
    </w:p>
    <w:p>
      <w:pPr>
        <w:snapToGrid w:val="0"/>
        <w:spacing w:line="400" w:lineRule="exact"/>
        <w:ind w:firstLine="420"/>
        <w:rPr>
          <w:rFonts w:hint="eastAsia" w:ascii="Times New Roman" w:hAnsi="Times New Roman" w:cs="Times New Roman"/>
          <w:szCs w:val="21"/>
          <w:lang w:val="en-US" w:eastAsia="zh-CN"/>
        </w:rPr>
      </w:pPr>
      <w:r>
        <w:rPr>
          <w:rFonts w:hint="eastAsia"/>
          <w:szCs w:val="21"/>
        </w:rPr>
        <w:t>目前我国关于汽车侧面碰撞国家标准GB 20071-2006《汽车侧面碰撞的乘员保护》发布于2006年，其对于车辆在侧面碰撞试验后的性能要求已不能满足当今汽车</w:t>
      </w:r>
      <w:r>
        <w:rPr>
          <w:rFonts w:hint="eastAsia"/>
          <w:szCs w:val="21"/>
          <w:lang w:val="en-US" w:eastAsia="zh-CN"/>
        </w:rPr>
        <w:t>产业发展的需求,</w:t>
      </w:r>
      <w:r>
        <w:rPr>
          <w:rFonts w:hint="eastAsia"/>
          <w:color w:val="auto"/>
          <w:sz w:val="21"/>
          <w:szCs w:val="21"/>
          <w:shd w:val="clear" w:color="auto" w:fill="FFFFFF"/>
          <w:lang w:eastAsia="zh-CN"/>
        </w:rPr>
        <w:t>主要体现在：一是</w:t>
      </w:r>
      <w:r>
        <w:rPr>
          <w:rFonts w:hint="eastAsia"/>
          <w:szCs w:val="21"/>
        </w:rPr>
        <w:t>随着汽车在中国的普及以及不同车型车辆保有量的多元化，我国的平均车型特征发生了明显的变化，原有的侧碰可变形壁障台车</w:t>
      </w:r>
      <w:r>
        <w:rPr>
          <w:rFonts w:hint="eastAsia"/>
          <w:szCs w:val="21"/>
          <w:lang w:eastAsia="zh-CN"/>
        </w:rPr>
        <w:t>参数</w:t>
      </w:r>
      <w:r>
        <w:rPr>
          <w:rFonts w:hint="eastAsia"/>
          <w:szCs w:val="21"/>
        </w:rPr>
        <w:t>已不能真实</w:t>
      </w:r>
      <w:r>
        <w:rPr>
          <w:rFonts w:hint="eastAsia"/>
          <w:szCs w:val="21"/>
          <w:lang w:eastAsia="zh-CN"/>
        </w:rPr>
        <w:t>代表</w:t>
      </w:r>
      <w:r>
        <w:rPr>
          <w:rFonts w:hint="eastAsia"/>
          <w:szCs w:val="21"/>
          <w:lang w:val="en-US" w:eastAsia="zh-CN"/>
        </w:rPr>
        <w:t>事故</w:t>
      </w:r>
      <w:r>
        <w:rPr>
          <w:rFonts w:hint="eastAsia"/>
          <w:szCs w:val="21"/>
          <w:lang w:eastAsia="zh-CN"/>
        </w:rPr>
        <w:t>车辆平均特征；二是现有标准中使用的</w:t>
      </w:r>
      <w:r>
        <w:rPr>
          <w:rFonts w:hint="eastAsia"/>
          <w:szCs w:val="21"/>
          <w:lang w:val="en-US" w:eastAsia="zh-CN"/>
        </w:rPr>
        <w:t>EuroSID I</w:t>
      </w:r>
      <w:r>
        <w:rPr>
          <w:rFonts w:hint="eastAsia"/>
          <w:szCs w:val="21"/>
          <w:lang w:eastAsia="zh-CN"/>
        </w:rPr>
        <w:t>假人</w:t>
      </w:r>
      <w:r>
        <w:rPr>
          <w:rFonts w:hint="eastAsia"/>
          <w:szCs w:val="21"/>
          <w:lang w:val="en-US" w:eastAsia="zh-CN"/>
        </w:rPr>
        <w:t>存在一些设计缺陷</w:t>
      </w:r>
      <w:r>
        <w:rPr>
          <w:rFonts w:hint="eastAsia"/>
          <w:szCs w:val="21"/>
          <w:lang w:eastAsia="zh-CN"/>
        </w:rPr>
        <w:t>，</w:t>
      </w:r>
      <w:r>
        <w:rPr>
          <w:rFonts w:hint="eastAsia"/>
          <w:szCs w:val="21"/>
          <w:lang w:val="en-US" w:eastAsia="zh-CN"/>
        </w:rPr>
        <w:t>在一些车型特定碰撞试验条件下，不能真</w:t>
      </w:r>
      <w:r>
        <w:rPr>
          <w:rFonts w:hint="eastAsia" w:ascii="Times New Roman" w:hAnsi="Times New Roman" w:cs="Times New Roman"/>
          <w:szCs w:val="21"/>
          <w:lang w:val="en-US" w:eastAsia="zh-CN"/>
        </w:rPr>
        <w:t>实反映人体碰撞响应</w:t>
      </w:r>
      <w:r>
        <w:rPr>
          <w:rFonts w:hint="eastAsia" w:cs="Times New Roman"/>
          <w:szCs w:val="21"/>
          <w:lang w:val="en-US" w:eastAsia="zh-CN"/>
        </w:rPr>
        <w:t>；三是车门开启机构和锁止系统的新技术应用，对于车辆碰撞事故后易于对车内乘员的救援提出了新需求</w:t>
      </w:r>
      <w:r>
        <w:rPr>
          <w:rFonts w:hint="eastAsia" w:ascii="Times New Roman" w:hAnsi="Times New Roman" w:cs="Times New Roman"/>
          <w:szCs w:val="21"/>
          <w:lang w:val="en-US" w:eastAsia="zh-CN"/>
        </w:rPr>
        <w:t>。</w:t>
      </w:r>
    </w:p>
    <w:p>
      <w:pPr>
        <w:snapToGrid w:val="0"/>
        <w:spacing w:line="400" w:lineRule="exact"/>
        <w:ind w:firstLine="420"/>
        <w:rPr>
          <w:szCs w:val="21"/>
        </w:rPr>
      </w:pPr>
      <w:r>
        <w:rPr>
          <w:rFonts w:hint="eastAsia" w:ascii="Times New Roman" w:hAnsi="Times New Roman" w:cs="Times New Roman"/>
          <w:szCs w:val="21"/>
        </w:rPr>
        <w:t>GB 20071《汽</w:t>
      </w:r>
      <w:r>
        <w:rPr>
          <w:rFonts w:hint="eastAsia"/>
          <w:szCs w:val="21"/>
        </w:rPr>
        <w:t>车侧面碰撞的乘员保护》是我国汽车</w:t>
      </w:r>
      <w:r>
        <w:rPr>
          <w:rFonts w:hint="eastAsia"/>
          <w:szCs w:val="21"/>
          <w:lang w:val="en-US" w:eastAsia="zh-CN"/>
        </w:rPr>
        <w:t>技术标准</w:t>
      </w:r>
      <w:r>
        <w:rPr>
          <w:rFonts w:hint="eastAsia"/>
          <w:szCs w:val="21"/>
        </w:rPr>
        <w:t>体系的重要组成部分，作为强制性标准，是政府加强汽车产品管理、引导和规范行业发展的重要依据，也是指导企业产品规划和研发的重要文件。随着</w:t>
      </w:r>
      <w:r>
        <w:rPr>
          <w:rFonts w:hint="eastAsia"/>
          <w:szCs w:val="21"/>
          <w:lang w:val="en-US" w:eastAsia="zh-CN"/>
        </w:rPr>
        <w:t>汽车</w:t>
      </w:r>
      <w:r>
        <w:rPr>
          <w:rFonts w:hint="eastAsia"/>
          <w:szCs w:val="21"/>
        </w:rPr>
        <w:t>新四化技术发展，道路交通环境、车辆</w:t>
      </w:r>
      <w:r>
        <w:rPr>
          <w:rFonts w:hint="eastAsia"/>
          <w:szCs w:val="21"/>
          <w:lang w:val="en-US" w:eastAsia="zh-CN"/>
        </w:rPr>
        <w:t>型式</w:t>
      </w:r>
      <w:r>
        <w:rPr>
          <w:rFonts w:hint="eastAsia"/>
          <w:szCs w:val="21"/>
        </w:rPr>
        <w:t>及安全配置发生</w:t>
      </w:r>
      <w:r>
        <w:rPr>
          <w:rFonts w:hint="eastAsia"/>
          <w:szCs w:val="21"/>
          <w:lang w:eastAsia="zh-CN"/>
        </w:rPr>
        <w:t>了</w:t>
      </w:r>
      <w:r>
        <w:rPr>
          <w:rFonts w:hint="eastAsia"/>
          <w:szCs w:val="21"/>
        </w:rPr>
        <w:t>变化</w:t>
      </w:r>
      <w:r>
        <w:rPr>
          <w:rFonts w:hint="eastAsia"/>
          <w:szCs w:val="21"/>
          <w:lang w:eastAsia="zh-CN"/>
        </w:rPr>
        <w:t>，</w:t>
      </w:r>
      <w:r>
        <w:rPr>
          <w:rFonts w:hint="eastAsia"/>
          <w:szCs w:val="21"/>
          <w:lang w:val="en-US" w:eastAsia="zh-CN"/>
        </w:rPr>
        <w:t>以及仿真度</w:t>
      </w:r>
      <w:r>
        <w:rPr>
          <w:rFonts w:hint="eastAsia"/>
          <w:szCs w:val="21"/>
        </w:rPr>
        <w:t>更高的碰撞试验假人的</w:t>
      </w:r>
      <w:r>
        <w:rPr>
          <w:rFonts w:hint="eastAsia"/>
          <w:szCs w:val="21"/>
          <w:lang w:val="en-US" w:eastAsia="zh-CN"/>
        </w:rPr>
        <w:t>不断</w:t>
      </w:r>
      <w:r>
        <w:rPr>
          <w:rFonts w:hint="eastAsia"/>
          <w:szCs w:val="21"/>
        </w:rPr>
        <w:t>应用，标准中原有的测试方法</w:t>
      </w:r>
      <w:r>
        <w:rPr>
          <w:rFonts w:hint="eastAsia"/>
          <w:szCs w:val="21"/>
          <w:lang w:val="en-US" w:eastAsia="zh-CN"/>
        </w:rPr>
        <w:t>和测试装置亟需升级和完善</w:t>
      </w:r>
      <w:r>
        <w:rPr>
          <w:rFonts w:hint="eastAsia"/>
          <w:szCs w:val="21"/>
        </w:rPr>
        <w:t>。</w:t>
      </w:r>
    </w:p>
    <w:p>
      <w:pPr>
        <w:snapToGrid w:val="0"/>
        <w:spacing w:line="400" w:lineRule="exact"/>
        <w:ind w:firstLine="420"/>
        <w:rPr>
          <w:szCs w:val="21"/>
        </w:rPr>
      </w:pPr>
      <w:r>
        <w:rPr>
          <w:rFonts w:hint="eastAsia"/>
          <w:szCs w:val="21"/>
        </w:rPr>
        <w:t>本项目是对GB 20071-2006《汽车侧面碰撞的乘员保护》的修订，旨在升级汽车侧面碰撞中对乘员保护的技术要求，建立更科学的考核指标和评价体系，适应新时代对汽车侧面碰撞保护性能的发展需求，减少车辆侧面碰撞事故中乘员的损伤，推动我国汽车安全性能的持续提高。</w:t>
      </w:r>
    </w:p>
    <w:p>
      <w:pPr>
        <w:autoSpaceDE w:val="0"/>
        <w:autoSpaceDN w:val="0"/>
        <w:adjustRightInd w:val="0"/>
        <w:spacing w:before="157" w:beforeLines="50" w:line="400" w:lineRule="exact"/>
        <w:ind w:firstLine="422"/>
        <w:jc w:val="left"/>
        <w:outlineLvl w:val="1"/>
        <w:rPr>
          <w:b/>
          <w:szCs w:val="21"/>
        </w:rPr>
      </w:pPr>
      <w:r>
        <w:rPr>
          <w:b/>
          <w:szCs w:val="21"/>
        </w:rPr>
        <w:t>（三）主要工作过程</w:t>
      </w:r>
      <w:r>
        <w:rPr>
          <w:rFonts w:hint="eastAsia"/>
          <w:b/>
          <w:szCs w:val="21"/>
        </w:rPr>
        <w:t xml:space="preserve"> </w:t>
      </w:r>
    </w:p>
    <w:p>
      <w:pPr>
        <w:numPr>
          <w:ilvl w:val="-1"/>
          <w:numId w:val="0"/>
        </w:numPr>
        <w:autoSpaceDE/>
        <w:autoSpaceDN/>
        <w:adjustRightInd/>
        <w:spacing w:before="157" w:beforeLines="50" w:line="240" w:lineRule="auto"/>
        <w:ind w:firstLine="420"/>
        <w:jc w:val="left"/>
        <w:outlineLvl w:val="9"/>
        <w:rPr>
          <w:rFonts w:hint="eastAsia" w:ascii="宋体" w:hAnsi="宋体" w:cs="宋体"/>
          <w:b/>
          <w:bCs/>
          <w:color w:val="auto"/>
          <w:szCs w:val="21"/>
        </w:rPr>
      </w:pPr>
      <w:r>
        <w:rPr>
          <w:rFonts w:hint="eastAsia" w:ascii="宋体" w:hAnsi="宋体" w:cs="宋体"/>
          <w:b/>
          <w:bCs/>
          <w:color w:val="auto"/>
          <w:szCs w:val="21"/>
        </w:rPr>
        <w:t>1、主要工作概述</w:t>
      </w:r>
    </w:p>
    <w:p>
      <w:pPr>
        <w:adjustRightInd/>
        <w:snapToGrid/>
        <w:spacing w:line="400" w:lineRule="exact"/>
        <w:ind w:firstLine="420"/>
        <w:rPr>
          <w:rFonts w:hint="eastAsia"/>
          <w:b/>
          <w:bCs/>
          <w:color w:val="FF0000"/>
          <w:szCs w:val="21"/>
        </w:rPr>
      </w:pPr>
      <w:r>
        <w:rPr>
          <w:rFonts w:hint="eastAsia" w:ascii="宋体" w:hAnsi="宋体"/>
          <w:szCs w:val="21"/>
        </w:rPr>
        <w:t>全国汽车标准化技术委员会汽车碰撞试验及碰撞防护分技术委员会组织成立</w:t>
      </w:r>
      <w:r>
        <w:rPr>
          <w:rFonts w:hint="eastAsia" w:ascii="Times New Roman" w:hAnsi="Times New Roman" w:cs="Times New Roman"/>
          <w:szCs w:val="21"/>
        </w:rPr>
        <w:t>《汽车侧面碰撞的乘员保护》</w:t>
      </w:r>
      <w:r>
        <w:rPr>
          <w:rFonts w:hint="eastAsia" w:ascii="Times New Roman" w:hAnsi="Times New Roman" w:cs="Times New Roman"/>
          <w:szCs w:val="21"/>
          <w:lang w:val="en-US" w:eastAsia="zh-CN"/>
        </w:rPr>
        <w:t>标准起草组</w:t>
      </w:r>
      <w:r>
        <w:rPr>
          <w:rFonts w:hint="eastAsia" w:ascii="宋体" w:hAnsi="宋体"/>
          <w:szCs w:val="21"/>
        </w:rPr>
        <w:t>，于201</w:t>
      </w:r>
      <w:r>
        <w:rPr>
          <w:rFonts w:hint="eastAsia" w:ascii="宋体" w:hAnsi="宋体"/>
          <w:szCs w:val="21"/>
          <w:lang w:val="en-US" w:eastAsia="zh-CN"/>
        </w:rPr>
        <w:t>9</w:t>
      </w:r>
      <w:r>
        <w:rPr>
          <w:rFonts w:hint="eastAsia" w:ascii="宋体" w:hAnsi="宋体"/>
          <w:szCs w:val="21"/>
        </w:rPr>
        <w:t>年</w:t>
      </w:r>
      <w:r>
        <w:rPr>
          <w:rFonts w:hint="eastAsia" w:ascii="宋体" w:hAnsi="宋体"/>
          <w:szCs w:val="21"/>
          <w:lang w:val="en-US" w:eastAsia="zh-CN"/>
        </w:rPr>
        <w:t>5</w:t>
      </w:r>
      <w:r>
        <w:rPr>
          <w:rFonts w:hint="eastAsia" w:ascii="宋体" w:hAnsi="宋体"/>
          <w:szCs w:val="21"/>
        </w:rPr>
        <w:t>月启动标准</w:t>
      </w:r>
      <w:r>
        <w:rPr>
          <w:rFonts w:hint="eastAsia" w:ascii="宋体" w:hAnsi="宋体"/>
          <w:szCs w:val="21"/>
          <w:lang w:val="en-US" w:eastAsia="zh-CN"/>
        </w:rPr>
        <w:t>预研</w:t>
      </w:r>
      <w:r>
        <w:rPr>
          <w:rFonts w:hint="eastAsia" w:ascii="宋体" w:hAnsi="宋体"/>
          <w:szCs w:val="21"/>
        </w:rPr>
        <w:t>工作，由中国汽车技术研究中心有限公司</w:t>
      </w:r>
      <w:r>
        <w:rPr>
          <w:rFonts w:hint="eastAsia" w:ascii="宋体" w:hAnsi="宋体"/>
          <w:szCs w:val="21"/>
          <w:lang w:eastAsia="zh-CN"/>
        </w:rPr>
        <w:t>、</w:t>
      </w:r>
      <w:r>
        <w:rPr>
          <w:rFonts w:hint="eastAsia" w:ascii="宋体" w:hAnsi="宋体"/>
          <w:szCs w:val="21"/>
          <w:lang w:val="en-US" w:eastAsia="zh-CN"/>
        </w:rPr>
        <w:t>中国第一汽车集团有限公司、重庆长安汽车股份有限公司</w:t>
      </w:r>
      <w:r>
        <w:rPr>
          <w:rFonts w:hint="eastAsia" w:ascii="宋体" w:hAnsi="宋体"/>
          <w:szCs w:val="21"/>
        </w:rPr>
        <w:t>牵头</w:t>
      </w:r>
      <w:r>
        <w:rPr>
          <w:rFonts w:hint="eastAsia" w:ascii="宋体" w:hAnsi="宋体"/>
          <w:szCs w:val="21"/>
          <w:lang w:eastAsia="zh-CN"/>
        </w:rPr>
        <w:t>，</w:t>
      </w:r>
      <w:r>
        <w:rPr>
          <w:rFonts w:hint="eastAsia" w:ascii="宋体" w:hAnsi="宋体"/>
          <w:szCs w:val="21"/>
        </w:rPr>
        <w:t>主要汽车生产企业、检测机构、高校及科研院所共同研究修订</w:t>
      </w:r>
      <w:r>
        <w:rPr>
          <w:rFonts w:hint="eastAsia" w:ascii="宋体" w:hAnsi="宋体"/>
          <w:szCs w:val="21"/>
          <w:lang w:val="en-US" w:eastAsia="zh-CN"/>
        </w:rPr>
        <w:t>GB 20071</w:t>
      </w:r>
      <w:r>
        <w:rPr>
          <w:rFonts w:hint="eastAsia" w:ascii="Times New Roman" w:hAnsi="Times New Roman" w:cs="Times New Roman"/>
          <w:szCs w:val="21"/>
        </w:rPr>
        <w:t>《汽车侧面碰撞的乘员保护》</w:t>
      </w:r>
      <w:r>
        <w:rPr>
          <w:rFonts w:hint="eastAsia" w:ascii="宋体" w:hAnsi="宋体"/>
          <w:szCs w:val="21"/>
        </w:rPr>
        <w:t>强制性国家标准。</w:t>
      </w:r>
      <w:r>
        <w:rPr>
          <w:rFonts w:hint="eastAsia" w:ascii="宋体" w:hAnsi="宋体"/>
          <w:szCs w:val="21"/>
          <w:lang w:val="en-US" w:eastAsia="zh-CN"/>
        </w:rPr>
        <w:t>起草组</w:t>
      </w:r>
      <w:r>
        <w:rPr>
          <w:rFonts w:hint="eastAsia" w:ascii="宋体" w:hAnsi="宋体"/>
          <w:szCs w:val="21"/>
        </w:rPr>
        <w:t>通过技术调研、集中讨论、现场调查和试验验证等多种形式，广泛组织行业力量共同开展</w:t>
      </w:r>
      <w:r>
        <w:rPr>
          <w:rFonts w:hint="eastAsia" w:ascii="Times New Roman" w:hAnsi="Times New Roman" w:cs="Times New Roman"/>
          <w:szCs w:val="21"/>
        </w:rPr>
        <w:t>汽车侧面碰撞的乘员保护</w:t>
      </w:r>
      <w:r>
        <w:rPr>
          <w:rFonts w:hint="eastAsia" w:ascii="Times New Roman" w:hAnsi="Times New Roman" w:cs="Times New Roman"/>
          <w:szCs w:val="21"/>
          <w:lang w:val="en-US" w:eastAsia="zh-CN"/>
        </w:rPr>
        <w:t>标准</w:t>
      </w:r>
      <w:r>
        <w:rPr>
          <w:rFonts w:hint="eastAsia" w:ascii="宋体" w:hAnsi="宋体"/>
          <w:szCs w:val="21"/>
        </w:rPr>
        <w:t>的研究与修订，深入研究汽车碰撞</w:t>
      </w:r>
      <w:r>
        <w:rPr>
          <w:rFonts w:hint="eastAsia" w:ascii="宋体" w:hAnsi="宋体"/>
          <w:szCs w:val="21"/>
          <w:lang w:val="en-US" w:eastAsia="zh-CN"/>
        </w:rPr>
        <w:t>安全</w:t>
      </w:r>
      <w:r>
        <w:rPr>
          <w:rFonts w:hint="eastAsia" w:ascii="宋体" w:hAnsi="宋体"/>
          <w:szCs w:val="21"/>
        </w:rPr>
        <w:t>相关的技术及应用情况，集合行业力量共同修订完成了标准</w:t>
      </w:r>
      <w:r>
        <w:rPr>
          <w:rFonts w:hint="eastAsia" w:ascii="宋体" w:hAnsi="宋体"/>
          <w:szCs w:val="21"/>
          <w:lang w:val="en-US" w:eastAsia="zh-CN"/>
        </w:rPr>
        <w:t>技术内容</w:t>
      </w:r>
      <w:r>
        <w:rPr>
          <w:rFonts w:hint="eastAsia" w:ascii="宋体" w:hAnsi="宋体"/>
          <w:szCs w:val="21"/>
        </w:rPr>
        <w:t>。</w:t>
      </w:r>
    </w:p>
    <w:p>
      <w:pPr>
        <w:adjustRightInd/>
        <w:snapToGrid/>
        <w:spacing w:before="0" w:after="0" w:line="400" w:lineRule="exact"/>
        <w:ind w:firstLine="420"/>
        <w:rPr>
          <w:rFonts w:hint="eastAsia" w:ascii="宋体" w:hAnsi="宋体" w:cs="宋体"/>
          <w:b/>
          <w:bCs/>
          <w:color w:val="auto"/>
          <w:sz w:val="21"/>
          <w:szCs w:val="21"/>
        </w:rPr>
      </w:pPr>
      <w:bookmarkStart w:id="26" w:name="_Hlk83544772"/>
      <w:r>
        <w:rPr>
          <w:rFonts w:hint="eastAsia" w:ascii="宋体" w:hAnsi="宋体" w:cs="宋体"/>
          <w:b/>
          <w:bCs/>
          <w:color w:val="auto"/>
          <w:szCs w:val="21"/>
          <w:lang w:eastAsia="zh-CN"/>
        </w:rPr>
        <w:t>2</w:t>
      </w:r>
      <w:r>
        <w:rPr>
          <w:rFonts w:hint="eastAsia" w:ascii="宋体" w:hAnsi="宋体" w:cs="宋体"/>
          <w:b/>
          <w:bCs/>
          <w:color w:val="auto"/>
          <w:sz w:val="21"/>
          <w:szCs w:val="21"/>
          <w:lang w:val="en-US" w:eastAsia="zh-CN"/>
        </w:rPr>
        <w:t>、标准</w:t>
      </w:r>
      <w:r>
        <w:rPr>
          <w:rFonts w:hint="eastAsia" w:ascii="宋体" w:hAnsi="宋体" w:cs="宋体"/>
          <w:b/>
          <w:bCs/>
          <w:color w:val="auto"/>
          <w:sz w:val="21"/>
          <w:szCs w:val="21"/>
        </w:rPr>
        <w:t>预研阶段</w:t>
      </w:r>
    </w:p>
    <w:bookmarkEnd w:id="26"/>
    <w:p>
      <w:pPr>
        <w:adjustRightInd/>
        <w:snapToGrid w:val="0"/>
        <w:spacing w:line="400" w:lineRule="exact"/>
        <w:ind w:firstLine="420"/>
        <w:rPr>
          <w:rFonts w:hint="eastAsia" w:ascii="Times New Roman" w:hAnsi="Times New Roman" w:eastAsia="宋体" w:cs="Times New Roman"/>
          <w:color w:val="auto"/>
          <w:szCs w:val="24"/>
          <w:lang w:val="en-US" w:eastAsia="zh-CN"/>
        </w:rPr>
      </w:pPr>
      <w:r>
        <w:rPr>
          <w:rFonts w:hint="eastAsia"/>
          <w:color w:val="auto"/>
          <w:szCs w:val="21"/>
        </w:rPr>
        <w:t>从201</w:t>
      </w:r>
      <w:r>
        <w:rPr>
          <w:rFonts w:hint="eastAsia" w:ascii="Times New Roman" w:hAnsi="Times New Roman" w:cs="Times New Roman"/>
          <w:szCs w:val="21"/>
          <w:lang w:eastAsia="zh-CN"/>
        </w:rPr>
        <w:t>9</w:t>
      </w:r>
      <w:r>
        <w:rPr>
          <w:rFonts w:hint="eastAsia"/>
          <w:color w:val="auto"/>
          <w:szCs w:val="21"/>
        </w:rPr>
        <w:t>年5月召开准备会议</w:t>
      </w:r>
      <w:r>
        <w:rPr>
          <w:rFonts w:hint="eastAsia"/>
          <w:color w:val="auto"/>
          <w:szCs w:val="21"/>
          <w:lang w:val="en-US" w:eastAsia="zh-CN"/>
        </w:rPr>
        <w:t>到2020年12月</w:t>
      </w:r>
      <w:r>
        <w:rPr>
          <w:rFonts w:hint="eastAsia"/>
          <w:color w:val="auto"/>
          <w:szCs w:val="21"/>
        </w:rPr>
        <w:t>，标准</w:t>
      </w:r>
      <w:r>
        <w:rPr>
          <w:rFonts w:hint="eastAsia"/>
          <w:color w:val="auto"/>
          <w:szCs w:val="21"/>
          <w:lang w:eastAsia="zh-CN"/>
        </w:rPr>
        <w:t>起草组</w:t>
      </w:r>
      <w:r>
        <w:rPr>
          <w:rFonts w:hint="eastAsia"/>
          <w:color w:val="auto"/>
          <w:szCs w:val="21"/>
        </w:rPr>
        <w:t>开展了</w:t>
      </w:r>
      <w:r>
        <w:rPr>
          <w:rFonts w:hint="eastAsia"/>
          <w:color w:val="auto"/>
          <w:szCs w:val="21"/>
          <w:lang w:val="en-US" w:eastAsia="zh-CN"/>
        </w:rPr>
        <w:t>产品</w:t>
      </w:r>
      <w:r>
        <w:rPr>
          <w:rFonts w:hint="eastAsia"/>
          <w:color w:val="auto"/>
          <w:szCs w:val="21"/>
        </w:rPr>
        <w:t>调研</w:t>
      </w:r>
      <w:r>
        <w:rPr>
          <w:rFonts w:hint="eastAsia"/>
          <w:color w:val="auto"/>
          <w:szCs w:val="21"/>
          <w:lang w:eastAsia="zh-CN"/>
        </w:rPr>
        <w:t>、</w:t>
      </w:r>
      <w:r>
        <w:rPr>
          <w:rFonts w:hint="eastAsia"/>
          <w:color w:val="auto"/>
          <w:szCs w:val="21"/>
          <w:lang w:val="en-US" w:eastAsia="zh-CN"/>
        </w:rPr>
        <w:t>技术调研、对标准技术需求</w:t>
      </w:r>
      <w:r>
        <w:rPr>
          <w:rFonts w:hint="eastAsia"/>
          <w:color w:val="auto"/>
          <w:szCs w:val="21"/>
        </w:rPr>
        <w:t>等前期预研工作，先后组织召开了</w:t>
      </w:r>
      <w:r>
        <w:rPr>
          <w:rFonts w:hint="eastAsia" w:cs="Times New Roman"/>
          <w:szCs w:val="21"/>
          <w:lang w:val="en-US" w:eastAsia="zh-CN"/>
        </w:rPr>
        <w:t>五</w:t>
      </w:r>
      <w:r>
        <w:rPr>
          <w:rFonts w:hint="eastAsia"/>
          <w:color w:val="auto"/>
          <w:szCs w:val="21"/>
        </w:rPr>
        <w:t>次工作会议；通过</w:t>
      </w:r>
      <w:r>
        <w:rPr>
          <w:rFonts w:hint="eastAsia"/>
          <w:color w:val="auto"/>
          <w:szCs w:val="21"/>
          <w:lang w:val="en-US" w:eastAsia="zh-CN"/>
        </w:rPr>
        <w:t>技术</w:t>
      </w:r>
      <w:r>
        <w:rPr>
          <w:rFonts w:hint="eastAsia"/>
          <w:color w:val="auto"/>
          <w:szCs w:val="21"/>
        </w:rPr>
        <w:t>交流和调研以及验证试验，系统深入地研究了我国汽车侧面碰撞的乘员保护技术应用状态和基本情况及其对修订标准的意见和建议，根据相关意见和研究结果形成了标准草案。</w:t>
      </w:r>
    </w:p>
    <w:tbl>
      <w:tblPr>
        <w:tblStyle w:val="12"/>
        <w:tblpPr w:leftFromText="180" w:rightFromText="180" w:vertAnchor="text" w:horzAnchor="page" w:tblpX="2294" w:tblpY="1841"/>
        <w:tblOverlap w:val="never"/>
        <w:tblW w:w="7459" w:type="dxa"/>
        <w:tblCellSpacing w:w="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74"/>
        <w:gridCol w:w="3535"/>
        <w:gridCol w:w="305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blCellSpacing w:w="0" w:type="dxa"/>
        </w:trPr>
        <w:tc>
          <w:tcPr>
            <w:tcW w:w="874" w:type="dxa"/>
            <w:tcBorders>
              <w:tl2br w:val="nil"/>
              <w:tr2bl w:val="nil"/>
            </w:tcBorders>
            <w:noWrap w:val="0"/>
            <w:tcMar>
              <w:top w:w="15" w:type="dxa"/>
              <w:left w:w="15" w:type="dxa"/>
              <w:right w:w="15" w:type="dxa"/>
            </w:tcMar>
            <w:vAlign w:val="center"/>
          </w:tcPr>
          <w:p>
            <w:pPr>
              <w:ind w:firstLine="0" w:firstLineChars="0"/>
              <w:jc w:val="center"/>
              <w:rPr>
                <w:rFonts w:hint="eastAsia" w:ascii="仿宋" w:hAnsi="仿宋" w:eastAsia="仿宋" w:cs="Times New Roman"/>
                <w:sz w:val="21"/>
                <w:szCs w:val="21"/>
                <w:vertAlign w:val="baseline"/>
                <w:lang w:val="en-US" w:eastAsia="zh-CN"/>
              </w:rPr>
            </w:pPr>
            <w:r>
              <w:rPr>
                <w:rFonts w:hint="eastAsia" w:ascii="仿宋" w:hAnsi="仿宋" w:eastAsia="仿宋" w:cs="Times New Roman"/>
                <w:sz w:val="21"/>
                <w:szCs w:val="21"/>
                <w:vertAlign w:val="baseline"/>
                <w:lang w:val="en-US" w:eastAsia="zh-CN"/>
              </w:rPr>
              <w:t>序号</w:t>
            </w:r>
          </w:p>
        </w:tc>
        <w:tc>
          <w:tcPr>
            <w:tcW w:w="3535" w:type="dxa"/>
            <w:tcBorders>
              <w:tl2br w:val="nil"/>
              <w:tr2bl w:val="nil"/>
            </w:tcBorders>
            <w:noWrap w:val="0"/>
            <w:tcMar>
              <w:top w:w="15" w:type="dxa"/>
              <w:left w:w="15" w:type="dxa"/>
              <w:right w:w="15" w:type="dxa"/>
            </w:tcMar>
            <w:vAlign w:val="center"/>
          </w:tcPr>
          <w:p>
            <w:pPr>
              <w:ind w:firstLine="0" w:firstLineChars="0"/>
              <w:jc w:val="center"/>
              <w:rPr>
                <w:rFonts w:hint="eastAsia" w:ascii="仿宋" w:hAnsi="仿宋" w:eastAsia="仿宋" w:cs="Times New Roman"/>
                <w:sz w:val="21"/>
                <w:szCs w:val="21"/>
                <w:vertAlign w:val="baseline"/>
                <w:lang w:val="en-US" w:eastAsia="zh-CN"/>
              </w:rPr>
            </w:pPr>
            <w:r>
              <w:rPr>
                <w:rFonts w:hint="eastAsia" w:ascii="仿宋" w:hAnsi="仿宋" w:eastAsia="仿宋" w:cs="Times New Roman"/>
                <w:sz w:val="21"/>
                <w:szCs w:val="21"/>
                <w:vertAlign w:val="baseline"/>
                <w:lang w:val="en-US" w:eastAsia="zh-CN"/>
              </w:rPr>
              <w:t>项目</w:t>
            </w:r>
          </w:p>
        </w:tc>
        <w:tc>
          <w:tcPr>
            <w:tcW w:w="3050" w:type="dxa"/>
            <w:tcBorders>
              <w:tl2br w:val="nil"/>
              <w:tr2bl w:val="nil"/>
            </w:tcBorders>
            <w:noWrap w:val="0"/>
            <w:tcMar>
              <w:top w:w="15" w:type="dxa"/>
              <w:left w:w="15" w:type="dxa"/>
              <w:right w:w="15" w:type="dxa"/>
            </w:tcMar>
            <w:vAlign w:val="center"/>
          </w:tcPr>
          <w:p>
            <w:pPr>
              <w:ind w:firstLine="0" w:firstLineChars="0"/>
              <w:jc w:val="center"/>
              <w:rPr>
                <w:rFonts w:hint="eastAsia" w:ascii="仿宋" w:hAnsi="仿宋" w:eastAsia="仿宋" w:cs="Times New Roman"/>
                <w:sz w:val="21"/>
                <w:szCs w:val="21"/>
                <w:vertAlign w:val="baseline"/>
                <w:lang w:val="en-US" w:eastAsia="zh-CN"/>
              </w:rPr>
            </w:pPr>
            <w:r>
              <w:rPr>
                <w:rFonts w:hint="eastAsia" w:ascii="仿宋" w:hAnsi="仿宋" w:eastAsia="仿宋" w:cs="Times New Roman"/>
                <w:sz w:val="21"/>
                <w:szCs w:val="21"/>
                <w:vertAlign w:val="baseline"/>
                <w:lang w:val="en-US" w:eastAsia="zh-CN"/>
              </w:rPr>
              <w:t>主要技术点</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 w:hRule="atLeast"/>
          <w:tblCellSpacing w:w="0" w:type="dxa"/>
        </w:trPr>
        <w:tc>
          <w:tcPr>
            <w:tcW w:w="874"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1</w:t>
            </w:r>
          </w:p>
        </w:tc>
        <w:tc>
          <w:tcPr>
            <w:tcW w:w="3535"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移动变形</w:t>
            </w:r>
            <w:r>
              <w:rPr>
                <w:rFonts w:hint="eastAsia" w:ascii="Times New Roman" w:hAnsi="Times New Roman" w:eastAsia="宋体" w:cs="Times New Roman"/>
                <w:color w:val="000000" w:themeColor="text1"/>
                <w:sz w:val="21"/>
                <w:szCs w:val="21"/>
                <w14:textFill>
                  <w14:solidFill>
                    <w14:schemeClr w14:val="tx1"/>
                  </w14:solidFill>
                </w14:textFill>
              </w:rPr>
              <w:t>壁障重量</w:t>
            </w:r>
          </w:p>
        </w:tc>
        <w:tc>
          <w:tcPr>
            <w:tcW w:w="3050"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1400kg</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 w:hRule="atLeast"/>
          <w:tblCellSpacing w:w="0" w:type="dxa"/>
        </w:trPr>
        <w:tc>
          <w:tcPr>
            <w:tcW w:w="874"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2</w:t>
            </w:r>
          </w:p>
        </w:tc>
        <w:tc>
          <w:tcPr>
            <w:tcW w:w="3535"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壁障撞击点</w:t>
            </w:r>
          </w:p>
        </w:tc>
        <w:tc>
          <w:tcPr>
            <w:tcW w:w="3050"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R点+250mm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6" w:hRule="atLeast"/>
          <w:tblCellSpacing w:w="0" w:type="dxa"/>
        </w:trPr>
        <w:tc>
          <w:tcPr>
            <w:tcW w:w="874"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3</w:t>
            </w:r>
          </w:p>
        </w:tc>
        <w:tc>
          <w:tcPr>
            <w:tcW w:w="3535"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壁障尺寸和刚度</w:t>
            </w:r>
          </w:p>
        </w:tc>
        <w:tc>
          <w:tcPr>
            <w:tcW w:w="3050"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中国在研壁障   AE</w:t>
            </w:r>
            <w:r>
              <w:rPr>
                <w:rFonts w:hint="eastAsia" w:cs="Times New Roman"/>
                <w:color w:val="000000" w:themeColor="text1"/>
                <w:sz w:val="21"/>
                <w:szCs w:val="21"/>
                <w:lang w:val="en-US" w:eastAsia="zh-CN"/>
                <w14:textFill>
                  <w14:solidFill>
                    <w14:schemeClr w14:val="tx1"/>
                  </w14:solidFill>
                </w14:textFill>
              </w:rPr>
              <w:t>-</w:t>
            </w:r>
            <w:r>
              <w:rPr>
                <w:rFonts w:hint="eastAsia" w:ascii="Times New Roman" w:hAnsi="Times New Roman" w:eastAsia="宋体" w:cs="Times New Roman"/>
                <w:color w:val="000000" w:themeColor="text1"/>
                <w:sz w:val="21"/>
                <w:szCs w:val="21"/>
                <w14:textFill>
                  <w14:solidFill>
                    <w14:schemeClr w14:val="tx1"/>
                  </w14:solidFill>
                </w14:textFill>
              </w:rPr>
              <w:t>MDB</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 w:hRule="atLeast"/>
          <w:tblCellSpacing w:w="0" w:type="dxa"/>
        </w:trPr>
        <w:tc>
          <w:tcPr>
            <w:tcW w:w="874"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4</w:t>
            </w:r>
          </w:p>
        </w:tc>
        <w:tc>
          <w:tcPr>
            <w:tcW w:w="3535"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前排采用假人</w:t>
            </w:r>
          </w:p>
        </w:tc>
        <w:tc>
          <w:tcPr>
            <w:tcW w:w="3050"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宋体" w:hAnsi="宋体" w:cs="宋体"/>
                <w:sz w:val="21"/>
                <w:szCs w:val="21"/>
                <w:vertAlign w:val="baseline"/>
                <w:lang w:val="en-US" w:eastAsia="zh-CN"/>
              </w:rPr>
              <w:t>WorldSID</w:t>
            </w:r>
            <w:r>
              <w:rPr>
                <w:rFonts w:hint="eastAsia" w:ascii="Times New Roman" w:hAnsi="Times New Roman" w:eastAsia="宋体" w:cs="Times New Roman"/>
                <w:color w:val="000000" w:themeColor="text1"/>
                <w:sz w:val="21"/>
                <w:szCs w:val="21"/>
                <w14:textFill>
                  <w14:solidFill>
                    <w14:schemeClr w14:val="tx1"/>
                  </w14:solidFill>
                </w14:textFill>
              </w:rPr>
              <w:t>或ES2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 w:hRule="atLeast"/>
          <w:tblCellSpacing w:w="0" w:type="dxa"/>
        </w:trPr>
        <w:tc>
          <w:tcPr>
            <w:tcW w:w="874"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5</w:t>
            </w:r>
          </w:p>
        </w:tc>
        <w:tc>
          <w:tcPr>
            <w:tcW w:w="3535"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lang w:eastAsia="zh-CN"/>
                <w14:textFill>
                  <w14:solidFill>
                    <w14:schemeClr w14:val="tx1"/>
                  </w14:solidFill>
                </w14:textFill>
              </w:rPr>
            </w:pPr>
            <w:r>
              <w:rPr>
                <w:rFonts w:hint="eastAsia" w:ascii="宋体" w:hAnsi="宋体" w:cs="宋体"/>
                <w:sz w:val="21"/>
                <w:szCs w:val="21"/>
                <w:vertAlign w:val="baseline"/>
                <w:lang w:val="en-US" w:eastAsia="zh-CN"/>
              </w:rPr>
              <w:t>WorldSID</w:t>
            </w:r>
            <w:r>
              <w:rPr>
                <w:rFonts w:hint="eastAsia" w:ascii="Times New Roman" w:hAnsi="Times New Roman" w:eastAsia="宋体" w:cs="Times New Roman"/>
                <w:color w:val="000000" w:themeColor="text1"/>
                <w:sz w:val="21"/>
                <w:szCs w:val="21"/>
                <w14:textFill>
                  <w14:solidFill>
                    <w14:schemeClr w14:val="tx1"/>
                  </w14:solidFill>
                </w14:textFill>
              </w:rPr>
              <w:t>头部伤害值</w:t>
            </w:r>
            <w:r>
              <w:rPr>
                <w:rFonts w:hint="eastAsia" w:ascii="Times New Roman" w:hAnsi="Times New Roman" w:cs="Times New Roman"/>
                <w:color w:val="000000" w:themeColor="text1"/>
                <w:sz w:val="21"/>
                <w:szCs w:val="21"/>
                <w:lang w:eastAsia="zh-CN"/>
                <w14:textFill>
                  <w14:solidFill>
                    <w14:schemeClr w14:val="tx1"/>
                  </w14:solidFill>
                </w14:textFill>
              </w:rPr>
              <w:tab/>
            </w:r>
          </w:p>
        </w:tc>
        <w:tc>
          <w:tcPr>
            <w:tcW w:w="3050"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HIC</w:t>
            </w:r>
            <w:r>
              <w:rPr>
                <w:rFonts w:hint="eastAsia" w:ascii="Times New Roman" w:hAnsi="Times New Roman" w:eastAsia="宋体" w:cs="Times New Roman"/>
                <w:color w:val="000000" w:themeColor="text1"/>
                <w:sz w:val="21"/>
                <w:szCs w:val="21"/>
                <w:vertAlign w:val="subscript"/>
                <w14:textFill>
                  <w14:solidFill>
                    <w14:schemeClr w14:val="tx1"/>
                  </w14:solidFill>
                </w14:textFill>
              </w:rPr>
              <w:t>15</w:t>
            </w:r>
            <w:r>
              <w:rPr>
                <w:rFonts w:hint="eastAsia" w:ascii="Times New Roman" w:hAnsi="Times New Roman" w:eastAsia="宋体" w:cs="Times New Roman"/>
                <w:color w:val="000000" w:themeColor="text1"/>
                <w:sz w:val="21"/>
                <w:szCs w:val="21"/>
                <w14:textFill>
                  <w14:solidFill>
                    <w14:schemeClr w14:val="tx1"/>
                  </w14:solidFill>
                </w14:textFill>
              </w:rPr>
              <w:t> 700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 w:hRule="atLeast"/>
          <w:tblCellSpacing w:w="0" w:type="dxa"/>
        </w:trPr>
        <w:tc>
          <w:tcPr>
            <w:tcW w:w="874"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6</w:t>
            </w:r>
          </w:p>
        </w:tc>
        <w:tc>
          <w:tcPr>
            <w:tcW w:w="3535"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宋体" w:hAnsi="宋体" w:cs="宋体"/>
                <w:sz w:val="21"/>
                <w:szCs w:val="21"/>
                <w:vertAlign w:val="baseline"/>
                <w:lang w:val="en-US" w:eastAsia="zh-CN"/>
              </w:rPr>
              <w:t>WorldSID</w:t>
            </w:r>
            <w:r>
              <w:rPr>
                <w:rFonts w:hint="eastAsia" w:ascii="Times New Roman" w:hAnsi="Times New Roman" w:eastAsia="宋体" w:cs="Times New Roman"/>
                <w:color w:val="000000" w:themeColor="text1"/>
                <w:sz w:val="21"/>
                <w:szCs w:val="21"/>
                <w14:textFill>
                  <w14:solidFill>
                    <w14:schemeClr w14:val="tx1"/>
                  </w14:solidFill>
                </w14:textFill>
              </w:rPr>
              <w:t>胸部伤害值</w:t>
            </w:r>
          </w:p>
        </w:tc>
        <w:tc>
          <w:tcPr>
            <w:tcW w:w="3050"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50mm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 w:hRule="atLeast"/>
          <w:tblCellSpacing w:w="0" w:type="dxa"/>
        </w:trPr>
        <w:tc>
          <w:tcPr>
            <w:tcW w:w="874"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7</w:t>
            </w:r>
          </w:p>
        </w:tc>
        <w:tc>
          <w:tcPr>
            <w:tcW w:w="3535"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宋体" w:hAnsi="宋体" w:cs="宋体"/>
                <w:sz w:val="21"/>
                <w:szCs w:val="21"/>
                <w:vertAlign w:val="baseline"/>
                <w:lang w:val="en-US" w:eastAsia="zh-CN"/>
              </w:rPr>
              <w:t>WorldSID</w:t>
            </w:r>
            <w:r>
              <w:rPr>
                <w:rFonts w:hint="eastAsia" w:ascii="Times New Roman" w:hAnsi="Times New Roman" w:eastAsia="宋体" w:cs="Times New Roman"/>
                <w:color w:val="000000" w:themeColor="text1"/>
                <w:sz w:val="21"/>
                <w:szCs w:val="21"/>
                <w14:textFill>
                  <w14:solidFill>
                    <w14:schemeClr w14:val="tx1"/>
                  </w14:solidFill>
                </w14:textFill>
              </w:rPr>
              <w:t>腹部伤害值</w:t>
            </w:r>
          </w:p>
        </w:tc>
        <w:tc>
          <w:tcPr>
            <w:tcW w:w="3050"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55mm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blCellSpacing w:w="0" w:type="dxa"/>
        </w:trPr>
        <w:tc>
          <w:tcPr>
            <w:tcW w:w="874"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8</w:t>
            </w:r>
          </w:p>
        </w:tc>
        <w:tc>
          <w:tcPr>
            <w:tcW w:w="3535"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宋体" w:hAnsi="宋体" w:cs="宋体"/>
                <w:sz w:val="21"/>
                <w:szCs w:val="21"/>
                <w:vertAlign w:val="baseline"/>
                <w:lang w:val="en-US" w:eastAsia="zh-CN"/>
              </w:rPr>
              <w:t>WorldSID</w:t>
            </w:r>
            <w:r>
              <w:rPr>
                <w:rFonts w:hint="eastAsia" w:ascii="Times New Roman" w:hAnsi="Times New Roman" w:eastAsia="宋体" w:cs="Times New Roman"/>
                <w:color w:val="000000" w:themeColor="text1"/>
                <w:sz w:val="21"/>
                <w:szCs w:val="21"/>
                <w14:textFill>
                  <w14:solidFill>
                    <w14:schemeClr w14:val="tx1"/>
                  </w14:solidFill>
                </w14:textFill>
              </w:rPr>
              <w:t>耻骨力</w:t>
            </w:r>
          </w:p>
        </w:tc>
        <w:tc>
          <w:tcPr>
            <w:tcW w:w="3050"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2.8kN</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 w:hRule="atLeast"/>
          <w:tblCellSpacing w:w="0" w:type="dxa"/>
        </w:trPr>
        <w:tc>
          <w:tcPr>
            <w:tcW w:w="874"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9</w:t>
            </w:r>
          </w:p>
        </w:tc>
        <w:tc>
          <w:tcPr>
            <w:tcW w:w="3535"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增加后排假人SID2s</w:t>
            </w:r>
          </w:p>
        </w:tc>
        <w:tc>
          <w:tcPr>
            <w:tcW w:w="3050"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伤害指标确定</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blCellSpacing w:w="0" w:type="dxa"/>
        </w:trPr>
        <w:tc>
          <w:tcPr>
            <w:tcW w:w="874"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10</w:t>
            </w:r>
          </w:p>
        </w:tc>
        <w:tc>
          <w:tcPr>
            <w:tcW w:w="3535"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SID2s头部伤害指标</w:t>
            </w:r>
          </w:p>
        </w:tc>
        <w:tc>
          <w:tcPr>
            <w:tcW w:w="3050"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HIC</w:t>
            </w:r>
            <w:r>
              <w:rPr>
                <w:rFonts w:hint="eastAsia" w:ascii="Times New Roman" w:hAnsi="Times New Roman" w:eastAsia="宋体" w:cs="Times New Roman"/>
                <w:color w:val="000000" w:themeColor="text1"/>
                <w:sz w:val="21"/>
                <w:szCs w:val="21"/>
                <w:vertAlign w:val="subscript"/>
                <w14:textFill>
                  <w14:solidFill>
                    <w14:schemeClr w14:val="tx1"/>
                  </w14:solidFill>
                </w14:textFill>
              </w:rPr>
              <w:t>15</w:t>
            </w:r>
            <w:r>
              <w:rPr>
                <w:rFonts w:hint="eastAsia" w:ascii="Times New Roman" w:hAnsi="Times New Roman" w:eastAsia="宋体" w:cs="Times New Roman"/>
                <w:color w:val="000000" w:themeColor="text1"/>
                <w:sz w:val="21"/>
                <w:szCs w:val="21"/>
                <w14:textFill>
                  <w14:solidFill>
                    <w14:schemeClr w14:val="tx1"/>
                  </w14:solidFill>
                </w14:textFill>
              </w:rPr>
              <w:t> 700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0" w:hRule="atLeast"/>
          <w:tblCellSpacing w:w="0" w:type="dxa"/>
        </w:trPr>
        <w:tc>
          <w:tcPr>
            <w:tcW w:w="874"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11</w:t>
            </w:r>
          </w:p>
        </w:tc>
        <w:tc>
          <w:tcPr>
            <w:tcW w:w="3535"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SID2s胸部伤害指标</w:t>
            </w:r>
          </w:p>
        </w:tc>
        <w:tc>
          <w:tcPr>
            <w:tcW w:w="3050"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T12-82g</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tblCellSpacing w:w="0" w:type="dxa"/>
        </w:trPr>
        <w:tc>
          <w:tcPr>
            <w:tcW w:w="874"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12</w:t>
            </w:r>
          </w:p>
        </w:tc>
        <w:tc>
          <w:tcPr>
            <w:tcW w:w="3535"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SID2s盆骨伤害指标</w:t>
            </w:r>
          </w:p>
        </w:tc>
        <w:tc>
          <w:tcPr>
            <w:tcW w:w="3050"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5.5kN</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9" w:hRule="atLeast"/>
          <w:tblCellSpacing w:w="0" w:type="dxa"/>
        </w:trPr>
        <w:tc>
          <w:tcPr>
            <w:tcW w:w="874"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13</w:t>
            </w:r>
          </w:p>
        </w:tc>
        <w:tc>
          <w:tcPr>
            <w:tcW w:w="3535"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去除R点高于700mm可豁免</w:t>
            </w:r>
          </w:p>
        </w:tc>
        <w:tc>
          <w:tcPr>
            <w:tcW w:w="3050"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删除</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blCellSpacing w:w="0" w:type="dxa"/>
        </w:trPr>
        <w:tc>
          <w:tcPr>
            <w:tcW w:w="874"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14</w:t>
            </w:r>
          </w:p>
        </w:tc>
        <w:tc>
          <w:tcPr>
            <w:tcW w:w="3535"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增加自动解锁考察</w:t>
            </w:r>
          </w:p>
        </w:tc>
        <w:tc>
          <w:tcPr>
            <w:tcW w:w="3050"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增加技术要求</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blCellSpacing w:w="0" w:type="dxa"/>
        </w:trPr>
        <w:tc>
          <w:tcPr>
            <w:tcW w:w="874"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15</w:t>
            </w:r>
          </w:p>
        </w:tc>
        <w:tc>
          <w:tcPr>
            <w:tcW w:w="3535"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增加车身结构失效考察</w:t>
            </w:r>
          </w:p>
        </w:tc>
        <w:tc>
          <w:tcPr>
            <w:tcW w:w="3050"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增加技术要求</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0" w:hRule="atLeast"/>
          <w:tblCellSpacing w:w="0" w:type="dxa"/>
        </w:trPr>
        <w:tc>
          <w:tcPr>
            <w:tcW w:w="874"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16</w:t>
            </w:r>
          </w:p>
        </w:tc>
        <w:tc>
          <w:tcPr>
            <w:tcW w:w="3535"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210" w:firstLineChars="10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允许侧碰主动安全处于工作状态</w:t>
            </w:r>
          </w:p>
        </w:tc>
        <w:tc>
          <w:tcPr>
            <w:tcW w:w="3050" w:type="dxa"/>
            <w:tcBorders>
              <w:tl2br w:val="nil"/>
              <w:tr2bl w:val="nil"/>
            </w:tcBorders>
            <w:noWrap w:val="0"/>
            <w:tcMar>
              <w:top w:w="15" w:type="dxa"/>
              <w:left w:w="15" w:type="dxa"/>
              <w:right w:w="15" w:type="dxa"/>
            </w:tcMar>
            <w:vAlign w:val="center"/>
          </w:tcPr>
          <w:p>
            <w:pPr>
              <w:keepNext w:val="0"/>
              <w:keepLines w:val="0"/>
              <w:widowControl/>
              <w:suppressLineNumbers w:val="0"/>
              <w:adjustRightInd w:val="0"/>
              <w:snapToGrid w:val="0"/>
              <w:spacing w:line="400" w:lineRule="exact"/>
              <w:ind w:firstLine="420" w:firstLineChars="0"/>
              <w:jc w:val="left"/>
              <w:rPr>
                <w:rFonts w:hint="eastAsia"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s="Times New Roman"/>
                <w:color w:val="000000" w:themeColor="text1"/>
                <w:sz w:val="21"/>
                <w:szCs w:val="21"/>
                <w14:textFill>
                  <w14:solidFill>
                    <w14:schemeClr w14:val="tx1"/>
                  </w14:solidFill>
                </w14:textFill>
              </w:rPr>
              <w:t>增加试验条件</w:t>
            </w:r>
          </w:p>
        </w:tc>
      </w:tr>
    </w:tbl>
    <w:p>
      <w:pPr>
        <w:adjustRightInd w:val="0"/>
        <w:snapToGrid w:val="0"/>
        <w:spacing w:line="400" w:lineRule="exact"/>
        <w:ind w:firstLine="420" w:firstLineChars="0"/>
        <w:rPr>
          <w:rFonts w:hint="eastAsia" w:ascii="Times New Roman" w:hAnsi="Times New Roman" w:eastAsia="宋体"/>
          <w:sz w:val="21"/>
          <w:szCs w:val="21"/>
          <w:lang w:val="en-US" w:eastAsia="zh-CN"/>
        </w:rPr>
      </w:pPr>
      <w:r>
        <w:rPr>
          <w:rFonts w:hint="eastAsia" w:ascii="Times New Roman" w:hAnsi="Times New Roman" w:eastAsia="宋体"/>
          <w:sz w:val="21"/>
          <w:szCs w:val="21"/>
        </w:rPr>
        <w:t>20</w:t>
      </w:r>
      <w:r>
        <w:rPr>
          <w:rFonts w:hint="eastAsia" w:ascii="Times New Roman" w:hAnsi="Times New Roman" w:eastAsia="宋体"/>
          <w:sz w:val="21"/>
          <w:szCs w:val="21"/>
          <w:lang w:val="en-US" w:eastAsia="zh-CN"/>
        </w:rPr>
        <w:t>21</w:t>
      </w:r>
      <w:r>
        <w:rPr>
          <w:rFonts w:hint="eastAsia" w:ascii="Times New Roman" w:hAnsi="Times New Roman" w:eastAsia="宋体"/>
          <w:sz w:val="21"/>
          <w:szCs w:val="21"/>
        </w:rPr>
        <w:t>年</w:t>
      </w:r>
      <w:r>
        <w:rPr>
          <w:rFonts w:hint="eastAsia" w:ascii="Times New Roman" w:hAnsi="Times New Roman" w:eastAsia="宋体"/>
          <w:sz w:val="21"/>
          <w:szCs w:val="21"/>
          <w:lang w:val="en-US" w:eastAsia="zh-CN"/>
        </w:rPr>
        <w:t>5</w:t>
      </w:r>
      <w:r>
        <w:rPr>
          <w:rFonts w:hint="eastAsia" w:ascii="Times New Roman" w:hAnsi="Times New Roman" w:eastAsia="宋体"/>
          <w:sz w:val="21"/>
          <w:szCs w:val="21"/>
        </w:rPr>
        <w:t>月</w:t>
      </w:r>
      <w:r>
        <w:rPr>
          <w:rFonts w:hint="eastAsia" w:ascii="Times New Roman" w:hAnsi="Times New Roman" w:eastAsia="宋体"/>
          <w:sz w:val="21"/>
          <w:szCs w:val="21"/>
          <w:lang w:val="en-US" w:eastAsia="zh-CN"/>
        </w:rPr>
        <w:t>18</w:t>
      </w:r>
      <w:r>
        <w:rPr>
          <w:rFonts w:hint="eastAsia" w:ascii="Times New Roman" w:hAnsi="Times New Roman" w:eastAsia="宋体"/>
          <w:sz w:val="21"/>
          <w:szCs w:val="21"/>
        </w:rPr>
        <w:t>日～</w:t>
      </w:r>
      <w:r>
        <w:rPr>
          <w:rFonts w:hint="eastAsia" w:ascii="Times New Roman" w:hAnsi="Times New Roman" w:eastAsia="宋体"/>
          <w:sz w:val="21"/>
          <w:szCs w:val="21"/>
          <w:lang w:val="en-US" w:eastAsia="zh-CN"/>
        </w:rPr>
        <w:t>19</w:t>
      </w:r>
      <w:r>
        <w:rPr>
          <w:rFonts w:hint="eastAsia" w:ascii="Times New Roman" w:hAnsi="Times New Roman" w:eastAsia="宋体"/>
          <w:sz w:val="21"/>
          <w:szCs w:val="21"/>
        </w:rPr>
        <w:t>日，</w:t>
      </w:r>
      <w:r>
        <w:rPr>
          <w:rFonts w:hint="eastAsia" w:ascii="Times New Roman" w:hAnsi="Times New Roman" w:eastAsia="宋体"/>
          <w:sz w:val="21"/>
          <w:szCs w:val="21"/>
          <w:lang w:val="en-US" w:eastAsia="zh-CN"/>
        </w:rPr>
        <w:t>组织召开标准起草组第</w:t>
      </w:r>
      <w:r>
        <w:rPr>
          <w:rFonts w:hint="eastAsia" w:cs="Times New Roman"/>
          <w:sz w:val="21"/>
          <w:szCs w:val="21"/>
          <w:lang w:val="en-US" w:eastAsia="zh-CN"/>
        </w:rPr>
        <w:t>六</w:t>
      </w:r>
      <w:r>
        <w:rPr>
          <w:rFonts w:hint="eastAsia" w:ascii="Times New Roman" w:hAnsi="Times New Roman" w:eastAsia="宋体"/>
          <w:sz w:val="21"/>
          <w:szCs w:val="21"/>
          <w:lang w:val="en-US" w:eastAsia="zh-CN"/>
        </w:rPr>
        <w:t>次会议</w:t>
      </w:r>
      <w:r>
        <w:rPr>
          <w:rFonts w:hint="eastAsia" w:ascii="Times New Roman" w:hAnsi="Times New Roman" w:eastAsia="宋体"/>
          <w:color w:val="000000" w:themeColor="text1"/>
          <w:sz w:val="21"/>
          <w:szCs w:val="21"/>
          <w14:textFill>
            <w14:solidFill>
              <w14:schemeClr w14:val="tx1"/>
            </w14:solidFill>
          </w14:textFill>
        </w:rPr>
        <w:t>。来自国内外汽车整车企业、零部件企业和检测机构等相关单位的专家和代表共计85余人参加了会议。</w:t>
      </w:r>
      <w:r>
        <w:rPr>
          <w:rFonts w:hint="eastAsia" w:ascii="Times New Roman" w:hAnsi="Times New Roman" w:eastAsia="宋体" w:cs="Times New Roman"/>
          <w:sz w:val="21"/>
          <w:szCs w:val="21"/>
          <w:lang w:val="en-US" w:eastAsia="zh-CN"/>
        </w:rPr>
        <w:t>标准起草</w:t>
      </w:r>
      <w:r>
        <w:rPr>
          <w:rFonts w:hint="eastAsia" w:cs="Times New Roman"/>
          <w:sz w:val="21"/>
          <w:szCs w:val="21"/>
          <w:lang w:val="en-US" w:eastAsia="zh-CN"/>
        </w:rPr>
        <w:t>组</w:t>
      </w:r>
      <w:r>
        <w:rPr>
          <w:rFonts w:hint="eastAsia" w:ascii="Times New Roman" w:hAnsi="Times New Roman" w:eastAsia="宋体" w:cs="Times New Roman"/>
          <w:sz w:val="21"/>
          <w:szCs w:val="21"/>
          <w:lang w:val="en-US" w:eastAsia="zh-CN"/>
        </w:rPr>
        <w:t>代表汇报了GB 20071《汽车侧面碰撞的乘员保护》预研工作情况。</w:t>
      </w:r>
      <w:r>
        <w:rPr>
          <w:rFonts w:hint="eastAsia" w:ascii="Times New Roman" w:hAnsi="Times New Roman" w:eastAsia="宋体"/>
          <w:sz w:val="21"/>
          <w:szCs w:val="21"/>
          <w:lang w:val="en-US" w:eastAsia="zh-CN"/>
        </w:rPr>
        <w:t>会议围绕GB 20071标准修订开展讨论，主要修订</w:t>
      </w:r>
      <w:r>
        <w:rPr>
          <w:rFonts w:hint="eastAsia"/>
          <w:sz w:val="21"/>
          <w:szCs w:val="21"/>
          <w:lang w:val="en-US" w:eastAsia="zh-CN"/>
        </w:rPr>
        <w:t>技术点</w:t>
      </w:r>
      <w:r>
        <w:rPr>
          <w:rFonts w:hint="eastAsia" w:ascii="Times New Roman" w:hAnsi="Times New Roman" w:eastAsia="宋体"/>
          <w:sz w:val="21"/>
          <w:szCs w:val="21"/>
          <w:lang w:val="en-US" w:eastAsia="zh-CN"/>
        </w:rPr>
        <w:t>见下表。</w:t>
      </w:r>
    </w:p>
    <w:p>
      <w:pPr>
        <w:adjustRightInd/>
        <w:snapToGrid/>
        <w:spacing w:line="400" w:lineRule="exact"/>
        <w:ind w:firstLine="420"/>
        <w:jc w:val="both"/>
        <w:rPr>
          <w:rFonts w:hint="default"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2021年10月13日</w:t>
      </w:r>
      <w:r>
        <w:rPr>
          <w:rFonts w:hint="eastAsia" w:cs="Times New Roman"/>
          <w:kern w:val="2"/>
          <w:sz w:val="21"/>
          <w:szCs w:val="21"/>
          <w:lang w:val="en-US" w:eastAsia="zh-CN" w:bidi="ar-SA"/>
        </w:rPr>
        <w:t>，</w:t>
      </w:r>
      <w:r>
        <w:rPr>
          <w:rFonts w:hint="default" w:ascii="Times New Roman" w:hAnsi="Times New Roman" w:eastAsia="宋体" w:cs="Times New Roman"/>
          <w:i w:val="0"/>
          <w:iCs w:val="0"/>
          <w:caps w:val="0"/>
          <w:spacing w:val="0"/>
          <w:sz w:val="21"/>
          <w:szCs w:val="21"/>
          <w:shd w:val="clear"/>
          <w:lang w:val="en-US" w:eastAsia="zh-CN"/>
        </w:rPr>
        <w:t>国家标准化管理委员会下达</w:t>
      </w:r>
      <w:r>
        <w:rPr>
          <w:rFonts w:hint="eastAsia" w:cs="Times New Roman"/>
          <w:i w:val="0"/>
          <w:iCs w:val="0"/>
          <w:caps w:val="0"/>
          <w:spacing w:val="0"/>
          <w:sz w:val="21"/>
          <w:szCs w:val="21"/>
          <w:shd w:val="clear"/>
          <w:lang w:val="en-US" w:eastAsia="zh-CN"/>
        </w:rPr>
        <w:t>了</w:t>
      </w:r>
      <w:r>
        <w:rPr>
          <w:rFonts w:hint="default" w:ascii="Times New Roman" w:hAnsi="Times New Roman" w:eastAsia="宋体" w:cs="Times New Roman"/>
          <w:i w:val="0"/>
          <w:iCs w:val="0"/>
          <w:caps w:val="0"/>
          <w:spacing w:val="0"/>
          <w:sz w:val="21"/>
          <w:szCs w:val="21"/>
          <w:shd w:val="clear"/>
          <w:lang w:val="en-US" w:eastAsia="zh-CN"/>
        </w:rPr>
        <w:t>强制性国家标准制修订计划</w:t>
      </w:r>
      <w:r>
        <w:rPr>
          <w:rFonts w:hint="eastAsia" w:cs="Times New Roman"/>
          <w:i w:val="0"/>
          <w:iCs w:val="0"/>
          <w:caps w:val="0"/>
          <w:spacing w:val="0"/>
          <w:sz w:val="21"/>
          <w:szCs w:val="21"/>
          <w:shd w:val="clear"/>
          <w:lang w:val="en-US" w:eastAsia="zh-CN"/>
        </w:rPr>
        <w:t>（</w:t>
      </w:r>
      <w:r>
        <w:rPr>
          <w:rFonts w:hint="default" w:ascii="Times New Roman" w:hAnsi="Times New Roman" w:eastAsia="宋体" w:cs="Times New Roman"/>
          <w:i w:val="0"/>
          <w:iCs w:val="0"/>
          <w:caps w:val="0"/>
          <w:spacing w:val="0"/>
          <w:sz w:val="21"/>
          <w:szCs w:val="21"/>
          <w:shd w:val="clear"/>
          <w:lang w:val="en-US" w:eastAsia="zh-CN"/>
        </w:rPr>
        <w:t>国标委发〔2021〕27号文</w:t>
      </w:r>
      <w:r>
        <w:rPr>
          <w:rFonts w:hint="eastAsia" w:cs="Times New Roman"/>
          <w:i w:val="0"/>
          <w:iCs w:val="0"/>
          <w:caps w:val="0"/>
          <w:spacing w:val="0"/>
          <w:sz w:val="21"/>
          <w:szCs w:val="21"/>
          <w:shd w:val="clear"/>
          <w:lang w:val="en-US" w:eastAsia="zh-CN"/>
        </w:rPr>
        <w:t>）</w:t>
      </w:r>
      <w:r>
        <w:rPr>
          <w:rFonts w:hint="default" w:ascii="Times New Roman" w:hAnsi="Times New Roman" w:eastAsia="宋体" w:cs="Times New Roman"/>
          <w:i w:val="0"/>
          <w:iCs w:val="0"/>
          <w:caps w:val="0"/>
          <w:spacing w:val="0"/>
          <w:sz w:val="21"/>
          <w:szCs w:val="21"/>
          <w:shd w:val="clear"/>
          <w:lang w:val="en-US" w:eastAsia="zh-CN"/>
        </w:rPr>
        <w:t>，中国汽车技术研究中心有限公司</w:t>
      </w:r>
      <w:r>
        <w:rPr>
          <w:rFonts w:hint="default" w:ascii="Times New Roman" w:hAnsi="Times New Roman" w:cs="Times New Roman"/>
          <w:i w:val="0"/>
          <w:iCs w:val="0"/>
          <w:caps w:val="0"/>
          <w:spacing w:val="0"/>
          <w:kern w:val="2"/>
          <w:sz w:val="21"/>
          <w:szCs w:val="21"/>
          <w:shd w:val="clear"/>
          <w:lang w:val="en-US" w:eastAsia="zh-CN"/>
        </w:rPr>
        <w:t>、</w:t>
      </w:r>
      <w:r>
        <w:rPr>
          <w:rFonts w:hint="eastAsia" w:ascii="Times New Roman" w:hAnsi="Times New Roman" w:eastAsia="宋体" w:cs="Times New Roman"/>
          <w:kern w:val="2"/>
          <w:sz w:val="21"/>
          <w:szCs w:val="21"/>
          <w:lang w:val="en-US" w:eastAsia="zh-CN" w:bidi="ar-SA"/>
        </w:rPr>
        <w:t>中国第一汽车集团有限公司</w:t>
      </w:r>
      <w:r>
        <w:rPr>
          <w:rFonts w:hint="default" w:ascii="Times New Roman" w:hAnsi="Times New Roman" w:eastAsia="宋体" w:cs="Times New Roman"/>
          <w:i w:val="0"/>
          <w:iCs w:val="0"/>
          <w:caps w:val="0"/>
          <w:spacing w:val="0"/>
          <w:sz w:val="21"/>
          <w:szCs w:val="21"/>
          <w:shd w:val="clear"/>
          <w:lang w:val="en-US" w:eastAsia="zh-CN"/>
        </w:rPr>
        <w:t>等单位承担修订</w:t>
      </w:r>
      <w:r>
        <w:rPr>
          <w:rFonts w:hint="eastAsia" w:ascii="Times New Roman" w:hAnsi="Times New Roman" w:eastAsia="宋体" w:cs="Times New Roman"/>
          <w:kern w:val="2"/>
          <w:sz w:val="21"/>
          <w:szCs w:val="21"/>
          <w:lang w:val="en-US" w:eastAsia="zh-CN" w:bidi="ar-SA"/>
        </w:rPr>
        <w:t>《汽车侧面碰撞的乘员保护》</w:t>
      </w:r>
      <w:r>
        <w:rPr>
          <w:rFonts w:hint="default" w:ascii="Times New Roman" w:hAnsi="Times New Roman" w:eastAsia="宋体" w:cs="Times New Roman"/>
          <w:i w:val="0"/>
          <w:iCs w:val="0"/>
          <w:caps w:val="0"/>
          <w:spacing w:val="0"/>
          <w:sz w:val="21"/>
          <w:szCs w:val="21"/>
          <w:shd w:val="clear"/>
          <w:lang w:val="en-US" w:eastAsia="zh-CN"/>
        </w:rPr>
        <w:t>强制性国家标准项目，项目编号</w:t>
      </w:r>
      <w:r>
        <w:rPr>
          <w:rFonts w:hint="eastAsia" w:ascii="Times New Roman" w:hAnsi="Times New Roman" w:eastAsia="宋体" w:cs="Times New Roman"/>
          <w:kern w:val="2"/>
          <w:sz w:val="21"/>
          <w:szCs w:val="21"/>
          <w:lang w:val="en-US" w:eastAsia="zh-CN" w:bidi="ar-SA"/>
        </w:rPr>
        <w:t>20</w:t>
      </w:r>
      <w:r>
        <w:rPr>
          <w:rFonts w:hint="default" w:ascii="Times New Roman" w:hAnsi="Times New Roman" w:eastAsia="宋体" w:cs="Times New Roman"/>
          <w:kern w:val="2"/>
          <w:sz w:val="21"/>
          <w:szCs w:val="21"/>
          <w:lang w:val="en-US" w:eastAsia="zh-CN" w:bidi="ar-SA"/>
        </w:rPr>
        <w:t>214426-Q-339</w:t>
      </w:r>
      <w:r>
        <w:rPr>
          <w:rFonts w:hint="default" w:cs="Times New Roman"/>
          <w:kern w:val="2"/>
          <w:sz w:val="21"/>
          <w:szCs w:val="21"/>
          <w:lang w:val="en-US" w:eastAsia="zh-CN" w:bidi="ar-SA"/>
        </w:rPr>
        <w:t>。</w:t>
      </w:r>
    </w:p>
    <w:p>
      <w:pPr>
        <w:adjustRightInd/>
        <w:snapToGrid/>
        <w:spacing w:before="157" w:beforeLines="50" w:line="400" w:lineRule="exact"/>
        <w:ind w:firstLine="420"/>
        <w:jc w:val="left"/>
        <w:rPr>
          <w:rFonts w:hint="default" w:ascii="Times New Roman" w:hAnsi="Times New Roman" w:cs="Times New Roman"/>
          <w:color w:val="auto"/>
          <w:szCs w:val="21"/>
        </w:rPr>
      </w:pPr>
      <w:r>
        <w:rPr>
          <w:rFonts w:hint="eastAsia" w:ascii="宋体" w:hAnsi="宋体" w:cs="宋体"/>
          <w:b/>
          <w:bCs/>
          <w:color w:val="auto"/>
          <w:sz w:val="21"/>
          <w:szCs w:val="21"/>
          <w:lang w:val="en-US" w:eastAsia="zh-CN"/>
        </w:rPr>
        <w:t>3、标准</w:t>
      </w:r>
      <w:r>
        <w:rPr>
          <w:rFonts w:hint="eastAsia" w:ascii="宋体" w:hAnsi="宋体" w:cs="宋体"/>
          <w:b/>
          <w:bCs/>
          <w:color w:val="auto"/>
          <w:sz w:val="21"/>
          <w:szCs w:val="21"/>
        </w:rPr>
        <w:t>起草</w:t>
      </w:r>
      <w:r>
        <w:rPr>
          <w:rFonts w:hint="eastAsia" w:ascii="宋体" w:hAnsi="宋体" w:cs="宋体"/>
          <w:b/>
          <w:bCs/>
          <w:color w:val="auto"/>
          <w:sz w:val="21"/>
          <w:szCs w:val="21"/>
          <w:lang w:val="en-US" w:eastAsia="zh-CN"/>
        </w:rPr>
        <w:t>组第七次工作会议</w:t>
      </w:r>
    </w:p>
    <w:p>
      <w:pPr>
        <w:snapToGrid/>
        <w:spacing w:line="400" w:lineRule="exact"/>
        <w:ind w:firstLine="420"/>
        <w:jc w:val="both"/>
        <w:rPr>
          <w:rFonts w:hint="default" w:ascii="Times New Roman" w:hAnsi="Times New Roman" w:cs="Times New Roman"/>
          <w:color w:val="auto"/>
          <w:szCs w:val="21"/>
          <w:lang w:val="en-US"/>
        </w:rPr>
      </w:pPr>
      <w:r>
        <w:rPr>
          <w:rFonts w:hint="default" w:ascii="Times New Roman" w:hAnsi="Times New Roman" w:eastAsia="宋体"/>
          <w:sz w:val="21"/>
          <w:szCs w:val="21"/>
        </w:rPr>
        <w:t>20</w:t>
      </w:r>
      <w:r>
        <w:rPr>
          <w:rFonts w:hint="default" w:ascii="Times New Roman" w:hAnsi="Times New Roman" w:eastAsia="宋体"/>
          <w:sz w:val="21"/>
          <w:szCs w:val="21"/>
          <w:lang w:val="en-US" w:eastAsia="zh-CN"/>
        </w:rPr>
        <w:t>22</w:t>
      </w:r>
      <w:r>
        <w:rPr>
          <w:rFonts w:hint="default" w:ascii="Times New Roman" w:hAnsi="Times New Roman" w:eastAsia="宋体"/>
          <w:sz w:val="21"/>
          <w:szCs w:val="21"/>
        </w:rPr>
        <w:t>年</w:t>
      </w:r>
      <w:r>
        <w:rPr>
          <w:rFonts w:hint="default" w:ascii="Times New Roman" w:hAnsi="Times New Roman" w:eastAsia="宋体"/>
          <w:sz w:val="21"/>
          <w:szCs w:val="21"/>
          <w:lang w:val="en-US" w:eastAsia="zh-CN"/>
        </w:rPr>
        <w:t>3</w:t>
      </w:r>
      <w:r>
        <w:rPr>
          <w:rFonts w:hint="default" w:ascii="Times New Roman" w:hAnsi="Times New Roman" w:eastAsia="宋体"/>
          <w:sz w:val="21"/>
          <w:szCs w:val="21"/>
        </w:rPr>
        <w:t>月</w:t>
      </w:r>
      <w:r>
        <w:rPr>
          <w:rFonts w:hint="default" w:ascii="Times New Roman" w:hAnsi="Times New Roman" w:eastAsia="宋体"/>
          <w:sz w:val="21"/>
          <w:szCs w:val="21"/>
          <w:lang w:val="en-US" w:eastAsia="zh-CN"/>
        </w:rPr>
        <w:t>24</w:t>
      </w:r>
      <w:r>
        <w:rPr>
          <w:rFonts w:hint="default" w:ascii="Times New Roman" w:hAnsi="Times New Roman" w:eastAsia="宋体"/>
          <w:sz w:val="21"/>
          <w:szCs w:val="21"/>
        </w:rPr>
        <w:t>日～</w:t>
      </w:r>
      <w:r>
        <w:rPr>
          <w:rFonts w:hint="default" w:ascii="Times New Roman" w:hAnsi="Times New Roman" w:eastAsia="宋体"/>
          <w:sz w:val="21"/>
          <w:szCs w:val="21"/>
          <w:lang w:val="en-US" w:eastAsia="zh-CN"/>
        </w:rPr>
        <w:t>25</w:t>
      </w:r>
      <w:r>
        <w:rPr>
          <w:rFonts w:hint="default" w:ascii="Times New Roman" w:hAnsi="Times New Roman" w:eastAsia="宋体"/>
          <w:sz w:val="21"/>
          <w:szCs w:val="21"/>
        </w:rPr>
        <w:t>日，</w:t>
      </w:r>
      <w:r>
        <w:rPr>
          <w:rFonts w:hint="default" w:ascii="Times New Roman" w:hAnsi="Times New Roman" w:eastAsia="宋体"/>
          <w:sz w:val="21"/>
          <w:szCs w:val="21"/>
          <w:lang w:val="en-US" w:eastAsia="zh-CN"/>
        </w:rPr>
        <w:t>标准起草组第</w:t>
      </w:r>
      <w:r>
        <w:rPr>
          <w:rFonts w:hint="eastAsia"/>
          <w:sz w:val="21"/>
          <w:szCs w:val="21"/>
          <w:lang w:val="en-US" w:eastAsia="zh-CN"/>
        </w:rPr>
        <w:t>七</w:t>
      </w:r>
      <w:r>
        <w:rPr>
          <w:rFonts w:hint="default" w:ascii="Times New Roman" w:hAnsi="Times New Roman" w:eastAsia="宋体"/>
          <w:sz w:val="21"/>
          <w:szCs w:val="21"/>
          <w:lang w:val="en-US" w:eastAsia="zh-CN"/>
        </w:rPr>
        <w:t>次会议以网络会议形式召开</w:t>
      </w:r>
      <w:r>
        <w:rPr>
          <w:rFonts w:hint="default" w:ascii="Times New Roman" w:hAnsi="Times New Roman" w:eastAsia="宋体"/>
          <w:sz w:val="21"/>
          <w:szCs w:val="21"/>
        </w:rPr>
        <w:t>。国内外汽车</w:t>
      </w:r>
      <w:r>
        <w:rPr>
          <w:rFonts w:hint="default" w:ascii="Times New Roman" w:hAnsi="Times New Roman" w:eastAsia="宋体"/>
          <w:sz w:val="21"/>
          <w:szCs w:val="21"/>
          <w:lang w:val="en-US" w:eastAsia="zh-CN"/>
        </w:rPr>
        <w:t>整车</w:t>
      </w:r>
      <w:r>
        <w:rPr>
          <w:rFonts w:hint="default" w:ascii="Times New Roman" w:hAnsi="Times New Roman" w:eastAsia="宋体"/>
          <w:sz w:val="21"/>
          <w:szCs w:val="21"/>
        </w:rPr>
        <w:t>企业</w:t>
      </w:r>
      <w:r>
        <w:rPr>
          <w:rFonts w:hint="default" w:ascii="Times New Roman" w:hAnsi="Times New Roman" w:eastAsia="宋体"/>
          <w:sz w:val="21"/>
          <w:szCs w:val="21"/>
          <w:lang w:eastAsia="zh-CN"/>
        </w:rPr>
        <w:t>、</w:t>
      </w:r>
      <w:r>
        <w:rPr>
          <w:rFonts w:hint="default" w:ascii="Times New Roman" w:hAnsi="Times New Roman" w:eastAsia="宋体"/>
          <w:sz w:val="21"/>
          <w:szCs w:val="21"/>
          <w:lang w:val="en-US" w:eastAsia="zh-CN"/>
        </w:rPr>
        <w:t>零部件企业</w:t>
      </w:r>
      <w:r>
        <w:rPr>
          <w:rFonts w:hint="default" w:ascii="Times New Roman" w:hAnsi="Times New Roman" w:eastAsia="宋体"/>
          <w:sz w:val="21"/>
          <w:szCs w:val="21"/>
        </w:rPr>
        <w:t>和检测机构等</w:t>
      </w:r>
      <w:r>
        <w:rPr>
          <w:rFonts w:hint="default" w:ascii="Times New Roman" w:hAnsi="Times New Roman" w:eastAsia="宋体"/>
          <w:sz w:val="21"/>
          <w:szCs w:val="21"/>
          <w:lang w:val="en-US" w:eastAsia="zh-CN"/>
        </w:rPr>
        <w:t>相关</w:t>
      </w:r>
      <w:r>
        <w:rPr>
          <w:rFonts w:hint="default" w:ascii="Times New Roman" w:hAnsi="Times New Roman" w:eastAsia="宋体"/>
          <w:sz w:val="21"/>
          <w:szCs w:val="21"/>
        </w:rPr>
        <w:t>单位的专家</w:t>
      </w:r>
      <w:r>
        <w:rPr>
          <w:rFonts w:hint="default" w:ascii="Times New Roman" w:hAnsi="Times New Roman" w:eastAsia="宋体"/>
          <w:sz w:val="21"/>
          <w:szCs w:val="21"/>
          <w:lang w:val="en-US" w:eastAsia="zh-CN"/>
        </w:rPr>
        <w:t>和</w:t>
      </w:r>
      <w:r>
        <w:rPr>
          <w:rFonts w:hint="default" w:ascii="Times New Roman" w:hAnsi="Times New Roman" w:eastAsia="宋体"/>
          <w:sz w:val="21"/>
          <w:szCs w:val="21"/>
        </w:rPr>
        <w:t>代表共计</w:t>
      </w:r>
      <w:r>
        <w:rPr>
          <w:rFonts w:hint="default" w:ascii="Times New Roman" w:hAnsi="Times New Roman" w:eastAsia="宋体"/>
          <w:sz w:val="21"/>
          <w:szCs w:val="21"/>
          <w:lang w:val="en-US" w:eastAsia="zh-CN"/>
        </w:rPr>
        <w:t>170</w:t>
      </w:r>
      <w:r>
        <w:rPr>
          <w:rFonts w:hint="default" w:ascii="Times New Roman" w:hAnsi="Times New Roman" w:eastAsia="宋体"/>
          <w:sz w:val="21"/>
          <w:szCs w:val="21"/>
        </w:rPr>
        <w:t>余人参加了会议</w:t>
      </w:r>
      <w:r>
        <w:rPr>
          <w:rFonts w:hint="default" w:ascii="Times New Roman" w:hAnsi="Times New Roman" w:eastAsia="宋体"/>
          <w:sz w:val="21"/>
          <w:szCs w:val="21"/>
          <w:lang w:eastAsia="zh-CN"/>
        </w:rPr>
        <w:t>，一汽集团和长安汽车的专家分别介绍了GB 20071《汽车侧面碰撞的乘员保护》标准研究进展，参会专家对GB 20071《汽车侧面碰撞的乘员保护》标准草案的技术内容进行了逐条分析和讨论，本次主要讨论及修改内容如下：</w:t>
      </w:r>
    </w:p>
    <w:tbl>
      <w:tblPr>
        <w:tblStyle w:val="13"/>
        <w:tblpPr w:leftFromText="180" w:rightFromText="180" w:vertAnchor="text" w:horzAnchor="page" w:tblpX="1905" w:tblpY="52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8"/>
        <w:gridCol w:w="69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398" w:type="dxa"/>
            <w:noWrap w:val="0"/>
            <w:vAlign w:val="top"/>
          </w:tcPr>
          <w:p>
            <w:pPr>
              <w:ind w:firstLine="0" w:firstLineChars="0"/>
              <w:jc w:val="center"/>
              <w:rPr>
                <w:rFonts w:hint="eastAsia" w:ascii="仿宋" w:hAnsi="仿宋" w:eastAsia="仿宋" w:cs="Times New Roman"/>
                <w:kern w:val="2"/>
                <w:sz w:val="21"/>
                <w:szCs w:val="21"/>
                <w:vertAlign w:val="baseline"/>
                <w:lang w:val="en-US" w:eastAsia="zh-CN" w:bidi="ar-SA"/>
              </w:rPr>
            </w:pPr>
            <w:r>
              <w:rPr>
                <w:rFonts w:hint="eastAsia" w:ascii="仿宋" w:hAnsi="仿宋" w:eastAsia="仿宋" w:cs="Times New Roman"/>
                <w:sz w:val="21"/>
                <w:szCs w:val="21"/>
                <w:vertAlign w:val="baseline"/>
                <w:lang w:val="en-US" w:eastAsia="zh-CN"/>
              </w:rPr>
              <w:t>章条编号</w:t>
            </w:r>
          </w:p>
        </w:tc>
        <w:tc>
          <w:tcPr>
            <w:tcW w:w="6901" w:type="dxa"/>
            <w:noWrap w:val="0"/>
            <w:vAlign w:val="top"/>
          </w:tcPr>
          <w:p>
            <w:pPr>
              <w:ind w:firstLine="0" w:firstLineChars="0"/>
              <w:jc w:val="center"/>
              <w:rPr>
                <w:rFonts w:hint="eastAsia" w:ascii="仿宋" w:hAnsi="仿宋" w:eastAsia="仿宋" w:cs="Times New Roman"/>
                <w:kern w:val="2"/>
                <w:sz w:val="21"/>
                <w:szCs w:val="21"/>
                <w:vertAlign w:val="baseline"/>
                <w:lang w:val="en-US" w:eastAsia="zh-CN" w:bidi="ar-SA"/>
              </w:rPr>
            </w:pPr>
            <w:r>
              <w:rPr>
                <w:rFonts w:hint="eastAsia" w:ascii="仿宋" w:hAnsi="仿宋" w:eastAsia="仿宋" w:cs="Times New Roman"/>
                <w:sz w:val="21"/>
                <w:szCs w:val="21"/>
                <w:vertAlign w:val="baseline"/>
                <w:lang w:val="en-US" w:eastAsia="zh-CN"/>
              </w:rPr>
              <w:t>主要讨论内容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1398" w:type="dxa"/>
            <w:noWrap w:val="0"/>
            <w:vAlign w:val="center"/>
          </w:tcPr>
          <w:p>
            <w:pPr>
              <w:spacing w:line="24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3.1</w:t>
            </w:r>
          </w:p>
        </w:tc>
        <w:tc>
          <w:tcPr>
            <w:tcW w:w="6901" w:type="dxa"/>
            <w:noWrap w:val="0"/>
            <w:vAlign w:val="center"/>
          </w:tcPr>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企业建议考虑离地间隙增大和车宽不变情况；长安汽车建议调整表述，完善车辆型式内容。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trPr>
        <w:tc>
          <w:tcPr>
            <w:tcW w:w="1398" w:type="dxa"/>
            <w:noWrap w:val="0"/>
            <w:vAlign w:val="top"/>
          </w:tcPr>
          <w:p>
            <w:pPr>
              <w:spacing w:line="24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3.2</w:t>
            </w:r>
          </w:p>
        </w:tc>
        <w:tc>
          <w:tcPr>
            <w:tcW w:w="6901" w:type="dxa"/>
            <w:noWrap w:val="0"/>
            <w:vAlign w:val="center"/>
          </w:tcPr>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奇瑞汽车关于电动汽车内容建议参考GB/T 19596-2017内容</w:t>
            </w:r>
            <w:r>
              <w:rPr>
                <w:rFonts w:hint="eastAsia" w:ascii="宋体" w:hAnsi="宋体" w:cs="宋体"/>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398" w:type="dxa"/>
            <w:noWrap w:val="0"/>
            <w:vAlign w:val="top"/>
          </w:tcPr>
          <w:p>
            <w:pPr>
              <w:spacing w:line="24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3.4</w:t>
            </w:r>
          </w:p>
        </w:tc>
        <w:tc>
          <w:tcPr>
            <w:tcW w:w="6901" w:type="dxa"/>
            <w:noWrap w:val="0"/>
            <w:vAlign w:val="center"/>
          </w:tcPr>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长城汽车建议删除H点定义，为行业常规定义，不建议单独列出。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398" w:type="dxa"/>
            <w:noWrap w:val="0"/>
            <w:vAlign w:val="top"/>
          </w:tcPr>
          <w:p>
            <w:pPr>
              <w:spacing w:line="24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3.9</w:t>
            </w:r>
          </w:p>
        </w:tc>
        <w:tc>
          <w:tcPr>
            <w:tcW w:w="6901" w:type="dxa"/>
            <w:noWrap w:val="0"/>
            <w:vAlign w:val="center"/>
          </w:tcPr>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长城汽车建议参考GB/T 3730的定义，统一整备质量的定义</w:t>
            </w:r>
            <w:r>
              <w:rPr>
                <w:rFonts w:hint="eastAsia" w:ascii="宋体" w:hAnsi="宋体" w:cs="宋体"/>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5" w:hRule="atLeast"/>
        </w:trPr>
        <w:tc>
          <w:tcPr>
            <w:tcW w:w="1398" w:type="dxa"/>
            <w:noWrap w:val="0"/>
            <w:vAlign w:val="top"/>
          </w:tcPr>
          <w:p>
            <w:pPr>
              <w:spacing w:line="24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4.1</w:t>
            </w:r>
          </w:p>
        </w:tc>
        <w:tc>
          <w:tcPr>
            <w:tcW w:w="6901" w:type="dxa"/>
            <w:noWrap w:val="0"/>
            <w:vAlign w:val="center"/>
          </w:tcPr>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泛亚技术中心表示，</w:t>
            </w:r>
            <w:r>
              <w:rPr>
                <w:rFonts w:hint="eastAsia" w:ascii="宋体" w:hAnsi="宋体" w:cs="宋体"/>
                <w:sz w:val="21"/>
                <w:szCs w:val="21"/>
                <w:vertAlign w:val="baseline"/>
                <w:lang w:val="en-US" w:eastAsia="zh-CN"/>
              </w:rPr>
              <w:t>标准</w:t>
            </w:r>
            <w:r>
              <w:rPr>
                <w:rFonts w:hint="eastAsia" w:ascii="宋体" w:hAnsi="宋体" w:eastAsia="宋体" w:cs="宋体"/>
                <w:sz w:val="21"/>
                <w:szCs w:val="21"/>
                <w:vertAlign w:val="baseline"/>
                <w:lang w:val="en-US" w:eastAsia="zh-CN"/>
              </w:rPr>
              <w:t>作为行业门槛值，建议保留</w:t>
            </w:r>
            <w:r>
              <w:rPr>
                <w:rFonts w:hint="eastAsia" w:ascii="宋体" w:hAnsi="宋体" w:cs="宋体"/>
                <w:sz w:val="21"/>
                <w:szCs w:val="21"/>
                <w:vertAlign w:val="baseline"/>
                <w:lang w:val="en-US" w:eastAsia="zh-CN"/>
              </w:rPr>
              <w:t>WorldSID</w:t>
            </w:r>
            <w:r>
              <w:rPr>
                <w:rFonts w:hint="eastAsia" w:ascii="宋体" w:hAnsi="宋体" w:eastAsia="宋体" w:cs="宋体"/>
                <w:sz w:val="21"/>
                <w:szCs w:val="21"/>
                <w:vertAlign w:val="baseline"/>
                <w:lang w:val="en-US" w:eastAsia="zh-CN"/>
              </w:rPr>
              <w:t>假人与ES2-re假人可选；重庆客车检测中心建议明确标准优先</w:t>
            </w:r>
            <w:r>
              <w:rPr>
                <w:rFonts w:hint="eastAsia" w:ascii="宋体" w:hAnsi="宋体" w:cs="宋体"/>
                <w:sz w:val="21"/>
                <w:szCs w:val="21"/>
                <w:vertAlign w:val="baseline"/>
                <w:lang w:val="en-US" w:eastAsia="zh-CN"/>
              </w:rPr>
              <w:t>WorldSID</w:t>
            </w:r>
            <w:r>
              <w:rPr>
                <w:rFonts w:hint="eastAsia" w:ascii="宋体" w:hAnsi="宋体" w:eastAsia="宋体" w:cs="宋体"/>
                <w:sz w:val="21"/>
                <w:szCs w:val="21"/>
                <w:vertAlign w:val="baseline"/>
                <w:lang w:val="en-US" w:eastAsia="zh-CN"/>
              </w:rPr>
              <w:t xml:space="preserve"> 假人，或允许企业选择ES2-re假人；一汽丰田建议明确企业可选两种假人；重庆检测中心建议不明确指定假人，保持目前表述；一汽集团建议修改车辆侧面结构不对称表述，修改为“若车辆侧面结构不对称，且差异影响到侧面碰撞性能，按照最不利原则，在对侧面碰撞性能最不利一侧进行试验”；均胜安全建议考虑车身安全配置不同的情况，考虑最不利一侧试验；神龙汽车建议假人选择与制造商沟通；智己汽车建议假人选择在后期编制说明或宣贯材料明确企业与检测机构沟通；</w:t>
            </w:r>
            <w:r>
              <w:rPr>
                <w:rFonts w:hint="eastAsia" w:ascii="宋体" w:hAnsi="宋体" w:cs="宋体"/>
                <w:sz w:val="21"/>
                <w:szCs w:val="21"/>
                <w:vertAlign w:val="baseline"/>
                <w:lang w:val="en-US" w:eastAsia="zh-CN"/>
              </w:rPr>
              <w:t>起草组采纳建议，</w:t>
            </w:r>
            <w:r>
              <w:rPr>
                <w:rFonts w:hint="eastAsia" w:ascii="宋体" w:hAnsi="宋体" w:eastAsia="宋体" w:cs="宋体"/>
                <w:sz w:val="21"/>
                <w:szCs w:val="21"/>
                <w:vertAlign w:val="baseline"/>
                <w:lang w:val="en-US" w:eastAsia="zh-CN"/>
              </w:rPr>
              <w:t>保留两种假人</w:t>
            </w:r>
            <w:r>
              <w:rPr>
                <w:rFonts w:hint="eastAsia" w:ascii="宋体" w:hAnsi="宋体" w:cs="宋体"/>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4" w:hRule="atLeast"/>
        </w:trPr>
        <w:tc>
          <w:tcPr>
            <w:tcW w:w="1398" w:type="dxa"/>
            <w:noWrap w:val="0"/>
            <w:vAlign w:val="top"/>
          </w:tcPr>
          <w:p>
            <w:pPr>
              <w:spacing w:line="24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 xml:space="preserve">4.3.1 </w:t>
            </w:r>
          </w:p>
        </w:tc>
        <w:tc>
          <w:tcPr>
            <w:tcW w:w="6901" w:type="dxa"/>
            <w:noWrap w:val="0"/>
            <w:vAlign w:val="center"/>
          </w:tcPr>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车门开启力：合众汽车建议试验方法明确具体操作或具体位置；东风日产建议明确为400N，删除至少；智己汽车建议考虑电</w:t>
            </w:r>
            <w:r>
              <w:rPr>
                <w:rFonts w:hint="eastAsia" w:ascii="宋体" w:hAnsi="宋体" w:cs="宋体"/>
                <w:sz w:val="21"/>
                <w:szCs w:val="21"/>
                <w:vertAlign w:val="baseline"/>
                <w:lang w:val="en-US" w:eastAsia="zh-CN"/>
              </w:rPr>
              <w:t>动</w:t>
            </w:r>
            <w:r>
              <w:rPr>
                <w:rFonts w:hint="eastAsia" w:ascii="宋体" w:hAnsi="宋体" w:eastAsia="宋体" w:cs="宋体"/>
                <w:sz w:val="21"/>
                <w:szCs w:val="21"/>
                <w:vertAlign w:val="baseline"/>
                <w:lang w:val="en-US" w:eastAsia="zh-CN"/>
              </w:rPr>
              <w:t>门锁情况（电吸门），碰撞后直接开启不满足法规要求；上汽通用五菱和襄阳检测中心建议明确施加位置；吉利汽车建议明确为碰撞侧门；中国质量认证中心建议修改“清晰可见”表述，减少主观性判断。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398" w:type="dxa"/>
            <w:noWrap w:val="0"/>
            <w:vAlign w:val="top"/>
          </w:tcPr>
          <w:p>
            <w:pPr>
              <w:spacing w:line="24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4.3.3</w:t>
            </w:r>
          </w:p>
        </w:tc>
        <w:tc>
          <w:tcPr>
            <w:tcW w:w="6901" w:type="dxa"/>
            <w:noWrap w:val="0"/>
            <w:vAlign w:val="center"/>
          </w:tcPr>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东风日产建议与正碰保持一致，增加碰撞后开启力评价要求</w:t>
            </w:r>
            <w:r>
              <w:rPr>
                <w:rFonts w:hint="eastAsia" w:ascii="宋体" w:hAnsi="宋体" w:cs="宋体"/>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98" w:type="dxa"/>
            <w:noWrap w:val="0"/>
            <w:vAlign w:val="top"/>
          </w:tcPr>
          <w:p>
            <w:pPr>
              <w:spacing w:line="24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4.3.4</w:t>
            </w:r>
          </w:p>
        </w:tc>
        <w:tc>
          <w:tcPr>
            <w:tcW w:w="6901" w:type="dxa"/>
            <w:noWrap w:val="0"/>
            <w:vAlign w:val="center"/>
          </w:tcPr>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东风日产建议明确评价范围，正碰或其他标准，查看假人是否接触；长安汽车表示暂时不宜量化；襄阳建议删除表皮割破表述，维持原来表述；一汽集团建议删除假人被割破表述，不建议强标过于细致；襄阳检测中心表示现有试验后结合内部凸出物的标准参考最小曲率半径，主管查看手碰区域是否存在凸出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4" w:hRule="atLeast"/>
        </w:trPr>
        <w:tc>
          <w:tcPr>
            <w:tcW w:w="1398" w:type="dxa"/>
            <w:noWrap w:val="0"/>
            <w:vAlign w:val="top"/>
          </w:tcPr>
          <w:p>
            <w:pPr>
              <w:spacing w:line="24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 xml:space="preserve">4.4 </w:t>
            </w:r>
          </w:p>
        </w:tc>
        <w:tc>
          <w:tcPr>
            <w:tcW w:w="6901" w:type="dxa"/>
            <w:noWrap w:val="0"/>
            <w:vAlign w:val="center"/>
          </w:tcPr>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试验后电安全要求，一汽集团建议直接引用GB/T 31498技术内容，明确相应条款；长城汽车建议直接引用标准号，补充电安全要求，明确为“</w:t>
            </w:r>
            <w:r>
              <w:rPr>
                <w:rFonts w:hint="eastAsia" w:ascii="宋体" w:hAnsi="宋体" w:cs="宋体"/>
                <w:sz w:val="21"/>
                <w:szCs w:val="21"/>
                <w:lang w:val="en-US" w:eastAsia="zh-CN"/>
              </w:rPr>
              <w:t>带有B级电压电路的纯电动汽车、混合动力汽车应符合GB/T 31498的要求</w:t>
            </w:r>
            <w:r>
              <w:rPr>
                <w:rFonts w:hint="eastAsia" w:ascii="宋体" w:hAnsi="宋体" w:eastAsia="宋体" w:cs="宋体"/>
                <w:sz w:val="21"/>
                <w:szCs w:val="21"/>
                <w:vertAlign w:val="baseline"/>
                <w:lang w:val="en-US" w:eastAsia="zh-CN"/>
              </w:rPr>
              <w:t>”。中国质量认证中心建议直接引用相关内容和条款；一汽丰田、长春检测中心建议明确电动汽车适用范围；泛亚汽车和中国质量认证中心建议碰撞领域强制性标准全面更新电安全技术要求，合理融入新要求，同时避免标准间交叉，维持标准体系的一致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6" w:hRule="atLeast"/>
        </w:trPr>
        <w:tc>
          <w:tcPr>
            <w:tcW w:w="1398" w:type="dxa"/>
            <w:noWrap w:val="0"/>
            <w:vAlign w:val="top"/>
          </w:tcPr>
          <w:p>
            <w:pPr>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 xml:space="preserve">5.2.4 </w:t>
            </w:r>
          </w:p>
        </w:tc>
        <w:tc>
          <w:tcPr>
            <w:tcW w:w="6901" w:type="dxa"/>
            <w:noWrap w:val="0"/>
            <w:vAlign w:val="center"/>
          </w:tcPr>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关于撞击点以及后排假人，神龙汽车建议不考虑后排，泛亚汽车建议结合行业整体情况，暂时不纳入后排考核；</w:t>
            </w:r>
          </w:p>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cs="宋体"/>
                <w:sz w:val="21"/>
                <w:szCs w:val="21"/>
                <w:vertAlign w:val="baseline"/>
                <w:lang w:val="en-US" w:eastAsia="zh-CN"/>
              </w:rPr>
              <w:t>起草组</w:t>
            </w:r>
            <w:r>
              <w:rPr>
                <w:rFonts w:hint="eastAsia" w:ascii="宋体" w:hAnsi="宋体" w:eastAsia="宋体" w:cs="宋体"/>
                <w:sz w:val="21"/>
                <w:szCs w:val="21"/>
                <w:vertAlign w:val="baseline"/>
                <w:lang w:val="en-US" w:eastAsia="zh-CN"/>
              </w:rPr>
              <w:t>建议会后企业结合相关研究，反馈是否将后排假人纳入考核。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9" w:hRule="atLeast"/>
        </w:trPr>
        <w:tc>
          <w:tcPr>
            <w:tcW w:w="1398" w:type="dxa"/>
            <w:noWrap w:val="0"/>
            <w:vAlign w:val="top"/>
          </w:tcPr>
          <w:p>
            <w:pPr>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5.2.6</w:t>
            </w:r>
          </w:p>
        </w:tc>
        <w:tc>
          <w:tcPr>
            <w:tcW w:w="6901" w:type="dxa"/>
            <w:noWrap w:val="0"/>
            <w:vAlign w:val="center"/>
          </w:tcPr>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长安汽车和重庆客车检测中心建议统一不同假人的温度要求；奥托立夫表示不同假人间温度要求存在一定差异，建议与柱碰法规保持一致。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4" w:hRule="atLeast"/>
        </w:trPr>
        <w:tc>
          <w:tcPr>
            <w:tcW w:w="1398" w:type="dxa"/>
            <w:noWrap w:val="0"/>
            <w:vAlign w:val="top"/>
          </w:tcPr>
          <w:p>
            <w:pPr>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5.5.2</w:t>
            </w:r>
          </w:p>
        </w:tc>
        <w:tc>
          <w:tcPr>
            <w:tcW w:w="6901" w:type="dxa"/>
            <w:noWrap w:val="0"/>
            <w:vAlign w:val="center"/>
          </w:tcPr>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吉利汽车与东风日产建议明确车门关闭与不锁止的程度；宝马汽车建议删除半锁紧与锁紧定义，维持原有表述</w:t>
            </w:r>
            <w:r>
              <w:rPr>
                <w:rFonts w:hint="eastAsia" w:ascii="宋体" w:hAnsi="宋体" w:cs="宋体"/>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398" w:type="dxa"/>
            <w:noWrap w:val="0"/>
            <w:vAlign w:val="top"/>
          </w:tcPr>
          <w:p>
            <w:pPr>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5.5.10</w:t>
            </w:r>
          </w:p>
        </w:tc>
        <w:tc>
          <w:tcPr>
            <w:tcW w:w="6901" w:type="dxa"/>
            <w:noWrap w:val="0"/>
            <w:vAlign w:val="center"/>
          </w:tcPr>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企业建议考虑带有主动悬架的车型</w:t>
            </w:r>
            <w:r>
              <w:rPr>
                <w:rFonts w:hint="eastAsia" w:ascii="宋体" w:hAnsi="宋体" w:cs="宋体"/>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398" w:type="dxa"/>
            <w:noWrap w:val="0"/>
            <w:vAlign w:val="top"/>
          </w:tcPr>
          <w:p>
            <w:pPr>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5.7.3、5.7.5</w:t>
            </w:r>
          </w:p>
        </w:tc>
        <w:tc>
          <w:tcPr>
            <w:tcW w:w="6901" w:type="dxa"/>
            <w:noWrap w:val="0"/>
            <w:vAlign w:val="center"/>
          </w:tcPr>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经会上讨论，统一变形量滤波等级为180Hz</w:t>
            </w:r>
            <w:r>
              <w:rPr>
                <w:rFonts w:hint="eastAsia" w:ascii="宋体" w:hAnsi="宋体" w:cs="宋体"/>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5" w:hRule="atLeast"/>
        </w:trPr>
        <w:tc>
          <w:tcPr>
            <w:tcW w:w="1398" w:type="dxa"/>
            <w:noWrap w:val="0"/>
            <w:vAlign w:val="top"/>
          </w:tcPr>
          <w:p>
            <w:pPr>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5.8.1</w:t>
            </w:r>
          </w:p>
        </w:tc>
        <w:tc>
          <w:tcPr>
            <w:tcW w:w="6901" w:type="dxa"/>
            <w:noWrap w:val="0"/>
            <w:vAlign w:val="center"/>
          </w:tcPr>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长安汽车、延锋建议统一为HIC</w:t>
            </w:r>
            <w:r>
              <w:rPr>
                <w:rFonts w:hint="eastAsia" w:ascii="宋体" w:hAnsi="宋体" w:eastAsia="宋体" w:cs="宋体"/>
                <w:sz w:val="21"/>
                <w:szCs w:val="21"/>
                <w:vertAlign w:val="subscript"/>
                <w:lang w:val="en-US" w:eastAsia="zh-CN"/>
              </w:rPr>
              <w:t>15</w:t>
            </w:r>
            <w:r>
              <w:rPr>
                <w:rFonts w:hint="eastAsia" w:ascii="宋体" w:hAnsi="宋体" w:eastAsia="宋体" w:cs="宋体"/>
                <w:sz w:val="21"/>
                <w:szCs w:val="21"/>
                <w:vertAlign w:val="baseline"/>
                <w:lang w:val="en-US" w:eastAsia="zh-CN"/>
              </w:rPr>
              <w:t>,与CNCAP保持一致，为整体发展趋势，HIC36为法规及格线；北汽研发总院表示结合滤波等级，建议选择HIC</w:t>
            </w:r>
            <w:r>
              <w:rPr>
                <w:rFonts w:hint="eastAsia" w:ascii="宋体" w:hAnsi="宋体" w:eastAsia="宋体" w:cs="宋体"/>
                <w:sz w:val="21"/>
                <w:szCs w:val="21"/>
                <w:vertAlign w:val="subscript"/>
                <w:lang w:val="en-US" w:eastAsia="zh-CN"/>
              </w:rPr>
              <w:t>36</w:t>
            </w:r>
            <w:r>
              <w:rPr>
                <w:rFonts w:hint="eastAsia" w:ascii="宋体" w:hAnsi="宋体" w:eastAsia="宋体" w:cs="宋体"/>
                <w:sz w:val="21"/>
                <w:szCs w:val="21"/>
                <w:vertAlign w:val="baseline"/>
                <w:lang w:val="en-US" w:eastAsia="zh-CN"/>
              </w:rPr>
              <w:t>，数据更为真实；采埃孚分享了HIC</w:t>
            </w:r>
            <w:r>
              <w:rPr>
                <w:rFonts w:hint="eastAsia" w:ascii="宋体" w:hAnsi="宋体" w:eastAsia="宋体" w:cs="宋体"/>
                <w:sz w:val="21"/>
                <w:szCs w:val="21"/>
                <w:vertAlign w:val="subscript"/>
                <w:lang w:val="en-US" w:eastAsia="zh-CN"/>
              </w:rPr>
              <w:t>15</w:t>
            </w:r>
            <w:r>
              <w:rPr>
                <w:rFonts w:hint="eastAsia" w:ascii="宋体" w:hAnsi="宋体" w:eastAsia="宋体" w:cs="宋体"/>
                <w:sz w:val="21"/>
                <w:szCs w:val="21"/>
                <w:vertAlign w:val="baseline"/>
                <w:lang w:val="en-US" w:eastAsia="zh-CN"/>
              </w:rPr>
              <w:t>与HIC</w:t>
            </w:r>
            <w:r>
              <w:rPr>
                <w:rFonts w:hint="eastAsia" w:ascii="宋体" w:hAnsi="宋体" w:eastAsia="宋体" w:cs="宋体"/>
                <w:sz w:val="21"/>
                <w:szCs w:val="21"/>
                <w:vertAlign w:val="subscript"/>
                <w:lang w:val="en-US" w:eastAsia="zh-CN"/>
              </w:rPr>
              <w:t>36</w:t>
            </w:r>
            <w:r>
              <w:rPr>
                <w:rFonts w:hint="eastAsia" w:ascii="宋体" w:hAnsi="宋体" w:eastAsia="宋体" w:cs="宋体"/>
                <w:sz w:val="21"/>
                <w:szCs w:val="21"/>
                <w:vertAlign w:val="baseline"/>
                <w:lang w:val="en-US" w:eastAsia="zh-CN"/>
              </w:rPr>
              <w:t>对应关系；</w:t>
            </w:r>
          </w:p>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经会上讨论，建议长安汽车、一汽集团进一步开展研究，初步考虑调整为HIC</w:t>
            </w:r>
            <w:r>
              <w:rPr>
                <w:rFonts w:hint="eastAsia" w:ascii="宋体" w:hAnsi="宋体" w:eastAsia="宋体" w:cs="宋体"/>
                <w:sz w:val="21"/>
                <w:szCs w:val="21"/>
                <w:vertAlign w:val="subscript"/>
                <w:lang w:val="en-US" w:eastAsia="zh-CN"/>
              </w:rPr>
              <w:t>15</w:t>
            </w:r>
            <w:r>
              <w:rPr>
                <w:rFonts w:hint="eastAsia" w:ascii="宋体" w:hAnsi="宋体" w:eastAsia="宋体" w:cs="宋体"/>
                <w:sz w:val="21"/>
                <w:szCs w:val="21"/>
                <w:vertAlign w:val="baseline"/>
                <w:lang w:val="en-US" w:eastAsia="zh-CN"/>
              </w:rPr>
              <w:t>，限值定为700，会后各企业反馈意见。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1398" w:type="dxa"/>
            <w:noWrap w:val="0"/>
            <w:vAlign w:val="top"/>
          </w:tcPr>
          <w:p>
            <w:pPr>
              <w:adjustRightInd w:val="0"/>
              <w:snapToGrid w:val="0"/>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cs="宋体"/>
                <w:sz w:val="21"/>
                <w:szCs w:val="21"/>
                <w:vertAlign w:val="baseline"/>
                <w:lang w:val="en-US" w:eastAsia="zh-CN"/>
              </w:rPr>
              <w:t>同一型式判定</w:t>
            </w:r>
            <w:r>
              <w:rPr>
                <w:rFonts w:hint="eastAsia" w:ascii="宋体" w:hAnsi="宋体" w:eastAsia="宋体" w:cs="宋体"/>
                <w:sz w:val="21"/>
                <w:szCs w:val="21"/>
                <w:vertAlign w:val="baseline"/>
                <w:lang w:val="en-US" w:eastAsia="zh-CN"/>
              </w:rPr>
              <w:t>、实施日期</w:t>
            </w:r>
          </w:p>
        </w:tc>
        <w:tc>
          <w:tcPr>
            <w:tcW w:w="6901" w:type="dxa"/>
            <w:noWrap w:val="0"/>
            <w:vAlign w:val="center"/>
          </w:tcPr>
          <w:p>
            <w:pPr>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建议会后各企业反馈标准实施日期及车辆型式变更</w:t>
            </w:r>
            <w:r>
              <w:rPr>
                <w:rFonts w:hint="eastAsia" w:ascii="宋体" w:hAnsi="宋体" w:cs="宋体"/>
                <w:sz w:val="21"/>
                <w:szCs w:val="21"/>
                <w:vertAlign w:val="baseline"/>
                <w:lang w:val="en-US" w:eastAsia="zh-CN"/>
              </w:rPr>
              <w:t>。</w:t>
            </w:r>
          </w:p>
        </w:tc>
      </w:tr>
    </w:tbl>
    <w:p>
      <w:pPr>
        <w:adjustRightInd/>
        <w:snapToGrid/>
        <w:spacing w:before="157" w:beforeLines="50" w:line="400" w:lineRule="exact"/>
        <w:ind w:firstLine="420"/>
        <w:jc w:val="left"/>
        <w:rPr>
          <w:rFonts w:hint="eastAsia" w:ascii="Times New Roman" w:hAnsi="Times New Roman" w:eastAsia="仿宋" w:cs="Times New Roman"/>
          <w:color w:val="auto"/>
          <w:szCs w:val="24"/>
          <w:lang w:eastAsia="zh-CN"/>
        </w:rPr>
      </w:pPr>
      <w:r>
        <w:rPr>
          <w:rFonts w:hint="eastAsia" w:ascii="宋体" w:hAnsi="宋体" w:cs="宋体"/>
          <w:b/>
          <w:bCs/>
          <w:color w:val="auto"/>
          <w:sz w:val="21"/>
          <w:szCs w:val="21"/>
          <w:lang w:val="en-US" w:eastAsia="zh-CN"/>
        </w:rPr>
        <w:t>4、标准</w:t>
      </w:r>
      <w:r>
        <w:rPr>
          <w:rFonts w:hint="eastAsia" w:ascii="宋体" w:hAnsi="宋体" w:cs="宋体"/>
          <w:b/>
          <w:bCs/>
          <w:color w:val="auto"/>
          <w:sz w:val="21"/>
          <w:szCs w:val="21"/>
        </w:rPr>
        <w:t>起草</w:t>
      </w:r>
      <w:r>
        <w:rPr>
          <w:rFonts w:hint="eastAsia" w:ascii="宋体" w:hAnsi="宋体" w:cs="宋体"/>
          <w:b/>
          <w:bCs/>
          <w:color w:val="auto"/>
          <w:sz w:val="21"/>
          <w:szCs w:val="21"/>
          <w:lang w:val="en-US" w:eastAsia="zh-CN"/>
        </w:rPr>
        <w:t>组第八次工作会议</w:t>
      </w:r>
    </w:p>
    <w:p>
      <w:pPr>
        <w:ind w:firstLine="420" w:firstLineChars="200"/>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w:t>
      </w:r>
      <w:r>
        <w:rPr>
          <w:rFonts w:hint="eastAsia" w:ascii="Times New Roman" w:hAnsi="Times New Roman" w:cs="Times New Roman"/>
          <w:sz w:val="21"/>
          <w:szCs w:val="21"/>
          <w:lang w:val="en-US" w:eastAsia="zh-CN"/>
        </w:rPr>
        <w:t>2</w:t>
      </w:r>
      <w:r>
        <w:rPr>
          <w:rFonts w:hint="default" w:ascii="Times New Roman" w:hAnsi="Times New Roman" w:eastAsia="宋体" w:cs="Times New Roman"/>
          <w:sz w:val="21"/>
          <w:szCs w:val="21"/>
        </w:rPr>
        <w:t>年</w:t>
      </w:r>
      <w:r>
        <w:rPr>
          <w:rFonts w:hint="eastAsia" w:ascii="Times New Roman" w:hAnsi="Times New Roman" w:cs="Times New Roman"/>
          <w:sz w:val="21"/>
          <w:szCs w:val="21"/>
          <w:lang w:val="en-US" w:eastAsia="zh-CN"/>
        </w:rPr>
        <w:t>10</w:t>
      </w:r>
      <w:r>
        <w:rPr>
          <w:rFonts w:hint="default" w:ascii="Times New Roman" w:hAnsi="Times New Roman" w:eastAsia="宋体" w:cs="Times New Roman"/>
          <w:sz w:val="21"/>
          <w:szCs w:val="21"/>
        </w:rPr>
        <w:t>月</w:t>
      </w:r>
      <w:r>
        <w:rPr>
          <w:rFonts w:hint="eastAsia" w:ascii="Times New Roman" w:hAnsi="Times New Roman" w:cs="Times New Roman"/>
          <w:sz w:val="21"/>
          <w:szCs w:val="21"/>
          <w:lang w:val="en-US" w:eastAsia="zh-CN"/>
        </w:rPr>
        <w:t>17</w:t>
      </w:r>
      <w:r>
        <w:rPr>
          <w:rFonts w:hint="default" w:ascii="Times New Roman" w:hAnsi="Times New Roman" w:eastAsia="宋体" w:cs="Times New Roman"/>
          <w:sz w:val="21"/>
          <w:szCs w:val="21"/>
        </w:rPr>
        <w:t>日～</w:t>
      </w:r>
      <w:r>
        <w:rPr>
          <w:rFonts w:hint="eastAsia" w:ascii="Times New Roman" w:hAnsi="Times New Roman" w:cs="Times New Roman"/>
          <w:sz w:val="21"/>
          <w:szCs w:val="21"/>
          <w:lang w:val="en-US" w:eastAsia="zh-CN"/>
        </w:rPr>
        <w:t>18</w:t>
      </w:r>
      <w:r>
        <w:rPr>
          <w:rFonts w:hint="default" w:ascii="Times New Roman" w:hAnsi="Times New Roman" w:eastAsia="宋体" w:cs="Times New Roman"/>
          <w:sz w:val="21"/>
          <w:szCs w:val="21"/>
        </w:rPr>
        <w:t>日</w:t>
      </w:r>
      <w:r>
        <w:rPr>
          <w:rFonts w:hint="default" w:ascii="Times New Roman" w:hAnsi="Times New Roman" w:eastAsia="宋体"/>
          <w:sz w:val="21"/>
          <w:szCs w:val="21"/>
          <w:lang w:val="en-US" w:eastAsia="zh-CN"/>
        </w:rPr>
        <w:t>组织召开标准起草组第</w:t>
      </w:r>
      <w:r>
        <w:rPr>
          <w:rFonts w:hint="eastAsia" w:cs="Times New Roman"/>
          <w:sz w:val="21"/>
          <w:szCs w:val="21"/>
          <w:lang w:val="en-US" w:eastAsia="zh-CN"/>
        </w:rPr>
        <w:t>八</w:t>
      </w:r>
      <w:r>
        <w:rPr>
          <w:rFonts w:hint="default" w:ascii="Times New Roman" w:hAnsi="Times New Roman" w:eastAsia="宋体"/>
          <w:sz w:val="21"/>
          <w:szCs w:val="21"/>
          <w:lang w:val="en-US" w:eastAsia="zh-CN"/>
        </w:rPr>
        <w:t>次会议</w:t>
      </w:r>
      <w:r>
        <w:rPr>
          <w:rFonts w:hint="default" w:ascii="Times New Roman" w:hAnsi="Times New Roman" w:eastAsia="宋体"/>
          <w:sz w:val="21"/>
          <w:szCs w:val="21"/>
        </w:rPr>
        <w:t>。</w:t>
      </w:r>
      <w:r>
        <w:rPr>
          <w:rFonts w:hint="eastAsia" w:ascii="Times New Roman" w:hAnsi="Times New Roman"/>
          <w:sz w:val="21"/>
          <w:szCs w:val="21"/>
          <w:lang w:val="en-US" w:eastAsia="zh-CN"/>
        </w:rPr>
        <w:t>一汽集团</w:t>
      </w:r>
      <w:r>
        <w:rPr>
          <w:rFonts w:hint="default" w:ascii="Times New Roman" w:hAnsi="Times New Roman" w:eastAsia="宋体"/>
          <w:sz w:val="21"/>
          <w:szCs w:val="21"/>
          <w:lang w:val="en-US" w:eastAsia="zh-CN"/>
        </w:rPr>
        <w:t>的专家代表起草组介绍了GB 20071《汽车侧面碰撞的乘员保护》实车验证情况</w:t>
      </w:r>
      <w:r>
        <w:rPr>
          <w:rFonts w:hint="eastAsia"/>
          <w:sz w:val="21"/>
          <w:szCs w:val="21"/>
          <w:lang w:val="en-US" w:eastAsia="zh-CN"/>
        </w:rPr>
        <w:t>，</w:t>
      </w:r>
      <w:r>
        <w:rPr>
          <w:rFonts w:hint="eastAsia" w:ascii="Times New Roman" w:hAnsi="Times New Roman"/>
          <w:sz w:val="21"/>
          <w:szCs w:val="21"/>
          <w:lang w:val="en-US" w:eastAsia="zh-CN"/>
        </w:rPr>
        <w:t>起草组成员共同</w:t>
      </w:r>
      <w:r>
        <w:rPr>
          <w:rFonts w:hint="default" w:ascii="Times New Roman" w:hAnsi="Times New Roman" w:eastAsia="宋体" w:cs="Times New Roman"/>
          <w:sz w:val="21"/>
          <w:szCs w:val="21"/>
          <w:highlight w:val="none"/>
          <w:lang w:val="en-US" w:eastAsia="zh-CN"/>
        </w:rPr>
        <w:t>对</w:t>
      </w:r>
      <w:r>
        <w:rPr>
          <w:rFonts w:hint="default" w:ascii="Times New Roman" w:hAnsi="Times New Roman" w:eastAsia="宋体"/>
          <w:sz w:val="21"/>
          <w:szCs w:val="21"/>
          <w:lang w:val="en-US" w:eastAsia="zh-CN"/>
        </w:rPr>
        <w:t>GB 20071《汽车侧面碰撞的乘员保护》</w:t>
      </w:r>
      <w:r>
        <w:rPr>
          <w:rFonts w:hint="default" w:ascii="Times New Roman" w:hAnsi="Times New Roman" w:eastAsia="宋体" w:cs="Times New Roman"/>
          <w:sz w:val="21"/>
          <w:szCs w:val="21"/>
          <w:highlight w:val="none"/>
          <w:lang w:val="en-US" w:eastAsia="zh-CN"/>
        </w:rPr>
        <w:t>的技术内容进行了逐条分析和讨论，</w:t>
      </w:r>
      <w:r>
        <w:rPr>
          <w:rFonts w:hint="eastAsia" w:ascii="Times New Roman" w:hAnsi="Times New Roman" w:cs="Times New Roman"/>
          <w:sz w:val="21"/>
          <w:szCs w:val="21"/>
          <w:highlight w:val="none"/>
          <w:lang w:val="en-US" w:eastAsia="zh-CN"/>
        </w:rPr>
        <w:t>进一步完善了标准内容。</w:t>
      </w:r>
    </w:p>
    <w:p>
      <w:pPr>
        <w:adjustRightInd/>
        <w:snapToGrid/>
        <w:spacing w:line="400" w:lineRule="exact"/>
        <w:ind w:firstLine="420"/>
        <w:jc w:val="left"/>
        <w:rPr>
          <w:rFonts w:hint="eastAsia" w:ascii="Times New Roman" w:hAnsi="Times New Roman" w:eastAsia="仿宋" w:cs="Times New Roman"/>
          <w:color w:val="auto"/>
          <w:szCs w:val="24"/>
          <w:lang w:eastAsia="zh-CN"/>
        </w:rPr>
      </w:pPr>
      <w:r>
        <w:rPr>
          <w:rFonts w:hint="eastAsia" w:ascii="宋体" w:hAnsi="宋体" w:cs="宋体"/>
          <w:b/>
          <w:bCs/>
          <w:color w:val="auto"/>
          <w:sz w:val="21"/>
          <w:szCs w:val="21"/>
          <w:lang w:val="en-US" w:eastAsia="zh-CN"/>
        </w:rPr>
        <w:t>5、标准</w:t>
      </w:r>
      <w:r>
        <w:rPr>
          <w:rFonts w:hint="eastAsia" w:ascii="宋体" w:hAnsi="宋体" w:cs="宋体"/>
          <w:b/>
          <w:bCs/>
          <w:color w:val="auto"/>
          <w:sz w:val="21"/>
          <w:szCs w:val="21"/>
        </w:rPr>
        <w:t>起草</w:t>
      </w:r>
      <w:r>
        <w:rPr>
          <w:rFonts w:hint="eastAsia" w:ascii="宋体" w:hAnsi="宋体" w:cs="宋体"/>
          <w:b/>
          <w:bCs/>
          <w:color w:val="auto"/>
          <w:sz w:val="21"/>
          <w:szCs w:val="21"/>
          <w:lang w:val="en-US" w:eastAsia="zh-CN"/>
        </w:rPr>
        <w:t>组第九次工作会议</w:t>
      </w:r>
    </w:p>
    <w:p>
      <w:pPr>
        <w:ind w:firstLine="420" w:firstLineChars="200"/>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rPr>
        <w:t>20</w:t>
      </w:r>
      <w:r>
        <w:rPr>
          <w:rFonts w:hint="default" w:ascii="Times New Roman" w:hAnsi="Times New Roman" w:eastAsia="宋体" w:cs="Times New Roman"/>
          <w:sz w:val="21"/>
          <w:szCs w:val="21"/>
          <w:lang w:val="en-US" w:eastAsia="zh-CN"/>
        </w:rPr>
        <w:t>23</w:t>
      </w:r>
      <w:r>
        <w:rPr>
          <w:rFonts w:hint="default" w:ascii="Times New Roman" w:hAnsi="Times New Roman" w:eastAsia="宋体" w:cs="Times New Roman"/>
          <w:sz w:val="21"/>
          <w:szCs w:val="21"/>
        </w:rPr>
        <w:t>年</w:t>
      </w:r>
      <w:r>
        <w:rPr>
          <w:rFonts w:hint="default"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月</w:t>
      </w:r>
      <w:r>
        <w:rPr>
          <w:rFonts w:hint="default" w:ascii="Times New Roman" w:hAnsi="Times New Roman" w:eastAsia="宋体" w:cs="Times New Roman"/>
          <w:sz w:val="21"/>
          <w:szCs w:val="21"/>
          <w:lang w:val="en-US" w:eastAsia="zh-CN"/>
        </w:rPr>
        <w:t>22</w:t>
      </w:r>
      <w:r>
        <w:rPr>
          <w:rFonts w:hint="default" w:ascii="Times New Roman" w:hAnsi="Times New Roman" w:eastAsia="宋体" w:cs="Times New Roman"/>
          <w:sz w:val="21"/>
          <w:szCs w:val="21"/>
        </w:rPr>
        <w:t>日～</w:t>
      </w:r>
      <w:r>
        <w:rPr>
          <w:rFonts w:hint="default" w:ascii="Times New Roman" w:hAnsi="Times New Roman" w:eastAsia="宋体" w:cs="Times New Roman"/>
          <w:sz w:val="21"/>
          <w:szCs w:val="21"/>
          <w:lang w:val="en-US" w:eastAsia="zh-CN"/>
        </w:rPr>
        <w:t>23</w:t>
      </w:r>
      <w:r>
        <w:rPr>
          <w:rFonts w:hint="default" w:ascii="Times New Roman" w:hAnsi="Times New Roman" w:eastAsia="宋体" w:cs="Times New Roman"/>
          <w:sz w:val="21"/>
          <w:szCs w:val="21"/>
        </w:rPr>
        <w:t>日</w:t>
      </w:r>
      <w:r>
        <w:rPr>
          <w:rFonts w:hint="default" w:ascii="Times New Roman" w:hAnsi="Times New Roman" w:eastAsia="宋体"/>
          <w:sz w:val="21"/>
          <w:szCs w:val="21"/>
          <w:lang w:val="en-US" w:eastAsia="zh-CN"/>
        </w:rPr>
        <w:t>组织召开标准起草组第</w:t>
      </w:r>
      <w:r>
        <w:rPr>
          <w:rFonts w:hint="eastAsia" w:cs="Times New Roman"/>
          <w:sz w:val="21"/>
          <w:szCs w:val="21"/>
          <w:lang w:val="en-US" w:eastAsia="zh-CN"/>
        </w:rPr>
        <w:t>九</w:t>
      </w:r>
      <w:r>
        <w:rPr>
          <w:rFonts w:hint="default" w:ascii="Times New Roman" w:hAnsi="Times New Roman" w:eastAsia="宋体"/>
          <w:sz w:val="21"/>
          <w:szCs w:val="21"/>
          <w:lang w:val="en-US" w:eastAsia="zh-CN"/>
        </w:rPr>
        <w:t>次会议</w:t>
      </w:r>
      <w:r>
        <w:rPr>
          <w:rFonts w:hint="default"/>
          <w:sz w:val="21"/>
          <w:szCs w:val="21"/>
          <w:lang w:val="en-US" w:eastAsia="zh-CN"/>
        </w:rPr>
        <w:t>，</w:t>
      </w:r>
      <w:r>
        <w:rPr>
          <w:rFonts w:hint="default" w:ascii="Times New Roman" w:hAnsi="Times New Roman" w:eastAsia="宋体"/>
          <w:sz w:val="21"/>
          <w:szCs w:val="21"/>
          <w:lang w:eastAsia="zh-CN"/>
        </w:rPr>
        <w:t>来自整车企业、零部件企业、技术机构等160余位专家参加会议</w:t>
      </w:r>
      <w:r>
        <w:rPr>
          <w:rFonts w:hint="default" w:ascii="Times New Roman" w:hAnsi="Times New Roman" w:eastAsia="宋体"/>
          <w:sz w:val="21"/>
          <w:szCs w:val="21"/>
        </w:rPr>
        <w:t>。</w:t>
      </w:r>
      <w:r>
        <w:rPr>
          <w:rFonts w:hint="default" w:ascii="Times New Roman" w:hAnsi="Times New Roman" w:eastAsia="宋体"/>
          <w:sz w:val="21"/>
          <w:szCs w:val="21"/>
          <w:lang w:val="en-US" w:eastAsia="zh-CN"/>
        </w:rPr>
        <w:t>长安汽车的专家代表起草组介绍了GB 20071《汽车侧面碰撞的乘员保护》标准研究进展以及实车验证情况，</w:t>
      </w:r>
      <w:r>
        <w:rPr>
          <w:rFonts w:hint="default" w:ascii="Times New Roman" w:hAnsi="Times New Roman" w:eastAsia="宋体" w:cs="Times New Roman"/>
          <w:sz w:val="21"/>
          <w:szCs w:val="21"/>
          <w:highlight w:val="none"/>
          <w:lang w:val="en-US" w:eastAsia="zh-CN"/>
        </w:rPr>
        <w:t>参会专家对</w:t>
      </w:r>
      <w:r>
        <w:rPr>
          <w:rFonts w:hint="default" w:ascii="Times New Roman" w:hAnsi="Times New Roman" w:eastAsia="宋体"/>
          <w:sz w:val="21"/>
          <w:szCs w:val="21"/>
          <w:lang w:val="en-US" w:eastAsia="zh-CN"/>
        </w:rPr>
        <w:t>GB 20071《汽车侧面碰撞的乘员保护》征求意见稿（初稿）</w:t>
      </w:r>
      <w:r>
        <w:rPr>
          <w:rFonts w:hint="default" w:ascii="Times New Roman" w:hAnsi="Times New Roman" w:eastAsia="宋体" w:cs="Times New Roman"/>
          <w:sz w:val="21"/>
          <w:szCs w:val="21"/>
          <w:highlight w:val="none"/>
          <w:lang w:val="en-US" w:eastAsia="zh-CN"/>
        </w:rPr>
        <w:t>的技术内容进行了逐条分析和讨论，</w:t>
      </w:r>
      <w:r>
        <w:rPr>
          <w:rFonts w:hint="default" w:ascii="Times New Roman" w:hAnsi="Times New Roman" w:eastAsia="宋体" w:cs="Times New Roman"/>
          <w:sz w:val="21"/>
          <w:szCs w:val="21"/>
          <w:highlight w:val="none"/>
        </w:rPr>
        <w:t>本次主要讨论及修改内容如下：</w:t>
      </w:r>
    </w:p>
    <w:p>
      <w:pPr>
        <w:ind w:firstLine="420" w:firstLineChars="200"/>
        <w:rPr>
          <w:rFonts w:hint="default" w:ascii="Times New Roman" w:hAnsi="Times New Roman" w:eastAsia="宋体" w:cs="Times New Roman"/>
          <w:sz w:val="21"/>
          <w:szCs w:val="21"/>
          <w:highlight w:val="none"/>
          <w:lang w:val="en-US" w:eastAsia="zh-CN"/>
        </w:rPr>
      </w:pPr>
    </w:p>
    <w:tbl>
      <w:tblPr>
        <w:tblStyle w:val="13"/>
        <w:tblW w:w="8759" w:type="dxa"/>
        <w:tblInd w:w="-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5"/>
        <w:gridCol w:w="73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385" w:type="dxa"/>
            <w:noWrap w:val="0"/>
            <w:vAlign w:val="top"/>
          </w:tcPr>
          <w:p>
            <w:pPr>
              <w:ind w:firstLine="0" w:firstLineChars="0"/>
              <w:jc w:val="center"/>
              <w:rPr>
                <w:rFonts w:hint="eastAsia" w:ascii="仿宋" w:hAnsi="仿宋" w:eastAsia="仿宋" w:cs="Times New Roman"/>
                <w:kern w:val="2"/>
                <w:sz w:val="21"/>
                <w:szCs w:val="21"/>
                <w:vertAlign w:val="baseline"/>
                <w:lang w:val="en-US" w:eastAsia="zh-CN" w:bidi="ar-SA"/>
              </w:rPr>
            </w:pPr>
            <w:r>
              <w:rPr>
                <w:rFonts w:hint="eastAsia" w:ascii="仿宋" w:hAnsi="仿宋" w:eastAsia="仿宋" w:cs="Times New Roman"/>
                <w:sz w:val="21"/>
                <w:szCs w:val="21"/>
                <w:vertAlign w:val="baseline"/>
                <w:lang w:val="en-US" w:eastAsia="zh-CN"/>
              </w:rPr>
              <w:t>章条编号</w:t>
            </w:r>
          </w:p>
        </w:tc>
        <w:tc>
          <w:tcPr>
            <w:tcW w:w="7374" w:type="dxa"/>
            <w:noWrap w:val="0"/>
            <w:vAlign w:val="top"/>
          </w:tcPr>
          <w:p>
            <w:pPr>
              <w:ind w:firstLine="0" w:firstLineChars="0"/>
              <w:jc w:val="center"/>
              <w:rPr>
                <w:rFonts w:hint="eastAsia" w:ascii="仿宋" w:hAnsi="仿宋" w:eastAsia="仿宋" w:cs="Times New Roman"/>
                <w:kern w:val="2"/>
                <w:sz w:val="21"/>
                <w:szCs w:val="21"/>
                <w:vertAlign w:val="baseline"/>
                <w:lang w:val="en-US" w:eastAsia="zh-CN" w:bidi="ar-SA"/>
              </w:rPr>
            </w:pPr>
            <w:r>
              <w:rPr>
                <w:rFonts w:hint="eastAsia" w:ascii="仿宋" w:hAnsi="仿宋" w:eastAsia="仿宋" w:cs="Times New Roman"/>
                <w:sz w:val="21"/>
                <w:szCs w:val="21"/>
                <w:vertAlign w:val="baseline"/>
                <w:lang w:val="en-US" w:eastAsia="zh-CN"/>
              </w:rPr>
              <w:t>主要讨论内容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1" w:hRule="atLeast"/>
        </w:trPr>
        <w:tc>
          <w:tcPr>
            <w:tcW w:w="1385" w:type="dxa"/>
            <w:noWrap w:val="0"/>
            <w:vAlign w:val="center"/>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3.1</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参会专家建议“多用途货车”定义与GB/T 3730.1-2022保持一致</w:t>
            </w:r>
            <w:r>
              <w:rPr>
                <w:rFonts w:hint="eastAsia" w:ascii="宋体" w:hAnsi="宋体" w:cs="宋体"/>
                <w:sz w:val="21"/>
                <w:szCs w:val="21"/>
                <w:vertAlign w:val="baseline"/>
                <w:lang w:val="en-US" w:eastAsia="zh-CN"/>
              </w:rPr>
              <w:t>，</w:t>
            </w:r>
            <w:r>
              <w:rPr>
                <w:rFonts w:hint="eastAsia" w:ascii="宋体" w:hAnsi="宋体" w:eastAsia="宋体" w:cs="宋体"/>
                <w:sz w:val="21"/>
                <w:szCs w:val="21"/>
                <w:vertAlign w:val="baseline"/>
                <w:lang w:val="en-US" w:eastAsia="zh-CN"/>
              </w:rPr>
              <w:t>多用途货车</w:t>
            </w:r>
            <w:r>
              <w:rPr>
                <w:rFonts w:hint="eastAsia" w:ascii="宋体" w:hAnsi="宋体" w:cs="宋体"/>
                <w:sz w:val="21"/>
                <w:szCs w:val="21"/>
                <w:vertAlign w:val="baseline"/>
                <w:lang w:val="en-US" w:eastAsia="zh-CN"/>
              </w:rPr>
              <w:t>（</w:t>
            </w:r>
            <w:r>
              <w:rPr>
                <w:rFonts w:hint="eastAsia" w:ascii="宋体" w:hAnsi="宋体" w:eastAsia="宋体" w:cs="宋体"/>
                <w:sz w:val="21"/>
                <w:szCs w:val="21"/>
                <w:vertAlign w:val="baseline"/>
                <w:lang w:val="en-US" w:eastAsia="zh-CN"/>
              </w:rPr>
              <w:t>皮卡车</w:t>
            </w:r>
            <w:r>
              <w:rPr>
                <w:rFonts w:hint="eastAsia" w:ascii="宋体" w:hAnsi="宋体" w:cs="宋体"/>
                <w:sz w:val="21"/>
                <w:szCs w:val="21"/>
                <w:vertAlign w:val="baseline"/>
                <w:lang w:val="en-US" w:eastAsia="zh-CN"/>
              </w:rPr>
              <w:t>）</w:t>
            </w:r>
            <w:r>
              <w:rPr>
                <w:rFonts w:hint="eastAsia" w:ascii="宋体" w:hAnsi="宋体" w:eastAsia="宋体" w:cs="宋体"/>
                <w:sz w:val="21"/>
                <w:szCs w:val="21"/>
                <w:vertAlign w:val="baseline"/>
                <w:lang w:val="en-US" w:eastAsia="zh-CN"/>
              </w:rPr>
              <w:t>具有长头车身和驾驶室结构、敞开式货箱(可加装货箱顶盖)、乘坐人数不大于5人(含驾驶员)、最大设计总质量不大于3500 kg的汽车。</w:t>
            </w:r>
          </w:p>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注:长头车身指一半以上的发动机长度位于车辆前风窗玻璃最前点以前(纯电动汽车与燃料电池电动汽车除外),且转向盘的中心位于车辆总长的前四分之一部分之后。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5" w:hRule="atLeast"/>
        </w:trPr>
        <w:tc>
          <w:tcPr>
            <w:tcW w:w="1385" w:type="dxa"/>
            <w:noWrap w:val="0"/>
            <w:vAlign w:val="top"/>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3.3</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建议可充电储能系统英文修改为“rechargeable electrical energy storage system(REESS)”</w:t>
            </w:r>
            <w:r>
              <w:rPr>
                <w:rFonts w:hint="eastAsia" w:ascii="宋体" w:hAnsi="宋体" w:cs="宋体"/>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1385" w:type="dxa"/>
            <w:noWrap w:val="0"/>
            <w:vAlign w:val="top"/>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3.4</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上汽通用五菱建议R点定义与GB 11551保持一致；长安汽车建议与试验方法保持一致。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385" w:type="dxa"/>
            <w:noWrap w:val="0"/>
            <w:vAlign w:val="top"/>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3.8</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北京现代建议保护系统定义与GB 11551保持一致。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1385" w:type="dxa"/>
            <w:noWrap w:val="0"/>
            <w:vAlign w:val="top"/>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3.9</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一汽大众建议整备质量定义与GB/T 3730.2保持一致，明确容量“至少90%的燃料”。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trPr>
        <w:tc>
          <w:tcPr>
            <w:tcW w:w="1385" w:type="dxa"/>
            <w:noWrap w:val="0"/>
            <w:vAlign w:val="top"/>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3.12</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经讨论，建议将“移动变形壁障”修改为“移动台车”。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1" w:hRule="atLeast"/>
        </w:trPr>
        <w:tc>
          <w:tcPr>
            <w:tcW w:w="1385" w:type="dxa"/>
            <w:noWrap w:val="0"/>
            <w:vAlign w:val="top"/>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4.1</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关于试验“最不利原则”：神龙汽车建议明确最不利原则，方案1考虑假人放置驾驶员侧不变，撞击车辆右侧；方案1考虑假人放置副驾驶侧，撞击车辆右侧；泛亚汽车表示从乘员保护角度，建议调整假人位置到副驾驶侧；长安汽车表示标准初衷主要考虑近端假人伤害，撞击副驾或者主驾对近端假人伤害情况，假人位置不变而撞击副驾，主驾假人伤害较小，建议标准明确；襄阳、长春、上海等检测中心表示考虑到车辆结构不对称情况，处于乘员保护角度，假人通常放置在副驾位置；一汽集团建议维持目前表述，后期进一步考虑远端保护；</w:t>
            </w:r>
          </w:p>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会议建议明确侧面结构是否包含内饰的差异，目前仅考虑乘员保护性能的结构，建议明确侧面结构。长安汽车建议评估是否考虑保护系统的不对称，或者明确乘员保护的最不利原则。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1385" w:type="dxa"/>
            <w:noWrap w:val="0"/>
            <w:vAlign w:val="top"/>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4.2</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泛亚汽车、均胜安全、襄阳达安、长安汽车等讨论了标准限值的确定原则。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385" w:type="dxa"/>
            <w:noWrap w:val="0"/>
            <w:vAlign w:val="top"/>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4.2.2</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关于腹部合力峰值，襄阳达安建议只保留内力，长春检测中心表示内力或外力主要依据传感器安装位置的不同导致的策略差异，建议维持目前表述。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1385" w:type="dxa"/>
            <w:noWrap w:val="0"/>
            <w:vAlign w:val="top"/>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4.3.4</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泛亚汽车建议考虑碰撞后救援情况，碰撞后座椅自动收回，建议会后反馈。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trPr>
        <w:tc>
          <w:tcPr>
            <w:tcW w:w="1385" w:type="dxa"/>
            <w:noWrap w:val="0"/>
            <w:vAlign w:val="top"/>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4.3.8</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上汽通用五菱、泛亚汽车、日产中国等建议删除冒烟，襄阳达安表示电动车试验后存在冒烟和火花情况，车身变形，撞击后持续的冒烟和起火现象；经讨论，会议建议删除冒烟及短路，修改为“碰撞试验后，车辆电路系统及连线不应发生起火（持续发生火焰的现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6" w:hRule="atLeast"/>
        </w:trPr>
        <w:tc>
          <w:tcPr>
            <w:tcW w:w="1385" w:type="dxa"/>
            <w:noWrap w:val="0"/>
            <w:vAlign w:val="top"/>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4.3.9</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神龙汽车等建议考虑碰撞后报警声音或者其他装置，考虑相关交通等事故救援标准；关于碰撞后自动开启危险警告信号灯，是否存在实施难度以及企业建议，建议会后企业反馈碰撞后危险警告信号灯安全策略。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385" w:type="dxa"/>
            <w:noWrap w:val="0"/>
            <w:vAlign w:val="top"/>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4.4</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宝马汽车建议增加“带有B级电压电路”的电动汽车。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385" w:type="dxa"/>
            <w:noWrap w:val="0"/>
            <w:vAlign w:val="top"/>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5.4.3.2</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中国重汽建议考虑N1类车型的行李重量；神龙汽车建议参考NCAP，明确“燃油箱（如有）”</w:t>
            </w:r>
            <w:r>
              <w:rPr>
                <w:rFonts w:hint="eastAsia" w:ascii="宋体" w:hAnsi="宋体" w:cs="宋体"/>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385" w:type="dxa"/>
            <w:noWrap w:val="0"/>
            <w:vAlign w:val="top"/>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5.5.6</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吉利汽车建议考虑大角度座椅的长滑轨形式，泛亚汽车建议在正常坐姿下，调整到中间位置，建议参考正碰标准。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1385" w:type="dxa"/>
            <w:noWrap w:val="0"/>
            <w:vAlign w:val="top"/>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5.8.3.1</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建议参考CNCAP计算公式</w:t>
            </w:r>
            <w:r>
              <w:rPr>
                <w:rFonts w:hint="eastAsia" w:ascii="宋体" w:hAnsi="宋体" w:cs="宋体"/>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0" w:hRule="atLeast"/>
        </w:trPr>
        <w:tc>
          <w:tcPr>
            <w:tcW w:w="1385" w:type="dxa"/>
            <w:noWrap w:val="0"/>
            <w:vAlign w:val="top"/>
          </w:tcPr>
          <w:p>
            <w:pPr>
              <w:adjustRightInd w:val="0"/>
              <w:snapToGrid w:val="0"/>
              <w:spacing w:line="300" w:lineRule="auto"/>
              <w:ind w:firstLine="0" w:firstLineChars="0"/>
              <w:jc w:val="center"/>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6 同一型式判定 e)</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神龙汽车建议考虑后排约束系统变更的情况，其他企业建议考虑正碰保护的约束系统变化情况；泛亚汽车表示开发层面的约束系统变化应及时申报，供主管部门参考和评估；天津检测中心建议考虑正碰气囊等增加的情况，但侧碰中误报情况下，增加了侧碰假人伤害风险；襄阳达安建议明确约束系统的优化范围和类型，建议企业会后反馈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3" w:hRule="atLeast"/>
        </w:trPr>
        <w:tc>
          <w:tcPr>
            <w:tcW w:w="1385"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6 同一型式判定 g)</w:t>
            </w:r>
          </w:p>
        </w:tc>
        <w:tc>
          <w:tcPr>
            <w:tcW w:w="7374" w:type="dxa"/>
            <w:noWrap w:val="0"/>
            <w:vAlign w:val="top"/>
          </w:tcPr>
          <w:p>
            <w:pPr>
              <w:adjustRightInd w:val="0"/>
              <w:snapToGrid w:val="0"/>
              <w:spacing w:line="30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结合长安汽车等企业建议，暂时修改为“REESS的结构尺寸相同或减小，总能量相同或减小，在车辆上的布置位置和方式相同。”；此外，GB/T 31498要求为“可充电储能部件的产品规格型号要相同（包括生产厂家、电池单体类型、电池单体结构布置、电池包内电池能量相同或者减少20%以内）”，初步建议与GB/T 31498保持一致，建议企业会后反馈建议。</w:t>
            </w:r>
          </w:p>
        </w:tc>
      </w:tr>
    </w:tbl>
    <w:p>
      <w:pPr>
        <w:adjustRightInd/>
        <w:snapToGrid/>
        <w:spacing w:before="157" w:beforeLines="50" w:line="400" w:lineRule="exact"/>
        <w:ind w:firstLine="420"/>
        <w:jc w:val="left"/>
        <w:rPr>
          <w:rFonts w:hint="eastAsia" w:ascii="Times New Roman" w:hAnsi="Times New Roman" w:eastAsia="仿宋" w:cs="Times New Roman"/>
          <w:color w:val="auto"/>
          <w:szCs w:val="24"/>
          <w:lang w:eastAsia="zh-CN"/>
        </w:rPr>
      </w:pPr>
      <w:r>
        <w:rPr>
          <w:rFonts w:hint="eastAsia" w:ascii="宋体" w:hAnsi="宋体" w:cs="宋体"/>
          <w:b/>
          <w:bCs/>
          <w:color w:val="auto"/>
          <w:sz w:val="21"/>
          <w:szCs w:val="21"/>
          <w:lang w:val="en-US" w:eastAsia="zh-CN"/>
        </w:rPr>
        <w:t>6、标准</w:t>
      </w:r>
      <w:r>
        <w:rPr>
          <w:rFonts w:hint="eastAsia" w:ascii="宋体" w:hAnsi="宋体" w:cs="宋体"/>
          <w:b/>
          <w:bCs/>
          <w:color w:val="auto"/>
          <w:sz w:val="21"/>
          <w:szCs w:val="21"/>
        </w:rPr>
        <w:t>起草</w:t>
      </w:r>
      <w:r>
        <w:rPr>
          <w:rFonts w:hint="eastAsia" w:ascii="宋体" w:hAnsi="宋体" w:cs="宋体"/>
          <w:b/>
          <w:bCs/>
          <w:color w:val="auto"/>
          <w:sz w:val="21"/>
          <w:szCs w:val="21"/>
          <w:lang w:val="en-US" w:eastAsia="zh-CN"/>
        </w:rPr>
        <w:t>组第十次工作会议</w:t>
      </w:r>
    </w:p>
    <w:p>
      <w:pPr>
        <w:ind w:firstLine="420" w:firstLineChars="20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w:t>
      </w:r>
      <w:r>
        <w:rPr>
          <w:rFonts w:hint="default" w:ascii="Times New Roman" w:hAnsi="Times New Roman" w:eastAsia="宋体" w:cs="Times New Roman"/>
          <w:sz w:val="21"/>
          <w:szCs w:val="21"/>
        </w:rPr>
        <w:t>023年6月8日～9日，全国汽车标准化技术委员会汽车碰撞试验及碰撞防护分技术委员会工作会议在宁波召开。汽车碰撞分标委委员单位、起草单位等60余名专家参加本次会议。</w:t>
      </w:r>
      <w:r>
        <w:rPr>
          <w:rFonts w:hint="default" w:ascii="Times New Roman" w:hAnsi="Times New Roman" w:cs="Times New Roman"/>
          <w:sz w:val="21"/>
          <w:szCs w:val="21"/>
          <w:lang w:val="en-US" w:eastAsia="zh-CN"/>
        </w:rPr>
        <w:t>标准起草组</w:t>
      </w:r>
      <w:r>
        <w:rPr>
          <w:rFonts w:hint="default" w:ascii="Times New Roman" w:hAnsi="Times New Roman" w:eastAsia="宋体" w:cs="Times New Roman"/>
          <w:sz w:val="21"/>
          <w:szCs w:val="21"/>
        </w:rPr>
        <w:t>代表介绍了GB 2007</w:t>
      </w:r>
      <w:r>
        <w:rPr>
          <w:rFonts w:hint="default" w:ascii="Times New Roman" w:hAnsi="Times New Roman" w:cs="Times New Roman"/>
          <w:sz w:val="21"/>
          <w:szCs w:val="21"/>
          <w:lang w:val="en-US" w:eastAsia="zh-CN"/>
        </w:rPr>
        <w:t>1</w:t>
      </w:r>
      <w:r>
        <w:rPr>
          <w:rFonts w:hint="default" w:ascii="Times New Roman" w:hAnsi="Times New Roman" w:eastAsia="宋体" w:cs="Times New Roman"/>
          <w:sz w:val="21"/>
          <w:szCs w:val="21"/>
        </w:rPr>
        <w:t>《</w:t>
      </w:r>
      <w:r>
        <w:rPr>
          <w:rFonts w:hint="default" w:ascii="Times New Roman" w:hAnsi="Times New Roman" w:eastAsia="宋体"/>
          <w:sz w:val="21"/>
          <w:szCs w:val="21"/>
          <w:lang w:val="en-US" w:eastAsia="zh-CN"/>
        </w:rPr>
        <w:t>汽车侧面碰撞的乘员保护</w:t>
      </w:r>
      <w:r>
        <w:rPr>
          <w:rFonts w:hint="default" w:ascii="Times New Roman" w:hAnsi="Times New Roman" w:eastAsia="宋体" w:cs="Times New Roman"/>
          <w:sz w:val="21"/>
          <w:szCs w:val="21"/>
        </w:rPr>
        <w:t>》标准研究情况，参会专家对GB 2007</w:t>
      </w:r>
      <w:r>
        <w:rPr>
          <w:rFonts w:hint="default" w:ascii="Times New Roman" w:hAnsi="Times New Roman" w:cs="Times New Roman"/>
          <w:sz w:val="21"/>
          <w:szCs w:val="21"/>
          <w:lang w:val="en-US" w:eastAsia="zh-CN"/>
        </w:rPr>
        <w:t>1</w:t>
      </w:r>
      <w:r>
        <w:rPr>
          <w:rFonts w:hint="default" w:ascii="Times New Roman" w:hAnsi="Times New Roman" w:eastAsia="宋体" w:cs="Times New Roman"/>
          <w:sz w:val="21"/>
          <w:szCs w:val="21"/>
        </w:rPr>
        <w:t>《</w:t>
      </w:r>
      <w:r>
        <w:rPr>
          <w:rFonts w:hint="default" w:ascii="Times New Roman" w:hAnsi="Times New Roman" w:eastAsia="宋体"/>
          <w:sz w:val="21"/>
          <w:szCs w:val="21"/>
          <w:lang w:val="en-US" w:eastAsia="zh-CN"/>
        </w:rPr>
        <w:t>汽车侧面碰撞的乘员保护</w:t>
      </w:r>
      <w:r>
        <w:rPr>
          <w:rFonts w:hint="default" w:ascii="Times New Roman" w:hAnsi="Times New Roman" w:eastAsia="宋体" w:cs="Times New Roman"/>
          <w:sz w:val="21"/>
          <w:szCs w:val="21"/>
        </w:rPr>
        <w:t>》标准征求意见稿（初稿）的技术内容进行了逐条分析和讨论，本次主要讨论及修改内容如下：</w:t>
      </w:r>
    </w:p>
    <w:tbl>
      <w:tblPr>
        <w:tblStyle w:val="12"/>
        <w:tblW w:w="85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3"/>
        <w:gridCol w:w="7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553" w:type="dxa"/>
            <w:noWrap w:val="0"/>
            <w:vAlign w:val="center"/>
          </w:tcPr>
          <w:p>
            <w:pPr>
              <w:adjustRightInd/>
              <w:snapToGrid/>
              <w:spacing w:line="240" w:lineRule="auto"/>
              <w:ind w:firstLine="0" w:firstLineChars="0"/>
              <w:jc w:val="center"/>
              <w:rPr>
                <w:rFonts w:hint="eastAsia" w:ascii="仿宋" w:hAnsi="仿宋" w:eastAsia="仿宋" w:cs="Times New Roman"/>
                <w:sz w:val="21"/>
                <w:szCs w:val="21"/>
                <w:vertAlign w:val="baseline"/>
                <w:lang w:val="en-US" w:eastAsia="zh-CN"/>
              </w:rPr>
            </w:pPr>
            <w:r>
              <w:rPr>
                <w:rFonts w:hint="eastAsia" w:ascii="仿宋" w:hAnsi="仿宋" w:eastAsia="仿宋" w:cs="Times New Roman"/>
                <w:sz w:val="21"/>
                <w:szCs w:val="21"/>
                <w:vertAlign w:val="baseline"/>
                <w:lang w:val="en-US" w:eastAsia="zh-CN"/>
              </w:rPr>
              <w:t>章条编号</w:t>
            </w:r>
          </w:p>
        </w:tc>
        <w:tc>
          <w:tcPr>
            <w:tcW w:w="7026" w:type="dxa"/>
            <w:noWrap w:val="0"/>
            <w:vAlign w:val="center"/>
          </w:tcPr>
          <w:p>
            <w:pPr>
              <w:adjustRightInd/>
              <w:snapToGrid/>
              <w:spacing w:line="240" w:lineRule="auto"/>
              <w:ind w:firstLine="0" w:firstLineChars="0"/>
              <w:jc w:val="center"/>
              <w:rPr>
                <w:rFonts w:hint="eastAsia" w:ascii="仿宋" w:hAnsi="仿宋" w:eastAsia="仿宋" w:cs="Times New Roman"/>
                <w:sz w:val="21"/>
                <w:szCs w:val="21"/>
                <w:vertAlign w:val="baseline"/>
                <w:lang w:val="en-US" w:eastAsia="zh-CN"/>
              </w:rPr>
            </w:pPr>
            <w:r>
              <w:rPr>
                <w:rFonts w:hint="eastAsia" w:ascii="仿宋" w:hAnsi="仿宋" w:eastAsia="仿宋" w:cs="Times New Roman"/>
                <w:sz w:val="21"/>
                <w:szCs w:val="21"/>
                <w:vertAlign w:val="baseline"/>
                <w:lang w:val="en-US" w:eastAsia="zh-CN"/>
              </w:rPr>
              <w:t>主要讨论内容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1" w:hRule="atLeast"/>
          <w:jc w:val="center"/>
        </w:trPr>
        <w:tc>
          <w:tcPr>
            <w:tcW w:w="1553" w:type="dxa"/>
            <w:noWrap w:val="0"/>
            <w:vAlign w:val="center"/>
          </w:tcPr>
          <w:p>
            <w:pPr>
              <w:adjustRightInd w:val="0"/>
              <w:snapToGrid w:val="0"/>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适用范围</w:t>
            </w:r>
          </w:p>
        </w:tc>
        <w:tc>
          <w:tcPr>
            <w:tcW w:w="7026" w:type="dxa"/>
            <w:noWrap w:val="0"/>
            <w:vAlign w:val="center"/>
          </w:tcPr>
          <w:p>
            <w:pPr>
              <w:adjustRightInd w:val="0"/>
              <w:snapToGrid w:val="0"/>
              <w:spacing w:line="240" w:lineRule="auto"/>
              <w:ind w:firstLine="0" w:firstLineChars="0"/>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适用范围；建议企业反馈2.5t-3.5t以上N1车型纳入适用范围的可能性；重庆车检院、襄阳达安建议参考GB/T 31498考虑所有N1车型的乘员保护；重庆车检院表示结合前期检测数据，2.5t-3.5t以上N1车型基本满足乘员保护要求；长安汽车建议考虑所有N1车型，建议豁免试验后危险信号警告等条款。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9" w:hRule="atLeast"/>
          <w:jc w:val="center"/>
        </w:trPr>
        <w:tc>
          <w:tcPr>
            <w:tcW w:w="1553" w:type="dxa"/>
            <w:noWrap w:val="0"/>
            <w:vAlign w:val="center"/>
          </w:tcPr>
          <w:p>
            <w:pPr>
              <w:adjustRightInd w:val="0"/>
              <w:snapToGrid w:val="0"/>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3.9</w:t>
            </w:r>
          </w:p>
        </w:tc>
        <w:tc>
          <w:tcPr>
            <w:tcW w:w="7026" w:type="dxa"/>
            <w:noWrap w:val="0"/>
            <w:vAlign w:val="center"/>
          </w:tcPr>
          <w:p>
            <w:pPr>
              <w:adjustRightInd w:val="0"/>
              <w:snapToGrid w:val="0"/>
              <w:spacing w:line="240" w:lineRule="auto"/>
              <w:ind w:firstLine="0" w:firstLineChars="0"/>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建议统一整备质量定义及英文简称，修改为“处于运行状态的车辆质量，不包括驾驶员、乘员和货物，但燃油箱（若有）需要加入总容量90%的燃料（和/或包括车载储能装置），冷却液、润滑油容量满足制造厂要求并带有随车工具和备胎（如果这些由车辆制造厂作为标准装备提供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jc w:val="center"/>
        </w:trPr>
        <w:tc>
          <w:tcPr>
            <w:tcW w:w="1553" w:type="dxa"/>
            <w:noWrap w:val="0"/>
            <w:vAlign w:val="center"/>
          </w:tcPr>
          <w:p>
            <w:pPr>
              <w:adjustRightInd w:val="0"/>
              <w:snapToGrid w:val="0"/>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 xml:space="preserve">3.15 </w:t>
            </w:r>
          </w:p>
        </w:tc>
        <w:tc>
          <w:tcPr>
            <w:tcW w:w="7026" w:type="dxa"/>
            <w:noWrap w:val="0"/>
            <w:vAlign w:val="center"/>
          </w:tcPr>
          <w:p>
            <w:pPr>
              <w:adjustRightInd w:val="0"/>
              <w:snapToGrid w:val="0"/>
              <w:spacing w:line="240" w:lineRule="auto"/>
              <w:ind w:firstLine="0" w:firstLineChars="0"/>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建议删除装置，修改为“使车门相对于车身保持在关闭位置，并可以有意开启（或操作）的装置。”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553" w:type="dxa"/>
            <w:noWrap w:val="0"/>
            <w:vAlign w:val="center"/>
          </w:tcPr>
          <w:p>
            <w:pPr>
              <w:adjustRightInd w:val="0"/>
              <w:snapToGrid w:val="0"/>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3.18</w:t>
            </w:r>
          </w:p>
        </w:tc>
        <w:tc>
          <w:tcPr>
            <w:tcW w:w="7026" w:type="dxa"/>
            <w:noWrap w:val="0"/>
            <w:vAlign w:val="center"/>
          </w:tcPr>
          <w:p>
            <w:pPr>
              <w:adjustRightInd w:val="0"/>
              <w:snapToGrid w:val="0"/>
              <w:spacing w:line="240" w:lineRule="auto"/>
              <w:ind w:firstLine="0" w:firstLineChars="0"/>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建议删除，修改为“锁止”的定义。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7" w:hRule="atLeast"/>
          <w:jc w:val="center"/>
        </w:trPr>
        <w:tc>
          <w:tcPr>
            <w:tcW w:w="1553" w:type="dxa"/>
            <w:noWrap w:val="0"/>
            <w:vAlign w:val="center"/>
          </w:tcPr>
          <w:p>
            <w:pPr>
              <w:adjustRightInd w:val="0"/>
              <w:snapToGrid w:val="0"/>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4.1</w:t>
            </w:r>
          </w:p>
        </w:tc>
        <w:tc>
          <w:tcPr>
            <w:tcW w:w="7026" w:type="dxa"/>
            <w:noWrap w:val="0"/>
            <w:vAlign w:val="center"/>
          </w:tcPr>
          <w:p>
            <w:pPr>
              <w:adjustRightInd w:val="0"/>
              <w:snapToGrid w:val="0"/>
              <w:spacing w:line="240" w:lineRule="auto"/>
              <w:ind w:firstLine="0" w:firstLineChars="0"/>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建议修改为“若车辆车身结构及保护系统不对称”</w:t>
            </w:r>
            <w:r>
              <w:rPr>
                <w:rFonts w:hint="eastAsia" w:ascii="宋体" w:hAnsi="宋体" w:cs="宋体"/>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1553" w:type="dxa"/>
            <w:noWrap w:val="0"/>
            <w:vAlign w:val="center"/>
          </w:tcPr>
          <w:p>
            <w:pPr>
              <w:adjustRightInd w:val="0"/>
              <w:snapToGrid w:val="0"/>
              <w:spacing w:line="240" w:lineRule="auto"/>
              <w:ind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4.2.1.1</w:t>
            </w:r>
          </w:p>
          <w:p>
            <w:pPr>
              <w:adjustRightInd w:val="0"/>
              <w:snapToGrid w:val="0"/>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4.2.2.1</w:t>
            </w:r>
          </w:p>
        </w:tc>
        <w:tc>
          <w:tcPr>
            <w:tcW w:w="7026" w:type="dxa"/>
            <w:noWrap w:val="0"/>
            <w:vAlign w:val="center"/>
          </w:tcPr>
          <w:p>
            <w:pPr>
              <w:adjustRightInd w:val="0"/>
              <w:snapToGrid w:val="0"/>
              <w:spacing w:line="240" w:lineRule="auto"/>
              <w:ind w:firstLine="0" w:firstLineChars="0"/>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建议修改为“头部伤害指标”</w:t>
            </w:r>
            <w:r>
              <w:rPr>
                <w:rFonts w:hint="eastAsia" w:ascii="宋体" w:hAnsi="宋体" w:cs="宋体"/>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553" w:type="dxa"/>
            <w:noWrap w:val="0"/>
            <w:vAlign w:val="center"/>
          </w:tcPr>
          <w:p>
            <w:pPr>
              <w:adjustRightInd w:val="0"/>
              <w:snapToGrid w:val="0"/>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4.2.2.3</w:t>
            </w:r>
          </w:p>
        </w:tc>
        <w:tc>
          <w:tcPr>
            <w:tcW w:w="7026" w:type="dxa"/>
            <w:noWrap w:val="0"/>
            <w:vAlign w:val="center"/>
          </w:tcPr>
          <w:p>
            <w:pPr>
              <w:adjustRightInd w:val="0"/>
              <w:snapToGrid w:val="0"/>
              <w:spacing w:line="240" w:lineRule="auto"/>
              <w:ind w:firstLine="0" w:firstLineChars="0"/>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建议删除“（或4.5 kN的外力）。”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553" w:type="dxa"/>
            <w:noWrap w:val="0"/>
            <w:vAlign w:val="center"/>
          </w:tcPr>
          <w:p>
            <w:pPr>
              <w:adjustRightInd w:val="0"/>
              <w:snapToGrid w:val="0"/>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4.3.1</w:t>
            </w:r>
          </w:p>
        </w:tc>
        <w:tc>
          <w:tcPr>
            <w:tcW w:w="7026" w:type="dxa"/>
            <w:noWrap w:val="0"/>
            <w:vAlign w:val="center"/>
          </w:tcPr>
          <w:p>
            <w:pPr>
              <w:adjustRightInd w:val="0"/>
              <w:snapToGrid w:val="0"/>
              <w:spacing w:line="240" w:lineRule="auto"/>
              <w:ind w:firstLine="0" w:firstLineChars="0"/>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修改为“在碰撞过程中”。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553" w:type="dxa"/>
            <w:noWrap w:val="0"/>
            <w:vAlign w:val="center"/>
          </w:tcPr>
          <w:p>
            <w:pPr>
              <w:adjustRightInd w:val="0"/>
              <w:snapToGrid w:val="0"/>
              <w:spacing w:line="240" w:lineRule="auto"/>
              <w:ind w:firstLine="0" w:firstLineChars="0"/>
              <w:jc w:val="both"/>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4.3.2</w:t>
            </w:r>
          </w:p>
        </w:tc>
        <w:tc>
          <w:tcPr>
            <w:tcW w:w="7026" w:type="dxa"/>
            <w:noWrap w:val="0"/>
            <w:vAlign w:val="center"/>
          </w:tcPr>
          <w:p>
            <w:pPr>
              <w:adjustRightInd w:val="0"/>
              <w:snapToGrid w:val="0"/>
              <w:spacing w:line="240" w:lineRule="auto"/>
              <w:ind w:firstLine="0" w:firstLineChars="0"/>
              <w:rPr>
                <w:rFonts w:hint="eastAsia" w:ascii="宋体" w:hAnsi="宋体" w:eastAsia="宋体" w:cs="宋体"/>
                <w:sz w:val="21"/>
                <w:szCs w:val="21"/>
                <w:vertAlign w:val="baseline"/>
                <w:lang w:val="en-US" w:eastAsia="zh-CN"/>
              </w:rPr>
            </w:pPr>
            <w:r>
              <w:rPr>
                <w:rFonts w:hint="eastAsia" w:ascii="宋体" w:hAnsi="宋体" w:eastAsia="宋体" w:cs="宋体"/>
                <w:sz w:val="21"/>
                <w:szCs w:val="21"/>
                <w:lang w:val="en-US" w:eastAsia="zh-CN"/>
              </w:rPr>
              <w:t>建议修改为“门铰链不应相互分离或从车身连接处脱离；对于碰撞侧车门”；建议考虑是否完全脱离或者单个脱离的情况，建议企业会后反馈。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553" w:type="dxa"/>
            <w:noWrap w:val="0"/>
            <w:vAlign w:val="center"/>
          </w:tcPr>
          <w:p>
            <w:pPr>
              <w:adjustRightInd w:val="0"/>
              <w:snapToGrid w:val="0"/>
              <w:spacing w:line="240" w:lineRule="auto"/>
              <w:ind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4.3.3</w:t>
            </w:r>
          </w:p>
        </w:tc>
        <w:tc>
          <w:tcPr>
            <w:tcW w:w="7026" w:type="dxa"/>
            <w:noWrap w:val="0"/>
            <w:vAlign w:val="center"/>
          </w:tcPr>
          <w:p>
            <w:pPr>
              <w:adjustRightInd w:val="0"/>
              <w:snapToGrid w:val="0"/>
              <w:spacing w:line="240" w:lineRule="auto"/>
              <w:ind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建议删除“时刻”</w:t>
            </w:r>
            <w:r>
              <w:rPr>
                <w:rFonts w:hint="eastAsia" w:ascii="宋体" w:hAnsi="宋体" w:cs="宋体"/>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553" w:type="dxa"/>
            <w:noWrap w:val="0"/>
            <w:vAlign w:val="center"/>
          </w:tcPr>
          <w:p>
            <w:pPr>
              <w:adjustRightInd w:val="0"/>
              <w:snapToGrid w:val="0"/>
              <w:spacing w:line="240" w:lineRule="auto"/>
              <w:ind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4.3.8</w:t>
            </w:r>
          </w:p>
        </w:tc>
        <w:tc>
          <w:tcPr>
            <w:tcW w:w="7026" w:type="dxa"/>
            <w:noWrap w:val="0"/>
            <w:vAlign w:val="center"/>
          </w:tcPr>
          <w:p>
            <w:pPr>
              <w:adjustRightInd w:val="0"/>
              <w:snapToGrid w:val="0"/>
              <w:spacing w:line="240" w:lineRule="auto"/>
              <w:ind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建议明确碰撞后时间，3min内不起火</w:t>
            </w:r>
            <w:r>
              <w:rPr>
                <w:rFonts w:hint="eastAsia" w:ascii="宋体" w:hAnsi="宋体" w:cs="宋体"/>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553" w:type="dxa"/>
            <w:noWrap w:val="0"/>
            <w:vAlign w:val="center"/>
          </w:tcPr>
          <w:p>
            <w:pPr>
              <w:adjustRightInd w:val="0"/>
              <w:snapToGrid w:val="0"/>
              <w:spacing w:line="240" w:lineRule="auto"/>
              <w:ind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4.3.9</w:t>
            </w:r>
          </w:p>
        </w:tc>
        <w:tc>
          <w:tcPr>
            <w:tcW w:w="7026" w:type="dxa"/>
            <w:noWrap w:val="0"/>
            <w:vAlign w:val="center"/>
          </w:tcPr>
          <w:p>
            <w:pPr>
              <w:adjustRightInd w:val="0"/>
              <w:snapToGrid w:val="0"/>
              <w:spacing w:line="240" w:lineRule="auto"/>
              <w:ind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上汽通用五菱表示部分老车型存在困难，建议提供过渡期，建议企业进一步评估。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553" w:type="dxa"/>
            <w:noWrap w:val="0"/>
            <w:vAlign w:val="center"/>
          </w:tcPr>
          <w:p>
            <w:pPr>
              <w:adjustRightInd w:val="0"/>
              <w:snapToGrid w:val="0"/>
              <w:spacing w:line="240" w:lineRule="auto"/>
              <w:ind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5.5.3</w:t>
            </w:r>
          </w:p>
        </w:tc>
        <w:tc>
          <w:tcPr>
            <w:tcW w:w="7026" w:type="dxa"/>
            <w:noWrap w:val="0"/>
            <w:vAlign w:val="center"/>
          </w:tcPr>
          <w:p>
            <w:pPr>
              <w:adjustRightInd w:val="0"/>
              <w:snapToGrid w:val="0"/>
              <w:spacing w:line="240" w:lineRule="auto"/>
              <w:ind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建议修改为“车辆应处于空挡状态，驻车制动器松开。”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jc w:val="center"/>
        </w:trPr>
        <w:tc>
          <w:tcPr>
            <w:tcW w:w="1553" w:type="dxa"/>
            <w:noWrap w:val="0"/>
            <w:vAlign w:val="center"/>
          </w:tcPr>
          <w:p>
            <w:pPr>
              <w:adjustRightInd w:val="0"/>
              <w:snapToGrid w:val="0"/>
              <w:spacing w:line="240" w:lineRule="auto"/>
              <w:ind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5.5.4</w:t>
            </w:r>
          </w:p>
        </w:tc>
        <w:tc>
          <w:tcPr>
            <w:tcW w:w="7026" w:type="dxa"/>
            <w:noWrap w:val="0"/>
            <w:vAlign w:val="center"/>
          </w:tcPr>
          <w:p>
            <w:pPr>
              <w:adjustRightInd w:val="0"/>
              <w:snapToGrid w:val="0"/>
              <w:spacing w:line="240" w:lineRule="auto"/>
              <w:ind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经讨论，建议初步修改为“对于可外接充电式REESS装置，应按照制造厂要求将REESS充电至最大电荷状态”。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553" w:type="dxa"/>
            <w:noWrap w:val="0"/>
            <w:vAlign w:val="center"/>
          </w:tcPr>
          <w:p>
            <w:pPr>
              <w:adjustRightInd w:val="0"/>
              <w:snapToGrid w:val="0"/>
              <w:spacing w:line="240" w:lineRule="auto"/>
              <w:ind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5.8.1</w:t>
            </w:r>
          </w:p>
        </w:tc>
        <w:tc>
          <w:tcPr>
            <w:tcW w:w="7026" w:type="dxa"/>
            <w:noWrap w:val="0"/>
            <w:vAlign w:val="center"/>
          </w:tcPr>
          <w:p>
            <w:pPr>
              <w:adjustRightInd w:val="0"/>
              <w:snapToGrid w:val="0"/>
              <w:spacing w:line="240" w:lineRule="auto"/>
              <w:ind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表1建议修改为HIC公式。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553" w:type="dxa"/>
            <w:noWrap w:val="0"/>
            <w:vAlign w:val="center"/>
          </w:tcPr>
          <w:p>
            <w:pPr>
              <w:adjustRightInd w:val="0"/>
              <w:snapToGrid w:val="0"/>
              <w:spacing w:line="240" w:lineRule="auto"/>
              <w:ind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同一型式判定</w:t>
            </w:r>
          </w:p>
        </w:tc>
        <w:tc>
          <w:tcPr>
            <w:tcW w:w="7026" w:type="dxa"/>
            <w:noWrap w:val="0"/>
            <w:vAlign w:val="center"/>
          </w:tcPr>
          <w:p>
            <w:pPr>
              <w:adjustRightInd w:val="0"/>
              <w:snapToGrid w:val="0"/>
              <w:spacing w:line="240" w:lineRule="auto"/>
              <w:ind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建议引用外形变更及附录B</w:t>
            </w:r>
            <w:r>
              <w:rPr>
                <w:rFonts w:hint="eastAsia" w:ascii="宋体" w:hAnsi="宋体" w:cs="宋体"/>
                <w:sz w:val="21"/>
                <w:szCs w:val="21"/>
                <w:lang w:val="en-US" w:eastAsia="zh-CN"/>
              </w:rPr>
              <w:t>。</w:t>
            </w:r>
          </w:p>
        </w:tc>
      </w:tr>
    </w:tbl>
    <w:p>
      <w:pPr>
        <w:numPr>
          <w:ilvl w:val="-1"/>
          <w:numId w:val="0"/>
        </w:numPr>
        <w:autoSpaceDE/>
        <w:autoSpaceDN/>
        <w:adjustRightInd/>
        <w:spacing w:before="157" w:beforeLines="50" w:line="400" w:lineRule="exact"/>
        <w:ind w:firstLine="420"/>
        <w:jc w:val="left"/>
        <w:outlineLvl w:val="9"/>
        <w:rPr>
          <w:rFonts w:hint="eastAsia" w:ascii="宋体" w:hAnsi="宋体" w:cs="宋体"/>
          <w:b/>
          <w:bCs/>
          <w:color w:val="auto"/>
          <w:szCs w:val="21"/>
          <w:highlight w:val="none"/>
        </w:rPr>
      </w:pPr>
      <w:r>
        <w:rPr>
          <w:rFonts w:hint="eastAsia" w:ascii="宋体" w:hAnsi="宋体" w:cs="宋体"/>
          <w:b/>
          <w:bCs/>
          <w:color w:val="auto"/>
          <w:szCs w:val="21"/>
          <w:highlight w:val="none"/>
          <w:lang w:eastAsia="zh-CN"/>
        </w:rPr>
        <w:t>7</w:t>
      </w:r>
      <w:r>
        <w:rPr>
          <w:rFonts w:hint="eastAsia" w:ascii="宋体" w:hAnsi="宋体" w:cs="宋体"/>
          <w:b/>
          <w:bCs/>
          <w:color w:val="auto"/>
          <w:szCs w:val="21"/>
          <w:highlight w:val="none"/>
        </w:rPr>
        <w:t>、形成标准公开征求意见稿</w:t>
      </w:r>
    </w:p>
    <w:p>
      <w:pPr>
        <w:spacing w:line="400" w:lineRule="exact"/>
        <w:ind w:firstLine="420"/>
        <w:rPr>
          <w:rFonts w:ascii="宋体" w:hAnsi="宋体" w:cs="Times New Roman"/>
          <w:szCs w:val="21"/>
          <w:highlight w:val="none"/>
        </w:rPr>
      </w:pPr>
      <w:r>
        <w:rPr>
          <w:rFonts w:hint="eastAsia" w:ascii="宋体" w:hAnsi="宋体" w:cs="Times New Roman"/>
          <w:szCs w:val="21"/>
          <w:highlight w:val="none"/>
        </w:rPr>
        <w:t>202</w:t>
      </w:r>
      <w:r>
        <w:rPr>
          <w:rFonts w:hint="eastAsia" w:ascii="宋体" w:hAnsi="宋体" w:cs="Times New Roman"/>
          <w:szCs w:val="21"/>
          <w:highlight w:val="none"/>
          <w:lang w:val="en-US" w:eastAsia="zh-CN"/>
        </w:rPr>
        <w:t>3</w:t>
      </w:r>
      <w:r>
        <w:rPr>
          <w:rFonts w:hint="eastAsia" w:ascii="宋体" w:hAnsi="宋体" w:cs="Times New Roman"/>
          <w:szCs w:val="21"/>
          <w:highlight w:val="none"/>
        </w:rPr>
        <w:t>年</w:t>
      </w:r>
      <w:r>
        <w:rPr>
          <w:rFonts w:hint="eastAsia" w:ascii="宋体" w:hAnsi="宋体" w:cs="Times New Roman"/>
          <w:szCs w:val="21"/>
          <w:highlight w:val="none"/>
          <w:lang w:val="en-US" w:eastAsia="zh-CN"/>
        </w:rPr>
        <w:t>7</w:t>
      </w:r>
      <w:r>
        <w:rPr>
          <w:rFonts w:hint="eastAsia" w:ascii="宋体" w:hAnsi="宋体" w:cs="Times New Roman"/>
          <w:szCs w:val="21"/>
          <w:highlight w:val="none"/>
        </w:rPr>
        <w:t>月</w:t>
      </w:r>
      <w:r>
        <w:rPr>
          <w:rFonts w:hint="default" w:ascii="Times New Roman" w:hAnsi="Times New Roman" w:eastAsia="宋体" w:cs="Times New Roman"/>
          <w:sz w:val="21"/>
          <w:szCs w:val="21"/>
        </w:rPr>
        <w:t>～</w:t>
      </w:r>
      <w:r>
        <w:rPr>
          <w:rFonts w:hint="eastAsia" w:ascii="宋体" w:hAnsi="宋体" w:cs="Times New Roman"/>
          <w:szCs w:val="21"/>
          <w:highlight w:val="none"/>
          <w:lang w:val="en-US" w:eastAsia="zh-CN"/>
        </w:rPr>
        <w:t>8</w:t>
      </w:r>
      <w:r>
        <w:rPr>
          <w:rFonts w:hint="eastAsia" w:ascii="宋体" w:hAnsi="宋体" w:cs="Times New Roman"/>
          <w:szCs w:val="21"/>
          <w:highlight w:val="none"/>
        </w:rPr>
        <w:t xml:space="preserve">月，根据修改意见，起草组对GB </w:t>
      </w:r>
      <w:r>
        <w:rPr>
          <w:rFonts w:hint="eastAsia" w:ascii="宋体" w:hAnsi="宋体" w:cs="Times New Roman"/>
          <w:szCs w:val="21"/>
          <w:highlight w:val="none"/>
          <w:lang w:val="en-US" w:eastAsia="zh-CN"/>
        </w:rPr>
        <w:t>20071</w:t>
      </w:r>
      <w:r>
        <w:rPr>
          <w:rFonts w:hint="eastAsia" w:ascii="Times New Roman" w:hAnsi="Times New Roman" w:cs="Times New Roman"/>
          <w:highlight w:val="none"/>
        </w:rPr>
        <w:t>《汽车侧面碰撞的乘员保护》</w:t>
      </w:r>
      <w:r>
        <w:rPr>
          <w:rFonts w:hint="eastAsia" w:ascii="宋体" w:hAnsi="宋体" w:cs="Times New Roman"/>
          <w:szCs w:val="21"/>
          <w:highlight w:val="none"/>
        </w:rPr>
        <w:t>标准草案进行了修改和完善，</w:t>
      </w:r>
      <w:r>
        <w:rPr>
          <w:rFonts w:hint="eastAsia" w:ascii="宋体" w:hAnsi="宋体" w:cs="Times New Roman"/>
          <w:szCs w:val="21"/>
          <w:highlight w:val="none"/>
          <w:lang w:val="en-US" w:eastAsia="zh-CN"/>
        </w:rPr>
        <w:t>补充开展了仿真验证试验和实车侧面碰撞验证试验，</w:t>
      </w:r>
      <w:r>
        <w:rPr>
          <w:rFonts w:hint="eastAsia" w:ascii="宋体" w:hAnsi="宋体" w:cs="Times New Roman"/>
          <w:szCs w:val="21"/>
          <w:highlight w:val="none"/>
        </w:rPr>
        <w:t>形成了GB 20071《汽车侧面碰撞的乘员保护》标准征求意见稿和编制说明</w:t>
      </w:r>
      <w:r>
        <w:rPr>
          <w:rFonts w:hint="eastAsia" w:ascii="宋体" w:hAnsi="宋体" w:cs="Times New Roman"/>
          <w:szCs w:val="21"/>
          <w:highlight w:val="none"/>
          <w:lang w:eastAsia="zh-CN"/>
        </w:rPr>
        <w:t>，</w:t>
      </w:r>
      <w:r>
        <w:rPr>
          <w:rFonts w:hint="eastAsia" w:ascii="宋体" w:hAnsi="宋体" w:cs="Times New Roman"/>
          <w:szCs w:val="21"/>
          <w:highlight w:val="none"/>
          <w:lang w:val="en-US" w:eastAsia="zh-CN"/>
        </w:rPr>
        <w:t>提交至汽车碰撞分委会秘书处和全国汽车标准化技术委员会秘书处，发起公开征求意见工作流程</w:t>
      </w:r>
      <w:r>
        <w:rPr>
          <w:rFonts w:hint="eastAsia" w:ascii="宋体" w:hAnsi="宋体" w:cs="Times New Roman"/>
          <w:szCs w:val="21"/>
          <w:highlight w:val="none"/>
        </w:rPr>
        <w:t>。</w:t>
      </w:r>
    </w:p>
    <w:p>
      <w:pPr>
        <w:adjustRightInd w:val="0"/>
        <w:snapToGrid w:val="0"/>
        <w:spacing w:before="157" w:beforeLines="50" w:line="400" w:lineRule="exact"/>
        <w:ind w:firstLine="420"/>
        <w:outlineLvl w:val="0"/>
        <w:rPr>
          <w:rFonts w:ascii="Times New Roman" w:hAnsi="Times New Roman" w:eastAsia="黑体" w:cs="Times New Roman"/>
          <w:bCs/>
          <w:color w:val="000000"/>
          <w:kern w:val="0"/>
          <w:sz w:val="24"/>
          <w:highlight w:val="none"/>
        </w:rPr>
      </w:pPr>
      <w:bookmarkStart w:id="27" w:name="_Toc12743"/>
      <w:bookmarkStart w:id="28" w:name="_Toc64898476"/>
      <w:r>
        <w:rPr>
          <w:rFonts w:ascii="Times New Roman" w:hAnsi="Times New Roman" w:eastAsia="黑体" w:cs="Times New Roman"/>
          <w:szCs w:val="21"/>
          <w:highlight w:val="none"/>
        </w:rPr>
        <w:t>二、</w:t>
      </w:r>
      <w:r>
        <w:rPr>
          <w:rFonts w:ascii="Times New Roman" w:hAnsi="Times New Roman" w:eastAsia="黑体" w:cs="Times New Roman"/>
          <w:bCs/>
          <w:color w:val="000000"/>
          <w:kern w:val="0"/>
          <w:sz w:val="24"/>
          <w:highlight w:val="none"/>
        </w:rPr>
        <w:t>编制原则、强制性国家标准主要技术要求的依据及理由</w:t>
      </w:r>
      <w:bookmarkEnd w:id="27"/>
      <w:bookmarkEnd w:id="28"/>
    </w:p>
    <w:p>
      <w:pPr>
        <w:keepNext/>
        <w:keepLines/>
        <w:widowControl w:val="0"/>
        <w:spacing w:before="0" w:after="0" w:line="400" w:lineRule="exact"/>
        <w:ind w:firstLine="421" w:firstLineChars="200"/>
        <w:jc w:val="both"/>
        <w:outlineLvl w:val="1"/>
        <w:rPr>
          <w:rFonts w:ascii="Times New Roman" w:hAnsi="Times New Roman" w:eastAsia="宋体" w:cs="Times New Roman"/>
          <w:b/>
          <w:bCs/>
          <w:kern w:val="2"/>
          <w:sz w:val="21"/>
          <w:szCs w:val="21"/>
          <w:highlight w:val="none"/>
          <w:lang w:val="en-US" w:eastAsia="zh-CN" w:bidi="ar-SA"/>
        </w:rPr>
      </w:pPr>
      <w:r>
        <w:rPr>
          <w:rFonts w:ascii="Times New Roman" w:hAnsi="Times New Roman" w:eastAsia="宋体" w:cs="Times New Roman"/>
          <w:b/>
          <w:bCs/>
          <w:kern w:val="2"/>
          <w:sz w:val="21"/>
          <w:szCs w:val="21"/>
          <w:highlight w:val="none"/>
          <w:lang w:val="en-US" w:eastAsia="zh-CN" w:bidi="ar-SA"/>
        </w:rPr>
        <w:t>（一）标准编制目的</w:t>
      </w:r>
    </w:p>
    <w:p>
      <w:pPr>
        <w:adjustRightInd w:val="0"/>
        <w:snapToGrid w:val="0"/>
        <w:spacing w:line="400" w:lineRule="exact"/>
        <w:ind w:firstLine="420"/>
        <w:rPr>
          <w:rFonts w:ascii="Times New Roman" w:hAnsi="Times New Roman" w:cs="Times New Roman"/>
          <w:szCs w:val="21"/>
          <w:highlight w:val="none"/>
        </w:rPr>
      </w:pPr>
      <w:r>
        <w:rPr>
          <w:rFonts w:hint="eastAsia" w:ascii="宋体" w:hAnsi="宋体" w:cs="Times New Roman"/>
          <w:szCs w:val="21"/>
          <w:highlight w:val="none"/>
        </w:rPr>
        <w:t>GB 20071《汽车侧面碰撞的乘员保护》</w:t>
      </w:r>
      <w:r>
        <w:rPr>
          <w:rFonts w:hint="eastAsia" w:ascii="Times New Roman" w:hAnsi="Times New Roman" w:cs="Times New Roman"/>
          <w:szCs w:val="21"/>
          <w:highlight w:val="none"/>
        </w:rPr>
        <w:t>标准的修订是为了升级汽车侧面碰撞乘员保护的技术要求，建立更科学的考核指标和评价体系，适应新时代对侧面碰撞性能的发展需求，提升车辆</w:t>
      </w:r>
      <w:r>
        <w:rPr>
          <w:rFonts w:hint="eastAsia" w:ascii="Times New Roman" w:hAnsi="Times New Roman" w:cs="Times New Roman"/>
          <w:szCs w:val="21"/>
          <w:highlight w:val="none"/>
          <w:lang w:val="en-US" w:eastAsia="zh-CN"/>
        </w:rPr>
        <w:t>侧面碰撞</w:t>
      </w:r>
      <w:r>
        <w:rPr>
          <w:rFonts w:hint="eastAsia" w:ascii="Times New Roman" w:hAnsi="Times New Roman" w:cs="Times New Roman"/>
          <w:szCs w:val="21"/>
          <w:highlight w:val="none"/>
        </w:rPr>
        <w:t>性能，降低交通事故中车内乘员的损伤，推动我国汽车安全性能的持续提高。</w:t>
      </w:r>
    </w:p>
    <w:p>
      <w:pPr>
        <w:keepNext/>
        <w:keepLines/>
        <w:widowControl w:val="0"/>
        <w:spacing w:before="0" w:after="0" w:line="400" w:lineRule="exact"/>
        <w:ind w:firstLine="421" w:firstLineChars="200"/>
        <w:jc w:val="both"/>
        <w:outlineLvl w:val="1"/>
        <w:rPr>
          <w:rFonts w:ascii="Times New Roman" w:hAnsi="Times New Roman" w:eastAsia="宋体" w:cs="Times New Roman"/>
          <w:b/>
          <w:bCs/>
          <w:kern w:val="2"/>
          <w:sz w:val="21"/>
          <w:szCs w:val="21"/>
          <w:highlight w:val="none"/>
          <w:lang w:val="en-US" w:eastAsia="zh-CN" w:bidi="ar-SA"/>
        </w:rPr>
      </w:pPr>
      <w:r>
        <w:rPr>
          <w:rFonts w:ascii="Times New Roman" w:hAnsi="Times New Roman" w:eastAsia="宋体" w:cs="Times New Roman"/>
          <w:b/>
          <w:bCs/>
          <w:kern w:val="2"/>
          <w:sz w:val="21"/>
          <w:szCs w:val="21"/>
          <w:highlight w:val="none"/>
          <w:lang w:val="en-US" w:eastAsia="zh-CN" w:bidi="ar-SA"/>
        </w:rPr>
        <w:t>（二）标准编制原则</w:t>
      </w:r>
    </w:p>
    <w:p>
      <w:pPr>
        <w:spacing w:line="400" w:lineRule="exact"/>
        <w:ind w:firstLine="420"/>
        <w:rPr>
          <w:rFonts w:ascii="Times New Roman" w:hAnsi="Times New Roman" w:cs="Times New Roman"/>
          <w:szCs w:val="21"/>
          <w:highlight w:val="none"/>
        </w:rPr>
      </w:pPr>
      <w:r>
        <w:rPr>
          <w:rFonts w:hint="eastAsia" w:ascii="Times New Roman" w:hAnsi="Times New Roman" w:cs="Times New Roman"/>
          <w:szCs w:val="21"/>
          <w:highlight w:val="none"/>
          <w:lang w:val="en-US" w:eastAsia="zh-CN"/>
        </w:rPr>
        <w:t>基于</w:t>
      </w:r>
      <w:r>
        <w:rPr>
          <w:rFonts w:hint="eastAsia" w:ascii="Times New Roman" w:hAnsi="Times New Roman" w:cs="Times New Roman"/>
          <w:szCs w:val="21"/>
          <w:highlight w:val="none"/>
        </w:rPr>
        <w:t>标准</w:t>
      </w:r>
      <w:r>
        <w:rPr>
          <w:rFonts w:ascii="Times New Roman" w:hAnsi="Times New Roman" w:cs="Times New Roman"/>
          <w:szCs w:val="21"/>
          <w:highlight w:val="none"/>
        </w:rPr>
        <w:t>修订</w:t>
      </w:r>
      <w:r>
        <w:rPr>
          <w:rFonts w:hint="eastAsia" w:ascii="Times New Roman" w:hAnsi="Times New Roman" w:cs="Times New Roman"/>
          <w:szCs w:val="21"/>
          <w:highlight w:val="none"/>
          <w:lang w:val="en-US" w:eastAsia="zh-CN"/>
        </w:rPr>
        <w:t>的</w:t>
      </w:r>
      <w:r>
        <w:rPr>
          <w:rFonts w:ascii="Times New Roman" w:hAnsi="Times New Roman" w:cs="Times New Roman"/>
          <w:szCs w:val="21"/>
          <w:highlight w:val="none"/>
        </w:rPr>
        <w:t>前期研究成果，立足于我国道路交通实际特点及汽车行业的技术现状，开展本标准的修订。</w:t>
      </w:r>
      <w:r>
        <w:rPr>
          <w:rFonts w:hint="eastAsia" w:ascii="Times New Roman" w:hAnsi="Times New Roman" w:cs="Times New Roman"/>
          <w:szCs w:val="21"/>
          <w:highlight w:val="none"/>
        </w:rPr>
        <w:t>随着不同车型车辆保有量的多元化发展，对汽车碰撞中的乘员保护提出了新要求，</w:t>
      </w:r>
      <w:r>
        <w:rPr>
          <w:rFonts w:hint="eastAsia" w:ascii="Times New Roman" w:hAnsi="Times New Roman" w:cs="Times New Roman"/>
          <w:szCs w:val="21"/>
          <w:highlight w:val="none"/>
          <w:lang w:val="en-US" w:eastAsia="zh-CN"/>
        </w:rPr>
        <w:t>以</w:t>
      </w:r>
      <w:r>
        <w:rPr>
          <w:rFonts w:hint="eastAsia" w:ascii="Times New Roman" w:hAnsi="Times New Roman" w:cs="Times New Roman"/>
          <w:szCs w:val="21"/>
          <w:highlight w:val="none"/>
        </w:rPr>
        <w:t>进一步降低汽车侧面碰撞</w:t>
      </w:r>
      <w:r>
        <w:rPr>
          <w:rFonts w:hint="eastAsia" w:ascii="Times New Roman" w:hAnsi="Times New Roman" w:cs="Times New Roman"/>
          <w:szCs w:val="21"/>
          <w:highlight w:val="none"/>
          <w:lang w:val="en-US" w:eastAsia="zh-CN"/>
        </w:rPr>
        <w:t>事故</w:t>
      </w:r>
      <w:r>
        <w:rPr>
          <w:rFonts w:hint="eastAsia" w:ascii="Times New Roman" w:hAnsi="Times New Roman" w:cs="Times New Roman"/>
          <w:szCs w:val="21"/>
          <w:highlight w:val="none"/>
        </w:rPr>
        <w:t>中</w:t>
      </w:r>
      <w:r>
        <w:rPr>
          <w:rFonts w:hint="eastAsia" w:ascii="Times New Roman" w:hAnsi="Times New Roman" w:cs="Times New Roman"/>
          <w:szCs w:val="21"/>
          <w:highlight w:val="none"/>
          <w:lang w:val="en-US" w:eastAsia="zh-CN"/>
        </w:rPr>
        <w:t>车内</w:t>
      </w:r>
      <w:r>
        <w:rPr>
          <w:rFonts w:hint="eastAsia" w:ascii="Times New Roman" w:hAnsi="Times New Roman" w:cs="Times New Roman"/>
          <w:szCs w:val="21"/>
          <w:highlight w:val="none"/>
        </w:rPr>
        <w:t>乘员的伤亡</w:t>
      </w:r>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lang w:val="en-US" w:eastAsia="zh-CN"/>
        </w:rPr>
        <w:t>为</w:t>
      </w:r>
      <w:r>
        <w:rPr>
          <w:rFonts w:hint="eastAsia" w:ascii="Times New Roman" w:hAnsi="Times New Roman" w:cs="Times New Roman"/>
          <w:szCs w:val="21"/>
          <w:highlight w:val="none"/>
        </w:rPr>
        <w:t>贯彻落实</w:t>
      </w:r>
      <w:r>
        <w:rPr>
          <w:rFonts w:ascii="Times New Roman" w:hAnsi="Times New Roman" w:cs="Times New Roman"/>
          <w:szCs w:val="21"/>
          <w:highlight w:val="none"/>
        </w:rPr>
        <w:t>《汽车产业中长期发展规划》，</w:t>
      </w:r>
      <w:r>
        <w:rPr>
          <w:rFonts w:hint="eastAsia" w:ascii="Times New Roman" w:hAnsi="Times New Roman" w:cs="Times New Roman"/>
          <w:szCs w:val="21"/>
          <w:highlight w:val="none"/>
        </w:rPr>
        <w:t>本标准</w:t>
      </w:r>
      <w:r>
        <w:rPr>
          <w:rFonts w:hint="eastAsia" w:ascii="Times New Roman" w:hAnsi="Times New Roman" w:cs="Times New Roman"/>
          <w:szCs w:val="21"/>
          <w:highlight w:val="none"/>
          <w:lang w:val="en-US" w:eastAsia="zh-CN"/>
        </w:rPr>
        <w:t>修订</w:t>
      </w:r>
      <w:r>
        <w:rPr>
          <w:rFonts w:ascii="Times New Roman" w:hAnsi="Times New Roman" w:cs="Times New Roman"/>
          <w:szCs w:val="21"/>
          <w:highlight w:val="none"/>
        </w:rPr>
        <w:t>旨在持续</w:t>
      </w:r>
      <w:r>
        <w:rPr>
          <w:rFonts w:hint="eastAsia" w:ascii="Times New Roman" w:hAnsi="Times New Roman" w:cs="Times New Roman"/>
          <w:szCs w:val="21"/>
          <w:highlight w:val="none"/>
          <w:lang w:val="en-US" w:eastAsia="zh-CN"/>
        </w:rPr>
        <w:t>提升</w:t>
      </w:r>
      <w:r>
        <w:rPr>
          <w:rFonts w:hint="eastAsia" w:ascii="Times New Roman" w:hAnsi="Times New Roman" w:cs="Times New Roman"/>
          <w:szCs w:val="21"/>
          <w:highlight w:val="none"/>
        </w:rPr>
        <w:t>我国汽车安全性能</w:t>
      </w:r>
      <w:r>
        <w:rPr>
          <w:rFonts w:ascii="Times New Roman" w:hAnsi="Times New Roman" w:cs="Times New Roman"/>
          <w:szCs w:val="21"/>
          <w:highlight w:val="none"/>
        </w:rPr>
        <w:t>，服务和促进</w:t>
      </w:r>
      <w:r>
        <w:rPr>
          <w:rFonts w:hint="eastAsia" w:ascii="Times New Roman" w:hAnsi="Times New Roman" w:cs="Times New Roman"/>
          <w:szCs w:val="21"/>
          <w:highlight w:val="none"/>
        </w:rPr>
        <w:t>汽车被动安全技术</w:t>
      </w:r>
      <w:r>
        <w:rPr>
          <w:rFonts w:ascii="Times New Roman" w:hAnsi="Times New Roman" w:cs="Times New Roman"/>
          <w:szCs w:val="21"/>
          <w:highlight w:val="none"/>
        </w:rPr>
        <w:t>发展</w:t>
      </w:r>
      <w:r>
        <w:rPr>
          <w:rFonts w:hint="eastAsia" w:ascii="Times New Roman" w:hAnsi="Times New Roman" w:cs="Times New Roman"/>
          <w:szCs w:val="21"/>
          <w:highlight w:val="none"/>
        </w:rPr>
        <w:t>，降低交通事故中乘员的伤亡，保障人民群众的生命安全。</w:t>
      </w:r>
    </w:p>
    <w:p>
      <w:pPr>
        <w:spacing w:line="400" w:lineRule="exact"/>
        <w:ind w:firstLine="420"/>
        <w:rPr>
          <w:rFonts w:ascii="Times New Roman" w:hAnsi="Times New Roman" w:cs="Times New Roman"/>
          <w:szCs w:val="21"/>
          <w:highlight w:val="none"/>
        </w:rPr>
      </w:pPr>
      <w:r>
        <w:rPr>
          <w:rFonts w:hint="eastAsia" w:ascii="Times New Roman" w:hAnsi="Times New Roman" w:cs="Times New Roman"/>
          <w:szCs w:val="21"/>
          <w:highlight w:val="none"/>
        </w:rPr>
        <w:t>（1）提升先进性，本标准充分研究了国内外侧面碰撞标准法规，在借鉴国外先进技术和经验的前提下，结合现阶段我国车型多元化发展以及乘员保护技术的发展，提出符合现阶段和未来发展的我国侧面碰撞乘员保护标准。</w:t>
      </w:r>
    </w:p>
    <w:p>
      <w:pPr>
        <w:spacing w:line="400" w:lineRule="exact"/>
        <w:ind w:firstLine="420"/>
        <w:rPr>
          <w:rFonts w:ascii="Times New Roman" w:hAnsi="Times New Roman" w:cs="Times New Roman"/>
          <w:szCs w:val="21"/>
          <w:highlight w:val="none"/>
        </w:rPr>
      </w:pPr>
      <w:r>
        <w:rPr>
          <w:rFonts w:hint="eastAsia" w:ascii="Times New Roman" w:hAnsi="Times New Roman" w:cs="Times New Roman"/>
          <w:szCs w:val="21"/>
          <w:highlight w:val="none"/>
        </w:rPr>
        <w:t>（2）考虑可行性，国内自主品牌已具备成熟的车辆侧面碰撞安全性能开发能力，在车辆碰撞安全性能开发方面积累了足够的经验，能够依据对技术标准的变化进行相应的产品设计和技术调整</w:t>
      </w:r>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rPr>
        <w:t>国内</w:t>
      </w:r>
      <w:r>
        <w:rPr>
          <w:rFonts w:hint="eastAsia" w:ascii="Times New Roman" w:hAnsi="Times New Roman" w:cs="Times New Roman"/>
          <w:szCs w:val="21"/>
          <w:highlight w:val="none"/>
          <w:lang w:val="en-US" w:eastAsia="zh-CN"/>
        </w:rPr>
        <w:t>汽车</w:t>
      </w:r>
      <w:r>
        <w:rPr>
          <w:rFonts w:hint="eastAsia" w:ascii="Times New Roman" w:hAnsi="Times New Roman" w:cs="Times New Roman"/>
          <w:szCs w:val="21"/>
          <w:highlight w:val="none"/>
        </w:rPr>
        <w:t>检测机构和汽车企业试验室</w:t>
      </w:r>
      <w:r>
        <w:rPr>
          <w:rFonts w:hint="eastAsia" w:ascii="Times New Roman" w:hAnsi="Times New Roman" w:cs="Times New Roman"/>
          <w:szCs w:val="21"/>
          <w:highlight w:val="none"/>
          <w:lang w:val="en-US" w:eastAsia="zh-CN"/>
        </w:rPr>
        <w:t>具</w:t>
      </w:r>
      <w:r>
        <w:rPr>
          <w:rFonts w:hint="eastAsia" w:ascii="Times New Roman" w:hAnsi="Times New Roman" w:cs="Times New Roman"/>
          <w:szCs w:val="21"/>
          <w:highlight w:val="none"/>
        </w:rPr>
        <w:t>有相应的测试能力。因此，无论是车辆侧面碰撞研发能力还是侧面碰撞防撞性试验验证，我国汽车企业都具备一定技术水平。</w:t>
      </w:r>
    </w:p>
    <w:p>
      <w:pPr>
        <w:snapToGrid/>
        <w:spacing w:line="400" w:lineRule="exact"/>
        <w:ind w:firstLine="420"/>
        <w:rPr>
          <w:rFonts w:ascii="Times New Roman" w:hAnsi="Times New Roman" w:cs="Times New Roman"/>
          <w:szCs w:val="21"/>
          <w:highlight w:val="none"/>
        </w:rPr>
      </w:pPr>
      <w:r>
        <w:rPr>
          <w:rFonts w:hint="eastAsia" w:ascii="Times New Roman" w:hAnsi="Times New Roman" w:cs="Times New Roman"/>
          <w:szCs w:val="21"/>
          <w:highlight w:val="none"/>
        </w:rPr>
        <w:t>（3）注重符合性、协调性，此次标准的修订，升级了</w:t>
      </w:r>
      <w:r>
        <w:rPr>
          <w:rFonts w:hint="eastAsia" w:ascii="Times New Roman" w:hAnsi="Times New Roman" w:cs="Times New Roman"/>
          <w:szCs w:val="21"/>
          <w:highlight w:val="none"/>
          <w:lang w:val="en-US" w:eastAsia="zh-CN"/>
        </w:rPr>
        <w:t>车辆侧面碰撞技术要求、移动变形壁障技术</w:t>
      </w:r>
      <w:r>
        <w:rPr>
          <w:rFonts w:hint="eastAsia" w:ascii="Times New Roman" w:hAnsi="Times New Roman" w:cs="Times New Roman"/>
          <w:szCs w:val="21"/>
          <w:highlight w:val="none"/>
        </w:rPr>
        <w:t>要求以及了</w:t>
      </w:r>
      <w:r>
        <w:rPr>
          <w:rFonts w:hint="eastAsia" w:ascii="Times New Roman" w:hAnsi="Times New Roman" w:cs="Times New Roman"/>
          <w:szCs w:val="21"/>
          <w:highlight w:val="none"/>
          <w:lang w:val="en-US" w:eastAsia="zh-CN"/>
        </w:rPr>
        <w:t>侧面碰撞假人</w:t>
      </w:r>
      <w:r>
        <w:rPr>
          <w:rFonts w:hint="eastAsia" w:ascii="Times New Roman" w:hAnsi="Times New Roman" w:cs="Times New Roman"/>
          <w:szCs w:val="21"/>
          <w:highlight w:val="none"/>
        </w:rPr>
        <w:t>。与现有的汽车国家标准和行业标准无相互矛盾与不协调的内容，符合适应</w:t>
      </w:r>
      <w:r>
        <w:rPr>
          <w:rFonts w:hint="eastAsia" w:ascii="Times New Roman" w:hAnsi="Times New Roman" w:cs="Times New Roman"/>
          <w:szCs w:val="21"/>
          <w:highlight w:val="none"/>
          <w:lang w:val="en-US" w:eastAsia="zh-CN"/>
        </w:rPr>
        <w:t>汽车</w:t>
      </w:r>
      <w:r>
        <w:rPr>
          <w:rFonts w:hint="eastAsia" w:ascii="Times New Roman" w:hAnsi="Times New Roman" w:cs="Times New Roman"/>
          <w:szCs w:val="21"/>
          <w:highlight w:val="none"/>
        </w:rPr>
        <w:t>新四化发展趋势，符合国家有关标准制修订的规定和政策。</w:t>
      </w:r>
    </w:p>
    <w:p>
      <w:pPr>
        <w:snapToGrid/>
        <w:spacing w:line="400" w:lineRule="exact"/>
        <w:ind w:firstLine="420"/>
        <w:rPr>
          <w:rFonts w:ascii="Times New Roman" w:hAnsi="Times New Roman" w:cs="Times New Roman"/>
          <w:szCs w:val="21"/>
          <w:highlight w:val="none"/>
        </w:rPr>
      </w:pPr>
      <w:r>
        <w:rPr>
          <w:rFonts w:hint="eastAsia" w:ascii="Times New Roman" w:hAnsi="Times New Roman" w:cs="Times New Roman"/>
          <w:szCs w:val="21"/>
          <w:highlight w:val="none"/>
        </w:rPr>
        <w:t>（4）编写规范性，</w:t>
      </w:r>
      <w:r>
        <w:rPr>
          <w:rFonts w:ascii="Times New Roman" w:hAnsi="Times New Roman" w:cs="Times New Roman"/>
          <w:szCs w:val="21"/>
          <w:highlight w:val="none"/>
        </w:rPr>
        <w:t>本标准为强制性国家标准，严格执行强制性国家标准的相关规定，格式严格按照 GB/T 1.1-2020《标准化工作导则 第1部分：标准化文件的结构和起草规则》的规定进行编制。</w:t>
      </w:r>
    </w:p>
    <w:p>
      <w:pPr>
        <w:keepNext/>
        <w:keepLines/>
        <w:widowControl w:val="0"/>
        <w:spacing w:before="0" w:after="0" w:line="400" w:lineRule="exact"/>
        <w:ind w:firstLine="421" w:firstLineChars="200"/>
        <w:jc w:val="both"/>
        <w:outlineLvl w:val="1"/>
        <w:rPr>
          <w:rFonts w:ascii="Times New Roman" w:hAnsi="Times New Roman" w:eastAsia="宋体" w:cs="Times New Roman"/>
          <w:b/>
          <w:bCs/>
          <w:kern w:val="2"/>
          <w:sz w:val="21"/>
          <w:szCs w:val="21"/>
          <w:highlight w:val="none"/>
          <w:lang w:val="en-US" w:eastAsia="zh-CN" w:bidi="ar-SA"/>
        </w:rPr>
      </w:pPr>
      <w:r>
        <w:rPr>
          <w:rFonts w:ascii="Times New Roman" w:hAnsi="Times New Roman" w:eastAsia="宋体" w:cs="Times New Roman"/>
          <w:b/>
          <w:bCs/>
          <w:kern w:val="2"/>
          <w:sz w:val="21"/>
          <w:szCs w:val="21"/>
          <w:highlight w:val="none"/>
          <w:lang w:val="en-US" w:eastAsia="zh-CN" w:bidi="ar-SA"/>
        </w:rPr>
        <w:t>（三）标准的主要技术内容及技术依据</w:t>
      </w:r>
    </w:p>
    <w:p>
      <w:pPr>
        <w:keepNext/>
        <w:keepLines/>
        <w:widowControl w:val="0"/>
        <w:spacing w:before="0" w:after="0" w:line="300" w:lineRule="auto"/>
        <w:ind w:firstLine="421" w:firstLineChars="200"/>
        <w:jc w:val="both"/>
        <w:outlineLvl w:val="1"/>
        <w:rPr>
          <w:rFonts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kern w:val="2"/>
          <w:sz w:val="21"/>
          <w:szCs w:val="21"/>
          <w:highlight w:val="none"/>
          <w:lang w:val="en-US" w:eastAsia="zh-CN" w:bidi="ar-SA"/>
        </w:rPr>
        <w:t>1、</w:t>
      </w:r>
      <w:r>
        <w:rPr>
          <w:rFonts w:ascii="Times New Roman" w:hAnsi="Times New Roman" w:eastAsia="宋体" w:cs="Times New Roman"/>
          <w:b/>
          <w:bCs/>
          <w:kern w:val="2"/>
          <w:sz w:val="21"/>
          <w:szCs w:val="21"/>
          <w:highlight w:val="none"/>
          <w:lang w:val="en-US" w:eastAsia="zh-CN" w:bidi="ar-SA"/>
        </w:rPr>
        <w:t xml:space="preserve"> </w:t>
      </w:r>
      <w:r>
        <w:rPr>
          <w:rFonts w:hint="eastAsia" w:ascii="Times New Roman" w:hAnsi="Times New Roman" w:eastAsia="宋体" w:cs="Times New Roman"/>
          <w:b/>
          <w:bCs/>
          <w:kern w:val="2"/>
          <w:sz w:val="21"/>
          <w:szCs w:val="21"/>
          <w:highlight w:val="none"/>
          <w:lang w:val="en-US" w:eastAsia="zh-CN" w:bidi="ar-SA"/>
        </w:rPr>
        <w:t>标准主要技术内容</w:t>
      </w:r>
    </w:p>
    <w:p>
      <w:pPr>
        <w:snapToGrid w:val="0"/>
        <w:ind w:firstLine="420"/>
        <w:rPr>
          <w:rFonts w:ascii="Times New Roman" w:hAnsi="Times New Roman" w:cs="Times New Roman"/>
          <w:szCs w:val="21"/>
          <w:highlight w:val="none"/>
        </w:rPr>
      </w:pPr>
      <w:r>
        <w:rPr>
          <w:rFonts w:hint="eastAsia" w:ascii="Times New Roman" w:hAnsi="Times New Roman" w:cs="Times New Roman"/>
          <w:szCs w:val="21"/>
          <w:highlight w:val="none"/>
        </w:rPr>
        <w:t>标准规定了汽车侧面碰撞乘员保护的技术要求和试验方法，适用于M</w:t>
      </w:r>
      <w:r>
        <w:rPr>
          <w:rFonts w:hint="eastAsia" w:ascii="Times New Roman" w:hAnsi="Times New Roman" w:cs="Times New Roman"/>
          <w:szCs w:val="21"/>
          <w:highlight w:val="none"/>
          <w:vertAlign w:val="subscript"/>
        </w:rPr>
        <w:t>1</w:t>
      </w:r>
      <w:r>
        <w:rPr>
          <w:rFonts w:hint="eastAsia" w:ascii="Times New Roman" w:hAnsi="Times New Roman" w:cs="Times New Roman"/>
          <w:szCs w:val="21"/>
          <w:highlight w:val="none"/>
        </w:rPr>
        <w:t>类汽车和N</w:t>
      </w:r>
      <w:r>
        <w:rPr>
          <w:rFonts w:hint="eastAsia" w:ascii="Times New Roman" w:hAnsi="Times New Roman" w:cs="Times New Roman"/>
          <w:szCs w:val="21"/>
          <w:highlight w:val="none"/>
          <w:vertAlign w:val="subscript"/>
        </w:rPr>
        <w:t>1</w:t>
      </w:r>
      <w:r>
        <w:rPr>
          <w:rFonts w:hint="eastAsia" w:ascii="Times New Roman" w:hAnsi="Times New Roman" w:cs="Times New Roman"/>
          <w:szCs w:val="21"/>
          <w:highlight w:val="none"/>
        </w:rPr>
        <w:t>类汽车，以及多用途货车</w:t>
      </w:r>
      <w:r>
        <w:rPr>
          <w:rFonts w:ascii="Times New Roman" w:hAnsi="Times New Roman" w:cs="Times New Roman"/>
          <w:szCs w:val="21"/>
          <w:highlight w:val="none"/>
        </w:rPr>
        <w:t>。</w:t>
      </w:r>
    </w:p>
    <w:p>
      <w:pPr>
        <w:snapToGrid w:val="0"/>
        <w:ind w:firstLine="420"/>
        <w:rPr>
          <w:rFonts w:hint="eastAsia" w:ascii="Times New Roman" w:hAnsi="Times New Roman" w:cs="Times New Roman"/>
          <w:szCs w:val="21"/>
          <w:highlight w:val="none"/>
        </w:rPr>
      </w:pPr>
      <w:r>
        <w:rPr>
          <w:rFonts w:hint="eastAsia" w:ascii="Times New Roman" w:hAnsi="Times New Roman" w:cs="Times New Roman"/>
          <w:szCs w:val="21"/>
          <w:highlight w:val="none"/>
        </w:rPr>
        <w:t>在移动台车前端</w:t>
      </w:r>
      <w:r>
        <w:rPr>
          <w:rFonts w:hint="eastAsia" w:ascii="Times New Roman" w:hAnsi="Times New Roman" w:cs="Times New Roman"/>
          <w:szCs w:val="21"/>
          <w:highlight w:val="none"/>
          <w:lang w:val="en-US" w:eastAsia="zh-CN"/>
        </w:rPr>
        <w:t>安</w:t>
      </w:r>
      <w:r>
        <w:rPr>
          <w:rFonts w:hint="eastAsia" w:ascii="Times New Roman" w:hAnsi="Times New Roman" w:cs="Times New Roman"/>
          <w:szCs w:val="21"/>
          <w:highlight w:val="none"/>
        </w:rPr>
        <w:t>装可变形蜂窝铝</w:t>
      </w:r>
      <w:r>
        <w:rPr>
          <w:rFonts w:hint="eastAsia" w:ascii="Times New Roman" w:hAnsi="Times New Roman" w:cs="Times New Roman"/>
          <w:szCs w:val="21"/>
          <w:highlight w:val="none"/>
          <w:lang w:val="en-US" w:eastAsia="zh-CN"/>
        </w:rPr>
        <w:t>壁障，</w:t>
      </w:r>
      <w:r>
        <w:rPr>
          <w:rFonts w:hint="eastAsia" w:ascii="Times New Roman" w:hAnsi="Times New Roman" w:cs="Times New Roman"/>
          <w:szCs w:val="21"/>
          <w:highlight w:val="none"/>
        </w:rPr>
        <w:t>冲击试验车辆</w:t>
      </w:r>
      <w:r>
        <w:rPr>
          <w:rFonts w:hint="eastAsia" w:ascii="Times New Roman" w:hAnsi="Times New Roman" w:cs="Times New Roman"/>
          <w:szCs w:val="21"/>
          <w:highlight w:val="none"/>
          <w:lang w:val="en-US" w:eastAsia="zh-CN"/>
        </w:rPr>
        <w:t>驾驶员</w:t>
      </w:r>
      <w:r>
        <w:rPr>
          <w:rFonts w:hint="eastAsia" w:ascii="Times New Roman" w:hAnsi="Times New Roman" w:cs="Times New Roman"/>
          <w:szCs w:val="21"/>
          <w:highlight w:val="none"/>
        </w:rPr>
        <w:t>侧。移动变形壁障的纵向中垂面轨迹应垂直于被撞车辆的纵向中垂面，碰撞速度为50 km/h±1km/h。移动</w:t>
      </w:r>
      <w:r>
        <w:rPr>
          <w:rFonts w:hint="eastAsia" w:ascii="Times New Roman" w:hAnsi="Times New Roman" w:cs="Times New Roman"/>
          <w:szCs w:val="21"/>
          <w:highlight w:val="none"/>
          <w:lang w:val="en-US" w:eastAsia="zh-CN"/>
        </w:rPr>
        <w:t>变形</w:t>
      </w:r>
      <w:r>
        <w:rPr>
          <w:rFonts w:hint="eastAsia" w:ascii="Times New Roman" w:hAnsi="Times New Roman" w:cs="Times New Roman"/>
          <w:szCs w:val="21"/>
          <w:highlight w:val="none"/>
        </w:rPr>
        <w:t>壁障的纵向中垂面与试验车辆上通过碰撞侧前排座椅R点的横断垂面之间的距离应在±25mm内。在碰撞瞬间，应确保由变形壁障前表面上边缘和下边缘限定的水平中间平面与试验前确定的位置的上下偏差在±25 mm内。在被撞击侧前排座椅位置放置一个WorldSID 50</w:t>
      </w:r>
      <w:r>
        <w:rPr>
          <w:rFonts w:hint="eastAsia" w:ascii="Times New Roman" w:hAnsi="Times New Roman" w:cs="Times New Roman"/>
          <w:szCs w:val="21"/>
          <w:highlight w:val="none"/>
          <w:vertAlign w:val="superscript"/>
        </w:rPr>
        <w:t>th</w:t>
      </w:r>
      <w:r>
        <w:rPr>
          <w:rFonts w:hint="eastAsia" w:ascii="Times New Roman" w:hAnsi="Times New Roman" w:cs="Times New Roman"/>
          <w:szCs w:val="21"/>
          <w:highlight w:val="none"/>
        </w:rPr>
        <w:t>假人或EuroSID-2re假人</w:t>
      </w:r>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rPr>
        <w:t>用以测量和评价被撞击侧人员受伤害情况。</w:t>
      </w:r>
      <w:bookmarkStart w:id="29" w:name="_Hlk57626288"/>
    </w:p>
    <w:p>
      <w:pPr>
        <w:snapToGrid w:val="0"/>
        <w:ind w:firstLine="420"/>
        <w:rPr>
          <w:rFonts w:hint="eastAsia" w:ascii="Times New Roman" w:hAnsi="Times New Roman" w:cs="Times New Roman"/>
          <w:szCs w:val="21"/>
          <w:highlight w:val="none"/>
        </w:rPr>
      </w:pPr>
      <w:r>
        <w:rPr>
          <w:rFonts w:hint="eastAsia" w:ascii="Times New Roman" w:hAnsi="Times New Roman" w:cs="Times New Roman"/>
          <w:szCs w:val="21"/>
          <w:highlight w:val="none"/>
          <w:lang w:val="en-US" w:eastAsia="zh-CN"/>
        </w:rPr>
        <w:t>对于</w:t>
      </w:r>
      <w:r>
        <w:rPr>
          <w:rFonts w:hint="eastAsia" w:ascii="Times New Roman" w:hAnsi="Times New Roman" w:cs="Times New Roman"/>
          <w:szCs w:val="21"/>
          <w:highlight w:val="none"/>
        </w:rPr>
        <w:t>使用</w:t>
      </w:r>
      <w:bookmarkStart w:id="30" w:name="_Hlk57641886"/>
      <w:r>
        <w:rPr>
          <w:rFonts w:hint="eastAsia" w:ascii="Times New Roman" w:hAnsi="Times New Roman" w:cs="Times New Roman"/>
          <w:szCs w:val="21"/>
          <w:highlight w:val="none"/>
        </w:rPr>
        <w:t>WorldSID 50</w:t>
      </w:r>
      <w:r>
        <w:rPr>
          <w:rFonts w:hint="eastAsia" w:ascii="Times New Roman" w:hAnsi="Times New Roman" w:cs="Times New Roman"/>
          <w:szCs w:val="21"/>
          <w:highlight w:val="none"/>
          <w:vertAlign w:val="superscript"/>
        </w:rPr>
        <w:t>th</w:t>
      </w:r>
      <w:r>
        <w:rPr>
          <w:rFonts w:hint="eastAsia" w:ascii="Times New Roman" w:hAnsi="Times New Roman" w:cs="Times New Roman"/>
          <w:szCs w:val="21"/>
          <w:highlight w:val="none"/>
          <w:lang w:val="en-US" w:eastAsia="zh-CN"/>
        </w:rPr>
        <w:t>侧碰撞</w:t>
      </w:r>
      <w:r>
        <w:rPr>
          <w:rFonts w:hint="eastAsia" w:ascii="Times New Roman" w:hAnsi="Times New Roman" w:cs="Times New Roman"/>
          <w:szCs w:val="21"/>
          <w:highlight w:val="none"/>
        </w:rPr>
        <w:t>假人</w:t>
      </w:r>
      <w:bookmarkEnd w:id="30"/>
      <w:r>
        <w:rPr>
          <w:rFonts w:hint="eastAsia" w:ascii="Times New Roman" w:hAnsi="Times New Roman" w:cs="Times New Roman"/>
          <w:szCs w:val="21"/>
          <w:highlight w:val="none"/>
        </w:rPr>
        <w:t>性能要求</w:t>
      </w:r>
      <w:bookmarkEnd w:id="29"/>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rPr>
        <w:t>头部</w:t>
      </w:r>
      <w:r>
        <w:rPr>
          <w:rFonts w:hint="eastAsia" w:ascii="Times New Roman" w:hAnsi="Times New Roman" w:cs="Times New Roman"/>
          <w:szCs w:val="21"/>
          <w:highlight w:val="none"/>
          <w:lang w:val="en-US" w:eastAsia="zh-CN"/>
        </w:rPr>
        <w:t>伤害</w:t>
      </w:r>
      <w:r>
        <w:rPr>
          <w:rFonts w:hint="eastAsia" w:ascii="Times New Roman" w:hAnsi="Times New Roman" w:cs="Times New Roman"/>
          <w:szCs w:val="21"/>
          <w:highlight w:val="none"/>
        </w:rPr>
        <w:t>指标（HIC</w:t>
      </w:r>
      <w:r>
        <w:rPr>
          <w:rFonts w:hint="eastAsia" w:ascii="Times New Roman" w:hAnsi="Times New Roman" w:cs="Times New Roman"/>
          <w:szCs w:val="21"/>
          <w:highlight w:val="none"/>
          <w:vertAlign w:val="subscript"/>
        </w:rPr>
        <w:t>36</w:t>
      </w:r>
      <w:r>
        <w:rPr>
          <w:rFonts w:hint="eastAsia" w:ascii="Times New Roman" w:hAnsi="Times New Roman" w:cs="Times New Roman"/>
          <w:szCs w:val="21"/>
          <w:highlight w:val="none"/>
        </w:rPr>
        <w:t>）</w:t>
      </w:r>
      <w:bookmarkStart w:id="31" w:name="_Hlk57625835"/>
      <w:r>
        <w:rPr>
          <w:rFonts w:hint="eastAsia" w:ascii="Times New Roman" w:hAnsi="Times New Roman" w:cs="Times New Roman"/>
          <w:szCs w:val="21"/>
          <w:highlight w:val="none"/>
        </w:rPr>
        <w:t>应不大于</w:t>
      </w:r>
      <w:bookmarkEnd w:id="31"/>
      <w:r>
        <w:rPr>
          <w:rFonts w:hint="eastAsia" w:ascii="Times New Roman" w:hAnsi="Times New Roman" w:cs="Times New Roman"/>
          <w:szCs w:val="21"/>
          <w:highlight w:val="none"/>
        </w:rPr>
        <w:t>1000</w:t>
      </w:r>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rPr>
        <w:t>肩部侧向力峰值应</w:t>
      </w:r>
      <w:bookmarkStart w:id="32" w:name="_Hlk57625982"/>
      <w:r>
        <w:rPr>
          <w:rFonts w:hint="eastAsia" w:ascii="Times New Roman" w:hAnsi="Times New Roman" w:cs="Times New Roman"/>
          <w:szCs w:val="21"/>
          <w:highlight w:val="none"/>
        </w:rPr>
        <w:t>不大于</w:t>
      </w:r>
      <w:bookmarkEnd w:id="32"/>
      <w:r>
        <w:rPr>
          <w:rFonts w:hint="eastAsia" w:ascii="Times New Roman" w:hAnsi="Times New Roman" w:cs="Times New Roman"/>
          <w:szCs w:val="21"/>
          <w:highlight w:val="none"/>
        </w:rPr>
        <w:t>3 kN</w:t>
      </w:r>
      <w:bookmarkStart w:id="33" w:name="_Hlk57626031"/>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rPr>
        <w:t>胸部肋骨变形量应不大于50 mm</w:t>
      </w:r>
      <w:bookmarkEnd w:id="33"/>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rPr>
        <w:t>腹部肋骨变形量应不大于65 mm</w:t>
      </w:r>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rPr>
        <w:t>耻骨结合点力峰值应不大于2.8 kN。</w:t>
      </w:r>
      <w:r>
        <w:rPr>
          <w:rFonts w:hint="eastAsia" w:ascii="Times New Roman" w:hAnsi="Times New Roman" w:cs="Times New Roman"/>
          <w:szCs w:val="21"/>
          <w:highlight w:val="none"/>
          <w:lang w:val="en-US" w:eastAsia="zh-CN"/>
        </w:rPr>
        <w:t>对于</w:t>
      </w:r>
      <w:r>
        <w:rPr>
          <w:rFonts w:hint="eastAsia" w:ascii="Times New Roman" w:hAnsi="Times New Roman" w:cs="Times New Roman"/>
          <w:szCs w:val="21"/>
          <w:highlight w:val="none"/>
        </w:rPr>
        <w:t>使用</w:t>
      </w:r>
      <w:bookmarkStart w:id="34" w:name="_Hlk57637725"/>
      <w:r>
        <w:rPr>
          <w:rFonts w:hint="eastAsia" w:ascii="Times New Roman" w:hAnsi="Times New Roman" w:cs="Times New Roman"/>
          <w:szCs w:val="21"/>
          <w:highlight w:val="none"/>
        </w:rPr>
        <w:t>EuroSID-2re侧碰撞假人</w:t>
      </w:r>
      <w:bookmarkEnd w:id="34"/>
      <w:r>
        <w:rPr>
          <w:rFonts w:hint="eastAsia" w:ascii="Times New Roman" w:hAnsi="Times New Roman" w:cs="Times New Roman"/>
          <w:szCs w:val="21"/>
          <w:highlight w:val="none"/>
        </w:rPr>
        <w:t>性能要求</w:t>
      </w:r>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rPr>
        <w:t>头部</w:t>
      </w:r>
      <w:r>
        <w:rPr>
          <w:rFonts w:hint="eastAsia" w:ascii="Times New Roman" w:hAnsi="Times New Roman" w:cs="Times New Roman"/>
          <w:szCs w:val="21"/>
          <w:highlight w:val="none"/>
          <w:lang w:val="en-US" w:eastAsia="zh-CN"/>
        </w:rPr>
        <w:t>伤害</w:t>
      </w:r>
      <w:r>
        <w:rPr>
          <w:rFonts w:hint="eastAsia" w:ascii="Times New Roman" w:hAnsi="Times New Roman" w:cs="Times New Roman"/>
          <w:szCs w:val="21"/>
          <w:highlight w:val="none"/>
        </w:rPr>
        <w:t>指标（HIC</w:t>
      </w:r>
      <w:r>
        <w:rPr>
          <w:rFonts w:hint="eastAsia" w:ascii="Times New Roman" w:hAnsi="Times New Roman" w:cs="Times New Roman"/>
          <w:szCs w:val="21"/>
          <w:highlight w:val="none"/>
          <w:vertAlign w:val="subscript"/>
        </w:rPr>
        <w:t>36</w:t>
      </w:r>
      <w:r>
        <w:rPr>
          <w:rFonts w:hint="eastAsia" w:ascii="Times New Roman" w:hAnsi="Times New Roman" w:cs="Times New Roman"/>
          <w:szCs w:val="21"/>
          <w:highlight w:val="none"/>
        </w:rPr>
        <w:t>）应不大于1000</w:t>
      </w:r>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rPr>
        <w:t>胸部肋骨变形指标（RDC）应不大于44 mm</w:t>
      </w:r>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rPr>
        <w:t>腹部合力峰值（APF）不大于2.5</w:t>
      </w:r>
      <w:r>
        <w:rPr>
          <w:rFonts w:hint="eastAsia" w:ascii="Times New Roman" w:hAnsi="Times New Roman" w:cs="Times New Roman"/>
          <w:szCs w:val="21"/>
          <w:highlight w:val="none"/>
          <w:lang w:val="en-US" w:eastAsia="zh-CN"/>
        </w:rPr>
        <w:t xml:space="preserve"> </w:t>
      </w:r>
      <w:r>
        <w:rPr>
          <w:rFonts w:hint="eastAsia" w:ascii="Times New Roman" w:hAnsi="Times New Roman" w:cs="Times New Roman"/>
          <w:szCs w:val="21"/>
          <w:highlight w:val="none"/>
        </w:rPr>
        <w:t>kN的内力</w:t>
      </w:r>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rPr>
        <w:t>耻骨结合点力峰值（PSPF）不大于6 kN。</w:t>
      </w:r>
    </w:p>
    <w:p>
      <w:pPr>
        <w:snapToGrid w:val="0"/>
        <w:ind w:firstLine="420"/>
        <w:rPr>
          <w:rFonts w:hint="eastAsia" w:ascii="Times New Roman" w:hAnsi="Times New Roman" w:cs="Times New Roman"/>
          <w:szCs w:val="21"/>
          <w:highlight w:val="none"/>
        </w:rPr>
      </w:pPr>
      <w:bookmarkStart w:id="35" w:name="_Toc470877837"/>
      <w:r>
        <w:rPr>
          <w:rFonts w:hint="eastAsia" w:ascii="Times New Roman" w:hAnsi="Times New Roman" w:cs="Times New Roman"/>
          <w:szCs w:val="21"/>
          <w:highlight w:val="none"/>
        </w:rPr>
        <w:t>移动变形壁障</w:t>
      </w:r>
      <w:r>
        <w:rPr>
          <w:rFonts w:hint="eastAsia" w:ascii="Times New Roman" w:hAnsi="Times New Roman" w:cs="Times New Roman"/>
          <w:szCs w:val="21"/>
          <w:highlight w:val="none"/>
          <w:lang w:eastAsia="zh-CN"/>
        </w:rPr>
        <w:t>由</w:t>
      </w:r>
      <w:r>
        <w:rPr>
          <w:rFonts w:hint="eastAsia" w:ascii="Times New Roman" w:hAnsi="Times New Roman" w:cs="Times New Roman"/>
          <w:szCs w:val="21"/>
          <w:highlight w:val="none"/>
        </w:rPr>
        <w:t>台车和</w:t>
      </w:r>
      <w:r>
        <w:rPr>
          <w:rFonts w:hint="eastAsia" w:ascii="Times New Roman" w:hAnsi="Times New Roman" w:cs="Times New Roman"/>
          <w:strike w:val="0"/>
          <w:highlight w:val="none"/>
          <w:lang w:eastAsia="zh-CN"/>
        </w:rPr>
        <w:t>蜂窝铝</w:t>
      </w:r>
      <w:r>
        <w:rPr>
          <w:rFonts w:hint="eastAsia" w:ascii="Times New Roman" w:hAnsi="Times New Roman" w:cs="Times New Roman"/>
          <w:szCs w:val="21"/>
          <w:highlight w:val="none"/>
          <w:lang w:val="en-US" w:eastAsia="zh-CN"/>
        </w:rPr>
        <w:t>壁障</w:t>
      </w:r>
      <w:r>
        <w:rPr>
          <w:rFonts w:hint="eastAsia" w:ascii="Times New Roman" w:hAnsi="Times New Roman" w:cs="Times New Roman"/>
          <w:highlight w:val="none"/>
        </w:rPr>
        <w:t>组成</w:t>
      </w:r>
      <w:r>
        <w:rPr>
          <w:rFonts w:hint="eastAsia" w:ascii="Times New Roman" w:hAnsi="Times New Roman" w:cs="Times New Roman"/>
          <w:szCs w:val="21"/>
          <w:highlight w:val="none"/>
          <w:lang w:eastAsia="zh-CN"/>
        </w:rPr>
        <w:t>，</w:t>
      </w:r>
      <w:r>
        <w:rPr>
          <w:rFonts w:hint="eastAsia" w:ascii="Times New Roman" w:hAnsi="Times New Roman" w:cs="Times New Roman"/>
          <w:strike w:val="0"/>
          <w:highlight w:val="none"/>
          <w:lang w:eastAsia="zh-CN"/>
        </w:rPr>
        <w:t>蜂窝铝</w:t>
      </w:r>
      <w:r>
        <w:rPr>
          <w:rFonts w:hint="eastAsia" w:ascii="Times New Roman" w:hAnsi="Times New Roman" w:cs="Times New Roman"/>
          <w:szCs w:val="21"/>
          <w:highlight w:val="none"/>
          <w:lang w:val="en-US" w:eastAsia="zh-CN"/>
        </w:rPr>
        <w:t>壁障</w:t>
      </w:r>
      <w:r>
        <w:rPr>
          <w:rFonts w:hint="eastAsia" w:cs="Times New Roman"/>
          <w:szCs w:val="21"/>
          <w:highlight w:val="none"/>
          <w:lang w:val="en-US" w:eastAsia="zh-CN"/>
        </w:rPr>
        <w:t>采用</w:t>
      </w:r>
      <w:r>
        <w:rPr>
          <w:rFonts w:hint="eastAsia"/>
          <w:szCs w:val="21"/>
        </w:rPr>
        <w:t>AE-MDB</w:t>
      </w:r>
      <w:r>
        <w:rPr>
          <w:rFonts w:hint="eastAsia"/>
          <w:szCs w:val="21"/>
          <w:lang w:val="en-US" w:eastAsia="zh-CN"/>
        </w:rPr>
        <w:t xml:space="preserve"> </w:t>
      </w:r>
      <w:r>
        <w:rPr>
          <w:rFonts w:hint="eastAsia"/>
          <w:sz w:val="21"/>
          <w:szCs w:val="21"/>
          <w:vertAlign w:val="baseline"/>
          <w:lang w:val="en-US" w:eastAsia="zh-CN"/>
        </w:rPr>
        <w:t>V3.9</w:t>
      </w:r>
      <w:r>
        <w:rPr>
          <w:rFonts w:hint="eastAsia" w:cs="Times New Roman"/>
          <w:strike w:val="0"/>
          <w:highlight w:val="none"/>
          <w:lang w:eastAsia="zh-CN"/>
        </w:rPr>
        <w:t>，</w:t>
      </w:r>
      <w:r>
        <w:rPr>
          <w:rFonts w:hint="eastAsia" w:ascii="Times New Roman" w:hAnsi="Times New Roman" w:cs="Times New Roman"/>
          <w:strike w:val="0"/>
          <w:highlight w:val="none"/>
          <w:lang w:eastAsia="zh-CN"/>
        </w:rPr>
        <w:t>蜂窝铝</w:t>
      </w:r>
      <w:r>
        <w:rPr>
          <w:rFonts w:hint="eastAsia" w:ascii="Times New Roman" w:hAnsi="Times New Roman" w:cs="Times New Roman"/>
          <w:szCs w:val="21"/>
          <w:highlight w:val="none"/>
          <w:lang w:val="en-US" w:eastAsia="zh-CN"/>
        </w:rPr>
        <w:t>壁障</w:t>
      </w:r>
      <w:r>
        <w:rPr>
          <w:rFonts w:hint="eastAsia" w:ascii="Times New Roman" w:hAnsi="Times New Roman" w:cs="Times New Roman"/>
          <w:szCs w:val="21"/>
          <w:highlight w:val="none"/>
        </w:rPr>
        <w:t>安装</w:t>
      </w:r>
      <w:r>
        <w:rPr>
          <w:rFonts w:hint="eastAsia" w:ascii="Times New Roman" w:hAnsi="Times New Roman" w:cs="Times New Roman"/>
          <w:szCs w:val="21"/>
          <w:highlight w:val="none"/>
          <w:lang w:eastAsia="zh-CN"/>
        </w:rPr>
        <w:t>在</w:t>
      </w:r>
      <w:r>
        <w:rPr>
          <w:rFonts w:hint="eastAsia" w:ascii="Times New Roman" w:hAnsi="Times New Roman" w:cs="Times New Roman"/>
          <w:szCs w:val="21"/>
          <w:highlight w:val="none"/>
          <w:lang w:val="en-US" w:eastAsia="zh-CN"/>
        </w:rPr>
        <w:t>移动</w:t>
      </w:r>
      <w:r>
        <w:rPr>
          <w:rFonts w:hint="eastAsia" w:ascii="Times New Roman" w:hAnsi="Times New Roman" w:cs="Times New Roman"/>
          <w:szCs w:val="21"/>
          <w:highlight w:val="none"/>
        </w:rPr>
        <w:t>台车前端。移动变形壁障上应装有制动装置，以避免与试验车发生二次碰撞</w:t>
      </w:r>
      <w:bookmarkEnd w:id="35"/>
      <w:r>
        <w:rPr>
          <w:rFonts w:hint="eastAsia" w:ascii="Times New Roman" w:hAnsi="Times New Roman" w:cs="Times New Roman"/>
          <w:szCs w:val="21"/>
          <w:highlight w:val="none"/>
        </w:rPr>
        <w:t>。</w:t>
      </w:r>
      <w:r>
        <w:rPr>
          <w:rFonts w:hint="eastAsia" w:ascii="Times New Roman" w:hAnsi="Times New Roman" w:cs="Times New Roman"/>
          <w:szCs w:val="21"/>
          <w:highlight w:val="none"/>
          <w:lang w:eastAsia="zh-CN"/>
        </w:rPr>
        <w:t>移动</w:t>
      </w:r>
      <w:r>
        <w:rPr>
          <w:rFonts w:hint="eastAsia" w:ascii="Times New Roman" w:hAnsi="Times New Roman" w:cs="Times New Roman"/>
          <w:szCs w:val="21"/>
          <w:highlight w:val="none"/>
        </w:rPr>
        <w:t>变形</w:t>
      </w:r>
      <w:r>
        <w:rPr>
          <w:rFonts w:hint="eastAsia" w:ascii="Times New Roman" w:hAnsi="Times New Roman" w:cs="Times New Roman"/>
          <w:szCs w:val="21"/>
          <w:highlight w:val="none"/>
          <w:lang w:eastAsia="zh-CN"/>
        </w:rPr>
        <w:t>壁障</w:t>
      </w:r>
      <w:r>
        <w:rPr>
          <w:rFonts w:hint="eastAsia" w:ascii="Times New Roman" w:hAnsi="Times New Roman" w:cs="Times New Roman"/>
          <w:szCs w:val="21"/>
          <w:highlight w:val="none"/>
        </w:rPr>
        <w:t>总质量为1400kg±20kg。其重心位于纵向中垂面±10mm，前轴向后1000mm±30mm，地面向上500mm±30mm的位置；碰撞块前面至台车重心的距离为2000mm±30mm；宽度为1700mm±2.5mm；</w:t>
      </w:r>
      <w:r>
        <w:rPr>
          <w:rFonts w:hint="eastAsia" w:ascii="Times New Roman" w:hAnsi="宋体" w:cs="Times New Roman"/>
          <w:highlight w:val="none"/>
          <w:lang w:eastAsia="zh-CN"/>
        </w:rPr>
        <w:t>碰撞前静止状态下，</w:t>
      </w:r>
      <w:r>
        <w:rPr>
          <w:rFonts w:hint="eastAsia" w:ascii="Times New Roman" w:hAnsi="Times New Roman" w:cs="Times New Roman"/>
          <w:strike w:val="0"/>
          <w:highlight w:val="none"/>
          <w:lang w:eastAsia="zh-CN"/>
        </w:rPr>
        <w:t>蜂窝铝</w:t>
      </w:r>
      <w:r>
        <w:rPr>
          <w:rFonts w:hint="eastAsia" w:ascii="Times New Roman" w:hAnsi="Times New Roman" w:cs="Times New Roman"/>
          <w:highlight w:val="none"/>
        </w:rPr>
        <w:t>上下两组</w:t>
      </w:r>
      <w:r>
        <w:rPr>
          <w:rFonts w:hint="eastAsia" w:ascii="Times New Roman" w:hAnsi="宋体" w:cs="Times New Roman"/>
          <w:highlight w:val="none"/>
        </w:rPr>
        <w:t>相交</w:t>
      </w:r>
      <w:r>
        <w:rPr>
          <w:rFonts w:hint="eastAsia" w:ascii="Times New Roman" w:hAnsi="宋体" w:cs="Times New Roman"/>
          <w:highlight w:val="none"/>
          <w:lang w:eastAsia="zh-CN"/>
        </w:rPr>
        <w:t>处</w:t>
      </w:r>
      <w:r>
        <w:rPr>
          <w:rFonts w:hint="eastAsia" w:ascii="Times New Roman" w:hAnsi="宋体" w:cs="Times New Roman"/>
          <w:color w:val="auto"/>
          <w:highlight w:val="none"/>
        </w:rPr>
        <w:t>距离地平面的高度为</w:t>
      </w:r>
      <w:r>
        <w:rPr>
          <w:rFonts w:hint="eastAsia" w:ascii="Times New Roman" w:hAnsi="Times New Roman" w:cs="Times New Roman"/>
          <w:color w:val="auto"/>
          <w:highlight w:val="none"/>
          <w:lang w:val="en-US" w:eastAsia="zh-CN"/>
        </w:rPr>
        <w:t>55</w:t>
      </w:r>
      <w:r>
        <w:rPr>
          <w:rFonts w:hint="eastAsia" w:ascii="Times New Roman" w:hAnsi="Times New Roman" w:cs="Times New Roman"/>
          <w:color w:val="auto"/>
          <w:highlight w:val="none"/>
        </w:rPr>
        <w:t>0mm</w:t>
      </w:r>
      <w:r>
        <w:rPr>
          <w:rFonts w:hint="eastAsia" w:ascii="Times New Roman" w:hAnsi="宋体" w:cs="Times New Roman"/>
          <w:color w:val="auto"/>
          <w:highlight w:val="none"/>
        </w:rPr>
        <w:t>±</w:t>
      </w:r>
      <w:r>
        <w:rPr>
          <w:rFonts w:hint="eastAsia" w:ascii="Times New Roman" w:hAnsi="Times New Roman" w:cs="Times New Roman"/>
          <w:color w:val="auto"/>
          <w:highlight w:val="none"/>
        </w:rPr>
        <w:t>5mm</w:t>
      </w:r>
      <w:r>
        <w:rPr>
          <w:rFonts w:hint="eastAsia" w:ascii="Times New Roman" w:hAnsi="Times New Roman" w:cs="Times New Roman"/>
          <w:szCs w:val="21"/>
          <w:highlight w:val="none"/>
        </w:rPr>
        <w:t>；前轮和后轮的轮间距为1500mm±10mm；台车轴距为3000mm±10mm。</w:t>
      </w:r>
    </w:p>
    <w:p>
      <w:pPr>
        <w:snapToGrid w:val="0"/>
        <w:ind w:firstLine="420"/>
        <w:rPr>
          <w:rFonts w:hint="eastAsia" w:ascii="Times New Roman" w:hAnsi="Times New Roman" w:cs="Times New Roman"/>
          <w:szCs w:val="21"/>
          <w:highlight w:val="none"/>
        </w:rPr>
      </w:pPr>
      <w:r>
        <w:rPr>
          <w:rFonts w:hint="eastAsia" w:ascii="Times New Roman" w:hAnsi="Times New Roman" w:cs="Times New Roman"/>
          <w:szCs w:val="21"/>
          <w:highlight w:val="none"/>
        </w:rPr>
        <w:t>碰撞试验后，车门（包括后</w:t>
      </w:r>
      <w:r>
        <w:rPr>
          <w:rFonts w:hint="eastAsia" w:ascii="Times New Roman" w:hAnsi="Times New Roman" w:cs="Times New Roman"/>
          <w:szCs w:val="21"/>
          <w:highlight w:val="none"/>
          <w:lang w:val="en-US" w:eastAsia="zh-CN"/>
        </w:rPr>
        <w:t>背</w:t>
      </w:r>
      <w:r>
        <w:rPr>
          <w:rFonts w:hint="eastAsia" w:ascii="Times New Roman" w:hAnsi="Times New Roman" w:cs="Times New Roman"/>
          <w:szCs w:val="21"/>
          <w:highlight w:val="none"/>
        </w:rPr>
        <w:t>门或尾门）应处于锁紧状态，锁体与锁扣均不能从车身连接处脱离；门铰链不应相互分离或从车身连接处脱离；</w:t>
      </w:r>
      <w:r>
        <w:rPr>
          <w:rFonts w:hint="eastAsia" w:ascii="Times New Roman" w:hAnsi="Times New Roman" w:cs="Times New Roman"/>
          <w:szCs w:val="21"/>
          <w:highlight w:val="none"/>
          <w:lang w:val="en-US" w:eastAsia="zh-CN"/>
        </w:rPr>
        <w:t>对于碰撞侧车门，</w:t>
      </w:r>
      <w:r>
        <w:rPr>
          <w:rFonts w:hint="eastAsia" w:ascii="Times New Roman" w:hAnsi="Times New Roman" w:cs="Times New Roman"/>
          <w:szCs w:val="21"/>
          <w:highlight w:val="none"/>
        </w:rPr>
        <w:t>在靠近车门把手附近的车窗与车门框交接位置处（门把手除外），沿车辆纵向中垂面垂直的方向上施加至少400</w:t>
      </w:r>
      <w:r>
        <w:rPr>
          <w:rFonts w:hint="eastAsia" w:ascii="Times New Roman" w:hAnsi="Times New Roman" w:cs="Times New Roman"/>
          <w:szCs w:val="21"/>
          <w:highlight w:val="none"/>
          <w:lang w:val="en-US" w:eastAsia="zh-CN"/>
        </w:rPr>
        <w:t xml:space="preserve"> </w:t>
      </w:r>
      <w:r>
        <w:rPr>
          <w:rFonts w:hint="eastAsia" w:ascii="Times New Roman" w:hAnsi="Times New Roman" w:cs="Times New Roman"/>
          <w:szCs w:val="21"/>
          <w:highlight w:val="none"/>
        </w:rPr>
        <w:t>N的静态拉力，车门不应开启。</w:t>
      </w:r>
    </w:p>
    <w:p>
      <w:pPr>
        <w:snapToGrid w:val="0"/>
        <w:ind w:firstLine="420"/>
        <w:rPr>
          <w:rFonts w:hint="eastAsia" w:ascii="Times New Roman" w:hAnsi="Times New Roman" w:cs="Times New Roman"/>
          <w:szCs w:val="21"/>
          <w:highlight w:val="none"/>
        </w:rPr>
      </w:pPr>
      <w:r>
        <w:rPr>
          <w:rFonts w:hint="eastAsia" w:ascii="Times New Roman" w:hAnsi="Times New Roman" w:cs="Times New Roman"/>
          <w:szCs w:val="21"/>
          <w:highlight w:val="none"/>
        </w:rPr>
        <w:t>碰撞试验后，非碰撞侧车门应处于解锁状态；如果车辆装备了自动激活</w:t>
      </w:r>
      <w:r>
        <w:rPr>
          <w:rFonts w:hint="eastAsia" w:ascii="Times New Roman" w:hAnsi="Times New Roman" w:cs="Times New Roman"/>
          <w:szCs w:val="21"/>
          <w:highlight w:val="none"/>
          <w:lang w:val="en-US" w:eastAsia="zh-CN"/>
        </w:rPr>
        <w:t>式</w:t>
      </w:r>
      <w:r>
        <w:rPr>
          <w:rFonts w:hint="eastAsia" w:ascii="Times New Roman" w:hAnsi="Times New Roman" w:cs="Times New Roman"/>
          <w:szCs w:val="21"/>
          <w:highlight w:val="none"/>
        </w:rPr>
        <w:t>车门锁止系统，车门应在碰撞前锁止，且在试验后非碰撞侧车门应处于解锁状态。</w:t>
      </w:r>
    </w:p>
    <w:p>
      <w:pPr>
        <w:snapToGrid w:val="0"/>
        <w:ind w:firstLine="420"/>
        <w:rPr>
          <w:rFonts w:hint="eastAsia" w:ascii="Times New Roman" w:hAnsi="Times New Roman" w:cs="Times New Roman"/>
          <w:szCs w:val="21"/>
          <w:highlight w:val="none"/>
        </w:rPr>
      </w:pPr>
      <w:r>
        <w:rPr>
          <w:rFonts w:hint="eastAsia" w:ascii="Times New Roman" w:hAnsi="Times New Roman" w:cs="Times New Roman"/>
          <w:szCs w:val="21"/>
          <w:highlight w:val="none"/>
        </w:rPr>
        <w:t>碰撞试验后，车辆电路系统及连线不应发生起火</w:t>
      </w:r>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lang w:val="en-US" w:eastAsia="zh-CN"/>
        </w:rPr>
        <w:t>持续发生火焰的现象</w:t>
      </w:r>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rPr>
        <w:t>车辆</w:t>
      </w:r>
      <w:r>
        <w:rPr>
          <w:rFonts w:hint="eastAsia" w:ascii="Times New Roman" w:hAnsi="Times New Roman" w:cs="Times New Roman"/>
          <w:szCs w:val="21"/>
          <w:highlight w:val="none"/>
          <w:lang w:val="en-US" w:eastAsia="zh-CN"/>
        </w:rPr>
        <w:t>应自动开启危险警告信号灯</w:t>
      </w:r>
      <w:r>
        <w:rPr>
          <w:rFonts w:hint="eastAsia" w:ascii="Times New Roman" w:hAnsi="Times New Roman" w:cs="Times New Roman"/>
          <w:szCs w:val="21"/>
          <w:highlight w:val="none"/>
        </w:rPr>
        <w:t>。</w:t>
      </w:r>
    </w:p>
    <w:p>
      <w:pPr>
        <w:keepNext/>
        <w:keepLines/>
        <w:widowControl w:val="0"/>
        <w:spacing w:before="0" w:after="0" w:line="300" w:lineRule="auto"/>
        <w:ind w:left="0" w:leftChars="0" w:firstLine="0" w:firstLineChars="0"/>
        <w:jc w:val="both"/>
        <w:outlineLvl w:val="1"/>
        <w:rPr>
          <w:rFonts w:hint="eastAsia"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kern w:val="2"/>
          <w:sz w:val="21"/>
          <w:szCs w:val="21"/>
          <w:highlight w:val="none"/>
          <w:lang w:val="en-US" w:eastAsia="zh-CN" w:bidi="ar-SA"/>
        </w:rPr>
        <w:t>2、标准主要技术指标研究与确定</w:t>
      </w:r>
    </w:p>
    <w:p>
      <w:pPr>
        <w:keepNext/>
        <w:keepLines/>
        <w:widowControl w:val="0"/>
        <w:spacing w:before="0" w:after="0" w:line="300" w:lineRule="auto"/>
        <w:ind w:left="0" w:leftChars="0" w:firstLine="0" w:firstLineChars="0"/>
        <w:jc w:val="both"/>
        <w:outlineLvl w:val="1"/>
        <w:rPr>
          <w:rFonts w:hint="eastAsia" w:ascii="Times New Roman" w:hAnsi="Times New Roman" w:eastAsia="宋体" w:cs="Times New Roman"/>
          <w:b/>
          <w:bCs/>
          <w:kern w:val="2"/>
          <w:sz w:val="21"/>
          <w:szCs w:val="21"/>
          <w:highlight w:val="none"/>
          <w:lang w:val="en-US" w:eastAsia="zh-CN" w:bidi="ar-SA"/>
        </w:rPr>
      </w:pPr>
      <w:bookmarkStart w:id="36" w:name="_Toc23808"/>
      <w:r>
        <w:rPr>
          <w:rFonts w:hint="eastAsia" w:ascii="Times New Roman" w:hAnsi="Times New Roman" w:eastAsia="宋体" w:cs="Times New Roman"/>
          <w:b/>
          <w:bCs/>
          <w:kern w:val="2"/>
          <w:sz w:val="21"/>
          <w:szCs w:val="21"/>
          <w:highlight w:val="none"/>
          <w:lang w:val="en-US" w:eastAsia="zh-CN" w:bidi="ar-SA"/>
        </w:rPr>
        <w:t>2.1</w:t>
      </w:r>
      <w:bookmarkEnd w:id="36"/>
      <w:r>
        <w:rPr>
          <w:rFonts w:hint="eastAsia" w:ascii="Times New Roman" w:hAnsi="Times New Roman" w:eastAsia="宋体" w:cs="Times New Roman"/>
          <w:b/>
          <w:bCs/>
          <w:kern w:val="2"/>
          <w:sz w:val="21"/>
          <w:szCs w:val="21"/>
          <w:highlight w:val="none"/>
          <w:lang w:val="en-US" w:eastAsia="zh-CN" w:bidi="ar-SA"/>
        </w:rPr>
        <w:t xml:space="preserve"> 移动变形壁障的研究</w:t>
      </w:r>
    </w:p>
    <w:p>
      <w:pPr>
        <w:keepNext/>
        <w:keepLines/>
        <w:widowControl w:val="0"/>
        <w:spacing w:before="0" w:after="0" w:line="300" w:lineRule="auto"/>
        <w:ind w:firstLine="0" w:firstLineChars="0"/>
        <w:jc w:val="both"/>
        <w:outlineLvl w:val="2"/>
        <w:rPr>
          <w:rFonts w:hint="default" w:ascii="Times New Roman" w:hAnsi="Times New Roman" w:eastAsia="宋体" w:cs="Times New Roman"/>
          <w:b/>
          <w:bCs/>
          <w:kern w:val="2"/>
          <w:sz w:val="21"/>
          <w:szCs w:val="21"/>
          <w:highlight w:val="none"/>
          <w:lang w:val="en-US" w:eastAsia="zh-CN" w:bidi="ar-SA"/>
        </w:rPr>
      </w:pPr>
      <w:r>
        <w:rPr>
          <w:rFonts w:hint="default" w:ascii="Times New Roman" w:hAnsi="Times New Roman" w:eastAsia="宋体" w:cs="Times New Roman"/>
          <w:b/>
          <w:bCs/>
          <w:kern w:val="2"/>
          <w:sz w:val="21"/>
          <w:szCs w:val="21"/>
          <w:highlight w:val="none"/>
          <w:lang w:val="en-US" w:eastAsia="zh-CN" w:bidi="ar-SA"/>
        </w:rPr>
        <w:t xml:space="preserve">2.1.1 </w:t>
      </w:r>
      <w:r>
        <w:rPr>
          <w:rFonts w:hint="eastAsia" w:ascii="Times New Roman" w:hAnsi="Times New Roman" w:eastAsia="宋体" w:cs="Times New Roman"/>
          <w:b/>
          <w:bCs/>
          <w:kern w:val="2"/>
          <w:sz w:val="21"/>
          <w:szCs w:val="21"/>
          <w:highlight w:val="none"/>
          <w:lang w:val="en-US" w:eastAsia="zh-CN" w:bidi="ar-SA"/>
        </w:rPr>
        <w:t>移动</w:t>
      </w:r>
      <w:r>
        <w:rPr>
          <w:rFonts w:hint="default" w:ascii="Times New Roman" w:hAnsi="Times New Roman" w:eastAsia="宋体" w:cs="Times New Roman"/>
          <w:b/>
          <w:bCs/>
          <w:kern w:val="2"/>
          <w:sz w:val="21"/>
          <w:szCs w:val="21"/>
          <w:highlight w:val="none"/>
          <w:lang w:val="en-US" w:eastAsia="zh-CN" w:bidi="ar-SA"/>
        </w:rPr>
        <w:t>台车质量</w:t>
      </w:r>
      <w:r>
        <w:rPr>
          <w:rFonts w:hint="eastAsia" w:ascii="Times New Roman" w:hAnsi="Times New Roman" w:eastAsia="宋体" w:cs="Times New Roman"/>
          <w:b/>
          <w:bCs/>
          <w:kern w:val="2"/>
          <w:sz w:val="21"/>
          <w:szCs w:val="21"/>
          <w:highlight w:val="none"/>
          <w:lang w:val="en-US" w:eastAsia="zh-CN" w:bidi="ar-SA"/>
        </w:rPr>
        <w:t>参数</w:t>
      </w:r>
    </w:p>
    <w:p>
      <w:pPr>
        <w:snapToGrid w:val="0"/>
        <w:spacing w:line="360" w:lineRule="auto"/>
        <w:ind w:firstLine="420" w:firstLineChars="0"/>
        <w:jc w:val="left"/>
        <w:rPr>
          <w:rFonts w:hint="eastAsia" w:ascii="Times New Roman" w:hAnsi="Times New Roman" w:cs="Times New Roman"/>
          <w:szCs w:val="21"/>
          <w:highlight w:val="none"/>
        </w:rPr>
      </w:pPr>
      <w:r>
        <w:rPr>
          <w:rFonts w:hint="eastAsia" w:ascii="Times New Roman" w:hAnsi="Times New Roman" w:cs="Times New Roman"/>
          <w:szCs w:val="21"/>
          <w:highlight w:val="none"/>
          <w:lang w:val="en-US" w:eastAsia="zh-CN"/>
        </w:rPr>
        <w:t>依</w:t>
      </w:r>
      <w:r>
        <w:rPr>
          <w:rFonts w:hint="eastAsia" w:ascii="Times New Roman" w:hAnsi="Times New Roman" w:cs="Times New Roman"/>
          <w:szCs w:val="21"/>
          <w:highlight w:val="none"/>
        </w:rPr>
        <w:t>据</w:t>
      </w:r>
      <w:bookmarkStart w:id="37" w:name="_Hlk140647577"/>
      <w:r>
        <w:rPr>
          <w:rFonts w:hint="eastAsia" w:ascii="Times New Roman" w:hAnsi="Times New Roman" w:cs="Times New Roman"/>
          <w:szCs w:val="21"/>
          <w:highlight w:val="none"/>
        </w:rPr>
        <w:t>2016年至2019年中国已销售的乘用车</w:t>
      </w:r>
      <w:bookmarkEnd w:id="37"/>
      <w:r>
        <w:rPr>
          <w:rFonts w:hint="eastAsia" w:ascii="Times New Roman" w:hAnsi="Times New Roman" w:cs="Times New Roman"/>
          <w:szCs w:val="21"/>
          <w:highlight w:val="none"/>
        </w:rPr>
        <w:t>数量统计</w:t>
      </w:r>
      <w:r>
        <w:rPr>
          <w:rFonts w:hint="eastAsia" w:ascii="Times New Roman" w:hAnsi="Times New Roman" w:cs="Times New Roman"/>
          <w:szCs w:val="21"/>
          <w:highlight w:val="none"/>
          <w:lang w:val="en-US" w:eastAsia="zh-CN"/>
        </w:rPr>
        <w:t>数据</w:t>
      </w:r>
      <w:r>
        <w:rPr>
          <w:rFonts w:hint="eastAsia" w:ascii="Times New Roman" w:hAnsi="Times New Roman" w:cs="Times New Roman"/>
          <w:szCs w:val="21"/>
          <w:highlight w:val="none"/>
        </w:rPr>
        <w:t>，每年新增2000多万</w:t>
      </w:r>
      <w:r>
        <w:rPr>
          <w:rFonts w:hint="eastAsia" w:ascii="Times New Roman" w:hAnsi="Times New Roman" w:cs="Times New Roman"/>
          <w:szCs w:val="21"/>
          <w:highlight w:val="none"/>
          <w:lang w:eastAsia="zh-CN"/>
        </w:rPr>
        <w:t>辆</w:t>
      </w:r>
      <w:r>
        <w:rPr>
          <w:rFonts w:hint="eastAsia" w:ascii="Times New Roman" w:hAnsi="Times New Roman" w:cs="Times New Roman"/>
          <w:szCs w:val="21"/>
          <w:highlight w:val="none"/>
        </w:rPr>
        <w:t>乘用车，包含轿车、MPV和SUV等车型。</w:t>
      </w:r>
      <w:r>
        <w:rPr>
          <w:rFonts w:hint="eastAsia" w:ascii="Times New Roman" w:hAnsi="Times New Roman" w:cs="Times New Roman"/>
          <w:szCs w:val="21"/>
          <w:highlight w:val="none"/>
          <w:lang w:eastAsia="zh-CN"/>
        </w:rPr>
        <w:t>从</w:t>
      </w:r>
      <w:r>
        <w:rPr>
          <w:rFonts w:hint="eastAsia" w:ascii="Times New Roman" w:hAnsi="Times New Roman" w:cs="Times New Roman"/>
          <w:szCs w:val="21"/>
          <w:highlight w:val="none"/>
        </w:rPr>
        <w:t>已销售</w:t>
      </w:r>
      <w:r>
        <w:rPr>
          <w:rFonts w:hint="eastAsia" w:ascii="Times New Roman" w:hAnsi="Times New Roman" w:cs="Times New Roman"/>
          <w:szCs w:val="21"/>
          <w:highlight w:val="none"/>
          <w:lang w:eastAsia="zh-CN"/>
        </w:rPr>
        <w:t>的</w:t>
      </w:r>
      <w:r>
        <w:rPr>
          <w:rFonts w:hint="eastAsia" w:ascii="Times New Roman" w:hAnsi="Times New Roman" w:cs="Times New Roman"/>
          <w:szCs w:val="21"/>
          <w:highlight w:val="none"/>
          <w:lang w:val="en-US" w:eastAsia="zh-CN"/>
        </w:rPr>
        <w:t>车辆</w:t>
      </w:r>
      <w:r>
        <w:rPr>
          <w:rFonts w:hint="eastAsia" w:ascii="Times New Roman" w:hAnsi="Times New Roman" w:cs="Times New Roman"/>
          <w:szCs w:val="21"/>
          <w:highlight w:val="none"/>
          <w:lang w:eastAsia="zh-CN"/>
        </w:rPr>
        <w:t>数据</w:t>
      </w:r>
      <w:r>
        <w:rPr>
          <w:rFonts w:hint="eastAsia" w:ascii="Times New Roman" w:hAnsi="Times New Roman" w:cs="Times New Roman"/>
          <w:szCs w:val="21"/>
          <w:highlight w:val="none"/>
          <w:lang w:val="en-US" w:eastAsia="zh-CN"/>
        </w:rPr>
        <w:t>分析</w:t>
      </w:r>
      <w:r>
        <w:rPr>
          <w:rFonts w:hint="eastAsia" w:ascii="Times New Roman" w:hAnsi="Times New Roman" w:cs="Times New Roman"/>
          <w:szCs w:val="21"/>
          <w:highlight w:val="none"/>
          <w:lang w:eastAsia="zh-CN"/>
        </w:rPr>
        <w:t>（</w:t>
      </w:r>
      <w:r>
        <w:rPr>
          <w:rFonts w:hint="eastAsia" w:ascii="Times New Roman" w:hAnsi="Times New Roman" w:cs="Times New Roman"/>
          <w:szCs w:val="21"/>
          <w:highlight w:val="none"/>
          <w:lang w:val="en-US" w:eastAsia="zh-CN"/>
        </w:rPr>
        <w:t>见</w:t>
      </w:r>
      <w:r>
        <w:rPr>
          <w:rFonts w:hint="eastAsia" w:ascii="Times New Roman" w:hAnsi="Times New Roman" w:cs="Times New Roman"/>
          <w:szCs w:val="21"/>
          <w:highlight w:val="none"/>
        </w:rPr>
        <w:t>图1</w:t>
      </w:r>
      <w:r>
        <w:rPr>
          <w:rFonts w:hint="eastAsia" w:ascii="Times New Roman" w:hAnsi="Times New Roman" w:cs="Times New Roman"/>
          <w:szCs w:val="21"/>
          <w:highlight w:val="none"/>
          <w:lang w:eastAsia="zh-CN"/>
        </w:rPr>
        <w:t>），车辆</w:t>
      </w:r>
      <w:r>
        <w:rPr>
          <w:rFonts w:hint="eastAsia" w:ascii="Times New Roman" w:hAnsi="Times New Roman" w:cs="Times New Roman"/>
          <w:szCs w:val="21"/>
          <w:highlight w:val="none"/>
        </w:rPr>
        <w:t>整备质量</w:t>
      </w:r>
      <w:r>
        <w:rPr>
          <w:rFonts w:hint="eastAsia" w:ascii="Times New Roman" w:hAnsi="Times New Roman" w:cs="Times New Roman"/>
          <w:szCs w:val="21"/>
          <w:highlight w:val="none"/>
          <w:lang w:eastAsia="zh-CN"/>
        </w:rPr>
        <w:t>主要分布在</w:t>
      </w:r>
      <w:r>
        <w:rPr>
          <w:rFonts w:hint="eastAsia" w:ascii="Times New Roman" w:hAnsi="Times New Roman" w:cs="Times New Roman"/>
          <w:szCs w:val="21"/>
          <w:highlight w:val="none"/>
        </w:rPr>
        <w:t>700kg到3200kg</w:t>
      </w:r>
      <w:r>
        <w:rPr>
          <w:rFonts w:hint="eastAsia" w:ascii="Times New Roman" w:hAnsi="Times New Roman" w:cs="Times New Roman"/>
          <w:szCs w:val="21"/>
          <w:highlight w:val="none"/>
          <w:lang w:eastAsia="zh-CN"/>
        </w:rPr>
        <w:t>之间</w:t>
      </w:r>
      <w:r>
        <w:rPr>
          <w:rFonts w:hint="eastAsia" w:ascii="Times New Roman" w:hAnsi="Times New Roman" w:cs="Times New Roman"/>
          <w:szCs w:val="21"/>
          <w:highlight w:val="none"/>
        </w:rPr>
        <w:t>，</w:t>
      </w:r>
      <w:r>
        <w:rPr>
          <w:rFonts w:hint="eastAsia" w:ascii="Times New Roman" w:hAnsi="Times New Roman" w:cs="Times New Roman"/>
          <w:szCs w:val="21"/>
          <w:highlight w:val="none"/>
          <w:lang w:eastAsia="zh-CN"/>
        </w:rPr>
        <w:t>其中</w:t>
      </w:r>
      <w:r>
        <w:rPr>
          <w:rFonts w:hint="eastAsia" w:ascii="Times New Roman" w:hAnsi="Times New Roman" w:cs="Times New Roman"/>
          <w:szCs w:val="21"/>
          <w:highlight w:val="none"/>
        </w:rPr>
        <w:t>大部分车辆整备质量集中在1200kg到1700kg</w:t>
      </w:r>
      <w:r>
        <w:rPr>
          <w:rFonts w:hint="eastAsia" w:ascii="Times New Roman" w:hAnsi="Times New Roman" w:cs="Times New Roman"/>
          <w:szCs w:val="21"/>
          <w:highlight w:val="none"/>
          <w:lang w:eastAsia="zh-CN"/>
        </w:rPr>
        <w:t>。从车辆质量分布区间占比来分，</w:t>
      </w:r>
      <w:r>
        <w:rPr>
          <w:rFonts w:hint="eastAsia" w:ascii="Times New Roman" w:hAnsi="Times New Roman" w:cs="Times New Roman"/>
          <w:szCs w:val="21"/>
          <w:highlight w:val="none"/>
        </w:rPr>
        <w:t>整备质量在1300~1400kg</w:t>
      </w:r>
      <w:r>
        <w:rPr>
          <w:rFonts w:hint="eastAsia" w:ascii="Times New Roman" w:hAnsi="Times New Roman" w:cs="Times New Roman"/>
          <w:szCs w:val="21"/>
          <w:highlight w:val="none"/>
          <w:lang w:eastAsia="zh-CN"/>
        </w:rPr>
        <w:t>位</w:t>
      </w:r>
      <w:r>
        <w:rPr>
          <w:rFonts w:hint="eastAsia" w:ascii="Times New Roman" w:hAnsi="Times New Roman" w:cs="Times New Roman"/>
          <w:szCs w:val="21"/>
          <w:highlight w:val="none"/>
        </w:rPr>
        <w:t>居首位，1600~1700kg</w:t>
      </w:r>
      <w:r>
        <w:rPr>
          <w:rFonts w:hint="eastAsia" w:ascii="Times New Roman" w:hAnsi="Times New Roman" w:cs="Times New Roman"/>
          <w:szCs w:val="21"/>
          <w:highlight w:val="none"/>
          <w:lang w:eastAsia="zh-CN"/>
        </w:rPr>
        <w:t>位居</w:t>
      </w:r>
      <w:r>
        <w:rPr>
          <w:rFonts w:hint="eastAsia" w:ascii="Times New Roman" w:hAnsi="Times New Roman" w:cs="Times New Roman"/>
          <w:szCs w:val="21"/>
          <w:highlight w:val="none"/>
        </w:rPr>
        <w:t>第二，整备质量在1400~1500kg排</w:t>
      </w:r>
      <w:r>
        <w:rPr>
          <w:rFonts w:hint="eastAsia" w:ascii="Times New Roman" w:hAnsi="Times New Roman" w:cs="Times New Roman"/>
          <w:szCs w:val="21"/>
          <w:highlight w:val="none"/>
          <w:lang w:eastAsia="zh-CN"/>
        </w:rPr>
        <w:t>在</w:t>
      </w:r>
      <w:r>
        <w:rPr>
          <w:rFonts w:hint="eastAsia" w:ascii="Times New Roman" w:hAnsi="Times New Roman" w:cs="Times New Roman"/>
          <w:szCs w:val="21"/>
          <w:highlight w:val="none"/>
        </w:rPr>
        <w:t>第三。</w:t>
      </w:r>
    </w:p>
    <w:p>
      <w:pPr>
        <w:snapToGrid w:val="0"/>
        <w:spacing w:line="300" w:lineRule="auto"/>
        <w:ind w:firstLine="0" w:firstLineChars="0"/>
        <w:jc w:val="center"/>
        <w:rPr>
          <w:rFonts w:hint="eastAsia"/>
          <w:color w:val="FF0000"/>
          <w:szCs w:val="21"/>
        </w:rPr>
      </w:pPr>
      <w:r>
        <w:rPr>
          <w:b/>
          <w:bCs/>
          <w:color w:val="FF0000"/>
          <w:szCs w:val="21"/>
        </w:rPr>
        <mc:AlternateContent>
          <mc:Choice Requires="wpg">
            <w:drawing>
              <wp:inline distT="0" distB="0" distL="114300" distR="114300">
                <wp:extent cx="4191000" cy="1864995"/>
                <wp:effectExtent l="0" t="0" r="0" b="0"/>
                <wp:docPr id="15" name="组合 15"/>
                <wp:cNvGraphicFramePr/>
                <a:graphic xmlns:a="http://schemas.openxmlformats.org/drawingml/2006/main">
                  <a:graphicData uri="http://schemas.microsoft.com/office/word/2010/wordprocessingGroup">
                    <wpg:wgp>
                      <wpg:cNvGrpSpPr/>
                      <wpg:grpSpPr>
                        <a:xfrm>
                          <a:off x="0" y="0"/>
                          <a:ext cx="4191000" cy="1864995"/>
                          <a:chOff x="0" y="216996"/>
                          <a:chExt cx="3827733" cy="1887308"/>
                        </a:xfrm>
                      </wpg:grpSpPr>
                      <wpg:grpSp>
                        <wpg:cNvPr id="17" name="组合 11"/>
                        <wpg:cNvGrpSpPr/>
                        <wpg:grpSpPr>
                          <a:xfrm>
                            <a:off x="0" y="245659"/>
                            <a:ext cx="3592830" cy="1858645"/>
                            <a:chOff x="2633661" y="0"/>
                            <a:chExt cx="5934074" cy="3112693"/>
                          </a:xfrm>
                        </wpg:grpSpPr>
                        <wpg:graphicFrame>
                          <wpg:cNvPr id="18" name="图表 13"/>
                          <wpg:cNvFrPr/>
                          <wpg:xfrm>
                            <a:off x="2633661" y="0"/>
                            <a:ext cx="5819776" cy="3112693"/>
                          </wpg:xfrm>
                          <a:graphic>
                            <a:graphicData uri="http://schemas.openxmlformats.org/drawingml/2006/chart">
                              <c:chart xmlns:c="http://schemas.openxmlformats.org/drawingml/2006/chart" xmlns:r="http://schemas.openxmlformats.org/officeDocument/2006/relationships" r:id="rId18"/>
                            </a:graphicData>
                          </a:graphic>
                        </wpg:graphicFrame>
                        <wps:wsp>
                          <wps:cNvPr id="19" name="文本框 10"/>
                          <wps:cNvSpPr txBox="true"/>
                          <wps:spPr>
                            <a:xfrm>
                              <a:off x="8167685" y="2517626"/>
                              <a:ext cx="400050" cy="487680"/>
                            </a:xfrm>
                            <a:prstGeom prst="rect">
                              <a:avLst/>
                            </a:prstGeom>
                            <a:noFill/>
                          </wps:spPr>
                          <wps:txbx>
                            <w:txbxContent>
                              <w:p>
                                <w:pPr>
                                  <w:ind w:firstLine="560"/>
                                  <w:rPr>
                                    <w:rFonts w:hAnsi="等线" w:asciiTheme="minorHAnsi" w:eastAsiaTheme="minorEastAsia" w:cstheme="minorBidi"/>
                                    <w:color w:val="000000" w:themeColor="text1"/>
                                    <w:kern w:val="24"/>
                                    <w:sz w:val="28"/>
                                    <w:szCs w:val="28"/>
                                    <w14:textFill>
                                      <w14:solidFill>
                                        <w14:schemeClr w14:val="tx1"/>
                                      </w14:solidFill>
                                    </w14:textFill>
                                  </w:rPr>
                                </w:pPr>
                                <w:r>
                                  <w:rPr>
                                    <w:rFonts w:hint="eastAsia" w:hAnsi="等线" w:asciiTheme="minorHAnsi" w:eastAsiaTheme="minorEastAsia" w:cstheme="minorBidi"/>
                                    <w:color w:val="000000" w:themeColor="text1"/>
                                    <w:kern w:val="24"/>
                                    <w:sz w:val="28"/>
                                    <w:szCs w:val="28"/>
                                    <w14:textFill>
                                      <w14:solidFill>
                                        <w14:schemeClr w14:val="tx1"/>
                                      </w14:solidFill>
                                    </w14:textFill>
                                  </w:rPr>
                                  <w:t>吨</w:t>
                                </w:r>
                              </w:p>
                            </w:txbxContent>
                          </wps:txbx>
                          <wps:bodyPr wrap="square" rtlCol="0">
                            <a:noAutofit/>
                          </wps:bodyPr>
                        </wps:wsp>
                      </wpg:grpSp>
                      <wps:wsp>
                        <wps:cNvPr id="21" name="文本框 2"/>
                        <wps:cNvSpPr txBox="true">
                          <a:spLocks noChangeArrowheads="true"/>
                        </wps:cNvSpPr>
                        <wps:spPr bwMode="auto">
                          <a:xfrm>
                            <a:off x="253122" y="216996"/>
                            <a:ext cx="490465" cy="475246"/>
                          </a:xfrm>
                          <a:prstGeom prst="rect">
                            <a:avLst/>
                          </a:prstGeom>
                          <a:noFill/>
                          <a:ln w="9525">
                            <a:noFill/>
                            <a:miter lim="800000"/>
                          </a:ln>
                        </wps:spPr>
                        <wps:txbx>
                          <w:txbxContent>
                            <w:p>
                              <w:pPr>
                                <w:ind w:firstLine="0" w:firstLineChars="0"/>
                                <w:jc w:val="center"/>
                                <w:rPr>
                                  <w:sz w:val="13"/>
                                  <w:szCs w:val="13"/>
                                </w:rPr>
                              </w:pPr>
                              <w:r>
                                <w:rPr>
                                  <w:rFonts w:hint="eastAsia"/>
                                  <w:sz w:val="13"/>
                                  <w:szCs w:val="13"/>
                                </w:rPr>
                                <w:t>万辆</w:t>
                              </w:r>
                            </w:p>
                          </w:txbxContent>
                        </wps:txbx>
                        <wps:bodyPr rot="0" vert="horz" wrap="square" lIns="91440" tIns="45720" rIns="91440" bIns="45720" anchor="ctr" anchorCtr="false">
                          <a:noAutofit/>
                        </wps:bodyPr>
                      </wps:wsp>
                      <wps:wsp>
                        <wps:cNvPr id="23" name="文本框 2"/>
                        <wps:cNvSpPr txBox="true">
                          <a:spLocks noChangeArrowheads="true"/>
                        </wps:cNvSpPr>
                        <wps:spPr bwMode="auto">
                          <a:xfrm>
                            <a:off x="3336878" y="1671849"/>
                            <a:ext cx="490855" cy="355600"/>
                          </a:xfrm>
                          <a:prstGeom prst="rect">
                            <a:avLst/>
                          </a:prstGeom>
                          <a:noFill/>
                          <a:ln w="9525">
                            <a:noFill/>
                            <a:miter lim="800000"/>
                          </a:ln>
                        </wps:spPr>
                        <wps:txbx>
                          <w:txbxContent>
                            <w:p>
                              <w:pPr>
                                <w:ind w:firstLine="0" w:firstLineChars="0"/>
                                <w:jc w:val="center"/>
                                <w:rPr>
                                  <w:sz w:val="15"/>
                                  <w:szCs w:val="15"/>
                                </w:rPr>
                              </w:pPr>
                              <w:r>
                                <w:rPr>
                                  <w:rFonts w:hint="eastAsia"/>
                                  <w:sz w:val="15"/>
                                  <w:szCs w:val="15"/>
                                </w:rPr>
                                <w:t>1</w:t>
                              </w:r>
                              <w:r>
                                <w:rPr>
                                  <w:sz w:val="15"/>
                                  <w:szCs w:val="15"/>
                                </w:rPr>
                                <w:t>0</w:t>
                              </w:r>
                              <w:r>
                                <w:rPr>
                                  <w:sz w:val="15"/>
                                  <w:szCs w:val="15"/>
                                  <w:vertAlign w:val="superscript"/>
                                </w:rPr>
                                <w:t>3</w:t>
                              </w:r>
                              <w:r>
                                <w:rPr>
                                  <w:sz w:val="15"/>
                                  <w:szCs w:val="15"/>
                                </w:rPr>
                                <w:t>kg</w:t>
                              </w:r>
                            </w:p>
                          </w:txbxContent>
                        </wps:txbx>
                        <wps:bodyPr rot="0" vert="horz" wrap="square" lIns="91440" tIns="45720" rIns="91440" bIns="45720" anchor="ctr" anchorCtr="false">
                          <a:noAutofit/>
                        </wps:bodyPr>
                      </wps:wsp>
                    </wpg:wgp>
                  </a:graphicData>
                </a:graphic>
              </wp:inline>
            </w:drawing>
          </mc:Choice>
          <mc:Fallback>
            <w:pict>
              <v:group id="_x0000_s1026" o:spid="_x0000_s1026" o:spt="203" style="height:146.85pt;width:330pt;" coordorigin="0,216996" coordsize="3827733,1887308" o:gfxdata="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">
                <o:lock v:ext="edit" aspectratio="f"/>
                <v:group id="组合 11" o:spid="_x0000_s1026" o:spt="203" style="position:absolute;left:0;top:245659;height:1858645;width:3592830;" coordorigin="2633661,0" coordsize="5934074,3112693" o:gfxdata="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">
                  <o:lock v:ext="edit" aspectratio="f"/>
                  <v:rect id="图表 13" o:spid="_x0000_s1026" o:spt="75" style="position:absolute;left:2633661;top:0;height:3112693;width:5819776;" coordsize="21600,21600" o:gfxdata="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DNCZXm+AAAA2wAAAA8AAAAAAAAAAQAgAAAAOAAAAGRycy9kb3ducmV2&#10;LnhtbFBLAQIUABQAAAAIAIdO4kAzLwWeOwAAADkAAAAQAAAAAAAAAAEAIAAAACMBAABkcnMvc2hh&#10;cGV4bWwueG1sUEsFBgAAAAAGAAYAWwEAAM0DAAAAAA==&#10;">
                    <v:imagedata r:id="rId19" o:title=""/>
                    <o:lock v:ext="edit"/>
                  </v:rect>
                  <v:shape id="文本框 10" o:spid="_x0000_s1026" o:spt="202" type="#_x0000_t202" style="position:absolute;left:8167685;top:2517626;height:487680;width:400050;" filled="f" stroked="f" coordsize="21600,21600" o:gfxdata="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">
                    <v:fill on="f" focussize="0,0"/>
                    <v:stroke on="f"/>
                    <v:imagedata o:title=""/>
                    <o:lock v:ext="edit" aspectratio="f"/>
                    <v:textbox>
                      <w:txbxContent>
                        <w:p>
                          <w:pPr>
                            <w:ind w:firstLine="560"/>
                            <w:rPr>
                              <w:rFonts w:hAnsi="等线" w:asciiTheme="minorHAnsi" w:eastAsiaTheme="minorEastAsia" w:cstheme="minorBidi"/>
                              <w:color w:val="000000" w:themeColor="text1"/>
                              <w:kern w:val="24"/>
                              <w:sz w:val="28"/>
                              <w:szCs w:val="28"/>
                              <w14:textFill>
                                <w14:solidFill>
                                  <w14:schemeClr w14:val="tx1"/>
                                </w14:solidFill>
                              </w14:textFill>
                            </w:rPr>
                          </w:pPr>
                          <w:r>
                            <w:rPr>
                              <w:rFonts w:hint="eastAsia" w:hAnsi="等线" w:asciiTheme="minorHAnsi" w:eastAsiaTheme="minorEastAsia" w:cstheme="minorBidi"/>
                              <w:color w:val="000000" w:themeColor="text1"/>
                              <w:kern w:val="24"/>
                              <w:sz w:val="28"/>
                              <w:szCs w:val="28"/>
                              <w14:textFill>
                                <w14:solidFill>
                                  <w14:schemeClr w14:val="tx1"/>
                                </w14:solidFill>
                              </w14:textFill>
                            </w:rPr>
                            <w:t>吨</w:t>
                          </w:r>
                        </w:p>
                      </w:txbxContent>
                    </v:textbox>
                  </v:shape>
                </v:group>
                <v:shape id="文本框 2" o:spid="_x0000_s1026" o:spt="202" type="#_x0000_t202" style="position:absolute;left:253122;top:216996;height:475246;width:490465;v-text-anchor:middle;" filled="f" stroked="f" coordsize="21600,21600" o:gfxdata="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BYnkQ27AAAA2wAAAA8AAAAAAAAAAQAgAAAAOAAAAGRycy9kb3ducmV2Lnht&#10;bFBLAQIUABQAAAAIAIdO4kAzLwWeOwAAADkAAAAQAAAAAAAAAAEAIAAAACABAABkcnMvc2hhcGV4&#10;bWwueG1sUEsFBgAAAAAGAAYAWwEAAMoDAAAAAA==&#10;">
                  <v:fill on="f" focussize="0,0"/>
                  <v:stroke on="f" miterlimit="8" joinstyle="miter"/>
                  <v:imagedata o:title=""/>
                  <o:lock v:ext="edit" aspectratio="f"/>
                  <v:textbox>
                    <w:txbxContent>
                      <w:p>
                        <w:pPr>
                          <w:ind w:firstLine="0" w:firstLineChars="0"/>
                          <w:jc w:val="center"/>
                          <w:rPr>
                            <w:sz w:val="13"/>
                            <w:szCs w:val="13"/>
                          </w:rPr>
                        </w:pPr>
                        <w:r>
                          <w:rPr>
                            <w:rFonts w:hint="eastAsia"/>
                            <w:sz w:val="13"/>
                            <w:szCs w:val="13"/>
                          </w:rPr>
                          <w:t>万辆</w:t>
                        </w:r>
                      </w:p>
                    </w:txbxContent>
                  </v:textbox>
                </v:shape>
                <v:shape id="文本框 2" o:spid="_x0000_s1026" o:spt="202" type="#_x0000_t202" style="position:absolute;left:3336878;top:1671849;height:355600;width:490855;v-text-anchor:middle;" filled="f" stroked="f" coordsize="21600,21600" o:gfxdata="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ibmq4b0AAADbAAAADwAAAAAAAAABACAAAAA4AAAAZHJzL2Rvd25yZXYu&#10;eG1sUEsBAhQAFAAAAAgAh07iQDMvBZ47AAAAOQAAABAAAAAAAAAAAQAgAAAAIgEAAGRycy9zaGFw&#10;ZXhtbC54bWxQSwUGAAAAAAYABgBbAQAAzAMAAAAA&#10;">
                  <v:fill on="f" focussize="0,0"/>
                  <v:stroke on="f" miterlimit="8" joinstyle="miter"/>
                  <v:imagedata o:title=""/>
                  <o:lock v:ext="edit" aspectratio="f"/>
                  <v:textbox>
                    <w:txbxContent>
                      <w:p>
                        <w:pPr>
                          <w:ind w:firstLine="0" w:firstLineChars="0"/>
                          <w:jc w:val="center"/>
                          <w:rPr>
                            <w:sz w:val="15"/>
                            <w:szCs w:val="15"/>
                          </w:rPr>
                        </w:pPr>
                        <w:r>
                          <w:rPr>
                            <w:rFonts w:hint="eastAsia"/>
                            <w:sz w:val="15"/>
                            <w:szCs w:val="15"/>
                          </w:rPr>
                          <w:t>1</w:t>
                        </w:r>
                        <w:r>
                          <w:rPr>
                            <w:sz w:val="15"/>
                            <w:szCs w:val="15"/>
                          </w:rPr>
                          <w:t>0</w:t>
                        </w:r>
                        <w:r>
                          <w:rPr>
                            <w:sz w:val="15"/>
                            <w:szCs w:val="15"/>
                            <w:vertAlign w:val="superscript"/>
                          </w:rPr>
                          <w:t>3</w:t>
                        </w:r>
                        <w:r>
                          <w:rPr>
                            <w:sz w:val="15"/>
                            <w:szCs w:val="15"/>
                          </w:rPr>
                          <w:t>kg</w:t>
                        </w:r>
                      </w:p>
                    </w:txbxContent>
                  </v:textbox>
                </v:shape>
                <w10:wrap type="none"/>
                <w10:anchorlock/>
              </v:group>
            </w:pict>
          </mc:Fallback>
        </mc:AlternateContent>
      </w:r>
    </w:p>
    <w:tbl>
      <w:tblPr>
        <w:tblStyle w:val="13"/>
        <w:tblpPr w:leftFromText="180" w:rightFromText="180" w:vertAnchor="text" w:horzAnchor="page" w:tblpX="1735" w:tblpY="128"/>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pPr>
              <w:snapToGrid/>
              <w:spacing w:before="156" w:beforeLines="50" w:line="360" w:lineRule="exact"/>
              <w:ind w:firstLine="0" w:firstLineChars="0"/>
              <w:jc w:val="center"/>
              <w:rPr>
                <w:rFonts w:hint="eastAsia" w:ascii="宋体" w:hAnsi="宋体" w:eastAsia="宋体" w:cs="宋体"/>
                <w:b w:val="0"/>
                <w:bCs w:val="0"/>
                <w:color w:val="auto"/>
                <w:sz w:val="18"/>
                <w:szCs w:val="18"/>
                <w:lang w:eastAsia="zh-CN"/>
              </w:rPr>
            </w:pPr>
            <w:r>
              <w:rPr>
                <w:rFonts w:hint="eastAsia" w:ascii="宋体" w:hAnsi="宋体" w:cs="宋体"/>
                <w:b w:val="0"/>
                <w:bCs w:val="0"/>
                <w:color w:val="auto"/>
                <w:sz w:val="18"/>
                <w:szCs w:val="18"/>
              </w:rPr>
              <mc:AlternateContent>
                <mc:Choice Requires="wpg">
                  <w:drawing>
                    <wp:anchor distT="0" distB="0" distL="114300" distR="114300" simplePos="0" relativeHeight="251668480" behindDoc="0" locked="0" layoutInCell="1" allowOverlap="1">
                      <wp:simplePos x="0" y="0"/>
                      <wp:positionH relativeFrom="column">
                        <wp:posOffset>928370</wp:posOffset>
                      </wp:positionH>
                      <wp:positionV relativeFrom="paragraph">
                        <wp:posOffset>366395</wp:posOffset>
                      </wp:positionV>
                      <wp:extent cx="3620135" cy="1553845"/>
                      <wp:effectExtent l="0" t="0" r="0" b="0"/>
                      <wp:wrapSquare wrapText="bothSides"/>
                      <wp:docPr id="55" name="组合 55"/>
                      <wp:cNvGraphicFramePr/>
                      <a:graphic xmlns:a="http://schemas.openxmlformats.org/drawingml/2006/main">
                        <a:graphicData uri="http://schemas.microsoft.com/office/word/2010/wordprocessingGroup">
                          <wpg:wgp>
                            <wpg:cNvGrpSpPr/>
                            <wpg:grpSpPr>
                              <a:xfrm>
                                <a:off x="0" y="0"/>
                                <a:ext cx="3620376" cy="1553845"/>
                                <a:chOff x="815343" y="581357"/>
                                <a:chExt cx="4031100" cy="2055895"/>
                              </a:xfrm>
                            </wpg:grpSpPr>
                            <wps:wsp>
                              <wps:cNvPr id="13" name="文本框 2"/>
                              <wps:cNvSpPr txBox="true">
                                <a:spLocks noChangeArrowheads="true"/>
                              </wps:cNvSpPr>
                              <wps:spPr bwMode="auto">
                                <a:xfrm>
                                  <a:off x="1113026" y="667894"/>
                                  <a:ext cx="490011" cy="480577"/>
                                </a:xfrm>
                                <a:prstGeom prst="rect">
                                  <a:avLst/>
                                </a:prstGeom>
                                <a:noFill/>
                                <a:ln w="9525">
                                  <a:noFill/>
                                  <a:miter lim="800000"/>
                                </a:ln>
                              </wps:spPr>
                              <wps:txbx>
                                <w:txbxContent>
                                  <w:p>
                                    <w:pPr>
                                      <w:ind w:firstLine="0" w:firstLineChars="0"/>
                                      <w:jc w:val="center"/>
                                      <w:rPr>
                                        <w:sz w:val="13"/>
                                        <w:szCs w:val="13"/>
                                      </w:rPr>
                                    </w:pPr>
                                    <w:r>
                                      <w:rPr>
                                        <w:rFonts w:hint="eastAsia"/>
                                        <w:sz w:val="13"/>
                                        <w:szCs w:val="13"/>
                                      </w:rPr>
                                      <w:t>万辆</w:t>
                                    </w:r>
                                  </w:p>
                                </w:txbxContent>
                              </wps:txbx>
                              <wps:bodyPr rot="0" vert="horz" wrap="square" lIns="91440" tIns="45720" rIns="91440" bIns="45720" anchor="ctr" anchorCtr="false">
                                <a:noAutofit/>
                              </wps:bodyPr>
                            </wps:wsp>
                            <wps:wsp>
                              <wps:cNvPr id="14" name="文本框 2"/>
                              <wps:cNvSpPr txBox="true">
                                <a:spLocks noChangeArrowheads="true"/>
                              </wps:cNvSpPr>
                              <wps:spPr bwMode="auto">
                                <a:xfrm>
                                  <a:off x="4356432" y="1888661"/>
                                  <a:ext cx="490011" cy="546950"/>
                                </a:xfrm>
                                <a:prstGeom prst="rect">
                                  <a:avLst/>
                                </a:prstGeom>
                                <a:noFill/>
                                <a:ln w="9525">
                                  <a:noFill/>
                                  <a:miter lim="800000"/>
                                </a:ln>
                              </wps:spPr>
                              <wps:txbx>
                                <w:txbxContent>
                                  <w:p>
                                    <w:pPr>
                                      <w:ind w:firstLine="0" w:firstLineChars="0"/>
                                      <w:jc w:val="center"/>
                                      <w:rPr>
                                        <w:sz w:val="16"/>
                                        <w:szCs w:val="16"/>
                                      </w:rPr>
                                    </w:pPr>
                                    <w:r>
                                      <w:rPr>
                                        <w:rFonts w:hint="eastAsia"/>
                                        <w:sz w:val="16"/>
                                        <w:szCs w:val="16"/>
                                      </w:rPr>
                                      <w:t>kg</w:t>
                                    </w:r>
                                  </w:p>
                                </w:txbxContent>
                              </wps:txbx>
                              <wps:bodyPr rot="0" vert="horz" wrap="square" lIns="91440" tIns="45720" rIns="91440" bIns="45720" anchor="ctr" anchorCtr="false">
                                <a:noAutofit/>
                              </wps:bodyPr>
                            </wps:wsp>
                            <pic:pic xmlns:pic="http://schemas.openxmlformats.org/drawingml/2006/picture">
                              <pic:nvPicPr>
                                <pic:cNvPr id="20" name="图片 27"/>
                                <pic:cNvPicPr>
                                  <a:picLocks noChangeAspect="true"/>
                                </pic:cNvPicPr>
                              </pic:nvPicPr>
                              <pic:blipFill>
                                <a:blip r:embed="rId20">
                                  <a:extLst>
                                    <a:ext uri="{28A0092B-C50C-407E-A947-70E740481C1C}">
                                      <a14:useLocalDpi xmlns:a14="http://schemas.microsoft.com/office/drawing/2010/main" val="false"/>
                                    </a:ext>
                                  </a:extLst>
                                </a:blip>
                                <a:srcRect/>
                                <a:stretch>
                                  <a:fillRect/>
                                </a:stretch>
                              </pic:blipFill>
                              <pic:spPr>
                                <a:xfrm>
                                  <a:off x="815343" y="581357"/>
                                  <a:ext cx="3973826" cy="2055895"/>
                                </a:xfrm>
                                <a:prstGeom prst="rect">
                                  <a:avLst/>
                                </a:prstGeom>
                                <a:noFill/>
                              </pic:spPr>
                            </pic:pic>
                          </wpg:wgp>
                        </a:graphicData>
                      </a:graphic>
                    </wp:anchor>
                  </w:drawing>
                </mc:Choice>
                <mc:Fallback>
                  <w:pict>
                    <v:group id="_x0000_s1026" o:spid="_x0000_s1026" o:spt="203" style="position:absolute;left:0pt;margin-left:73.1pt;margin-top:28.85pt;height:122.35pt;width:285.05pt;mso-wrap-distance-bottom:0pt;mso-wrap-distance-left:9pt;mso-wrap-distance-right:9pt;mso-wrap-distance-top:0pt;z-index:251668480;mso-width-relative:page;mso-height-relative:page;" coordorigin="815343,581357" coordsize="4031100,2055895" o:gfxdata="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">
                      <o:lock v:ext="edit" aspectratio="f"/>
                      <v:shape id="文本框 2" o:spid="_x0000_s1026" o:spt="202" type="#_x0000_t202" style="position:absolute;left:1113026;top:667894;height:480577;width:490011;v-text-anchor:middle;" filled="f" stroked="f" coordsize="21600,21600" o:gfxdata="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">
                        <v:fill on="f" focussize="0,0"/>
                        <v:stroke on="f" miterlimit="8" joinstyle="miter"/>
                        <v:imagedata o:title=""/>
                        <o:lock v:ext="edit" aspectratio="f"/>
                        <v:textbox>
                          <w:txbxContent>
                            <w:p>
                              <w:pPr>
                                <w:ind w:firstLine="0" w:firstLineChars="0"/>
                                <w:jc w:val="center"/>
                                <w:rPr>
                                  <w:sz w:val="13"/>
                                  <w:szCs w:val="13"/>
                                </w:rPr>
                              </w:pPr>
                              <w:r>
                                <w:rPr>
                                  <w:rFonts w:hint="eastAsia"/>
                                  <w:sz w:val="13"/>
                                  <w:szCs w:val="13"/>
                                </w:rPr>
                                <w:t>万辆</w:t>
                              </w:r>
                            </w:p>
                          </w:txbxContent>
                        </v:textbox>
                      </v:shape>
                      <v:shape id="文本框 2" o:spid="_x0000_s1026" o:spt="202" type="#_x0000_t202" style="position:absolute;left:4356432;top:1888661;height:546950;width:490011;v-text-anchor:middle;" filled="f" stroked="f" coordsize="21600,21600" o:gfxdata="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">
                        <v:fill on="f" focussize="0,0"/>
                        <v:stroke on="f" miterlimit="8" joinstyle="miter"/>
                        <v:imagedata o:title=""/>
                        <o:lock v:ext="edit" aspectratio="f"/>
                        <v:textbox>
                          <w:txbxContent>
                            <w:p>
                              <w:pPr>
                                <w:ind w:firstLine="0" w:firstLineChars="0"/>
                                <w:jc w:val="center"/>
                                <w:rPr>
                                  <w:sz w:val="16"/>
                                  <w:szCs w:val="16"/>
                                </w:rPr>
                              </w:pPr>
                              <w:r>
                                <w:rPr>
                                  <w:rFonts w:hint="eastAsia"/>
                                  <w:sz w:val="16"/>
                                  <w:szCs w:val="16"/>
                                </w:rPr>
                                <w:t>kg</w:t>
                              </w:r>
                            </w:p>
                          </w:txbxContent>
                        </v:textbox>
                      </v:shape>
                      <v:shape id="图片 27" o:spid="_x0000_s1026" o:spt="75" type="#_x0000_t75" style="position:absolute;left:815343;top:581357;height:2055895;width:3973826;" filled="f" o:preferrelative="t" stroked="f" coordsize="21600,21600" o:gfxdata="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6VRj6LoAAADbAAAADwAAAAAAAAABACAAAAA4AAAAZHJzL2Rvd25yZXYueG1s&#10;UEsBAhQAFAAAAAgAh07iQDMvBZ47AAAAOQAAABAAAAAAAAAAAQAgAAAAHwEAAGRycy9zaGFwZXht&#10;bC54bWxQSwUGAAAAAAYABgBbAQAAyQMAAAAA&#10;">
                        <v:fill on="f" focussize="0,0"/>
                        <v:stroke on="f"/>
                        <v:imagedata r:id="rId20" o:title=""/>
                        <o:lock v:ext="edit" aspectratio="t"/>
                      </v:shape>
                      <w10:wrap type="square"/>
                    </v:group>
                  </w:pict>
                </mc:Fallback>
              </mc:AlternateContent>
            </w:r>
            <w:r>
              <w:rPr>
                <w:rFonts w:hint="eastAsia" w:ascii="宋体" w:hAnsi="宋体" w:cs="宋体"/>
                <w:color w:val="auto"/>
                <w:sz w:val="18"/>
                <w:szCs w:val="18"/>
              </w:rPr>
              <w:t>图1 车辆整备质量与已售车辆数量分布</w:t>
            </w:r>
            <w:r>
              <w:rPr>
                <w:rFonts w:hint="eastAsia" w:ascii="宋体" w:hAnsi="宋体" w:cs="宋体"/>
                <w:color w:val="auto"/>
                <w:sz w:val="18"/>
                <w:szCs w:val="18"/>
                <w:lang w:val="en-US" w:eastAsia="zh-CN"/>
              </w:rPr>
              <w:t>图</w:t>
            </w:r>
          </w:p>
          <w:tbl>
            <w:tblPr>
              <w:tblStyle w:val="13"/>
              <w:tblpPr w:leftFromText="180" w:rightFromText="180" w:vertAnchor="text" w:horzAnchor="page" w:tblpX="271" w:tblpY="2344"/>
              <w:tblOverlap w:val="never"/>
              <w:tblW w:w="852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pPr>
                    <w:spacing w:before="156" w:beforeLines="50" w:line="360" w:lineRule="exact"/>
                    <w:ind w:firstLine="0" w:firstLineChars="0"/>
                    <w:jc w:val="center"/>
                    <w:rPr>
                      <w:rFonts w:hint="eastAsia" w:eastAsia="宋体"/>
                      <w:color w:val="FF0000"/>
                      <w:szCs w:val="21"/>
                      <w:vertAlign w:val="baseline"/>
                      <w:lang w:val="en-US" w:eastAsia="zh-CN"/>
                    </w:rPr>
                  </w:pPr>
                  <w:r>
                    <w:rPr>
                      <w:rFonts w:hint="eastAsia" w:ascii="宋体" w:hAnsi="宋体" w:cs="宋体"/>
                      <w:color w:val="auto"/>
                      <w:sz w:val="18"/>
                      <w:szCs w:val="18"/>
                    </w:rPr>
                    <w:t xml:space="preserve">图2 </w:t>
                  </w:r>
                  <w:r>
                    <w:rPr>
                      <w:rFonts w:hint="eastAsia" w:ascii="宋体" w:hAnsi="宋体" w:cs="宋体"/>
                      <w:color w:val="auto"/>
                      <w:sz w:val="18"/>
                      <w:szCs w:val="18"/>
                      <w:lang w:eastAsia="zh-CN"/>
                    </w:rPr>
                    <w:t>车辆</w:t>
                  </w:r>
                  <w:r>
                    <w:rPr>
                      <w:rFonts w:hint="eastAsia" w:ascii="宋体" w:hAnsi="宋体" w:cs="宋体"/>
                      <w:color w:val="auto"/>
                      <w:sz w:val="18"/>
                      <w:szCs w:val="18"/>
                    </w:rPr>
                    <w:t>整备质量分布情况</w:t>
                  </w:r>
                  <w:r>
                    <w:rPr>
                      <w:rFonts w:hint="eastAsia" w:ascii="宋体" w:hAnsi="宋体" w:cs="宋体"/>
                      <w:color w:val="auto"/>
                      <w:sz w:val="18"/>
                      <w:szCs w:val="18"/>
                      <w:lang w:val="en-US" w:eastAsia="zh-CN"/>
                    </w:rPr>
                    <w:t>图</w:t>
                  </w:r>
                </w:p>
              </w:tc>
            </w:tr>
          </w:tbl>
          <w:p>
            <w:pPr>
              <w:snapToGrid w:val="0"/>
              <w:spacing w:line="300" w:lineRule="auto"/>
              <w:jc w:val="center"/>
              <w:rPr>
                <w:rFonts w:hint="eastAsia"/>
                <w:color w:val="FF0000"/>
                <w:szCs w:val="21"/>
                <w:vertAlign w:val="baseline"/>
              </w:rPr>
            </w:pPr>
          </w:p>
        </w:tc>
      </w:tr>
    </w:tbl>
    <w:p>
      <w:pPr>
        <w:snapToGrid w:val="0"/>
        <w:spacing w:before="157" w:beforeLines="50" w:line="360" w:lineRule="auto"/>
        <w:ind w:firstLine="424" w:firstLineChars="202"/>
        <w:rPr>
          <w:b/>
          <w:bCs/>
          <w:color w:val="auto"/>
          <w:szCs w:val="21"/>
        </w:rPr>
      </w:pPr>
      <w:r>
        <w:rPr>
          <w:rFonts w:hint="eastAsia"/>
          <w:color w:val="auto"/>
          <w:szCs w:val="21"/>
          <w:lang w:val="en-US" w:eastAsia="zh-CN"/>
        </w:rPr>
        <w:t>依据</w:t>
      </w:r>
      <w:r>
        <w:rPr>
          <w:rFonts w:hint="eastAsia"/>
          <w:color w:val="auto"/>
          <w:szCs w:val="21"/>
        </w:rPr>
        <w:t>中</w:t>
      </w:r>
      <w:r>
        <w:rPr>
          <w:rFonts w:hint="eastAsia"/>
          <w:color w:val="auto"/>
          <w:szCs w:val="21"/>
          <w:lang w:eastAsia="zh-CN"/>
        </w:rPr>
        <w:t>国</w:t>
      </w:r>
      <w:r>
        <w:rPr>
          <w:rFonts w:hint="eastAsia"/>
          <w:color w:val="auto"/>
          <w:szCs w:val="21"/>
          <w:lang w:val="en-US" w:eastAsia="zh-CN"/>
        </w:rPr>
        <w:t>车辆</w:t>
      </w:r>
      <w:r>
        <w:rPr>
          <w:rFonts w:hint="eastAsia"/>
          <w:color w:val="auto"/>
          <w:szCs w:val="21"/>
        </w:rPr>
        <w:t>整备质量分布</w:t>
      </w:r>
      <w:r>
        <w:rPr>
          <w:rFonts w:hint="eastAsia"/>
          <w:color w:val="auto"/>
          <w:szCs w:val="21"/>
          <w:lang w:eastAsia="zh-CN"/>
        </w:rPr>
        <w:t>情况</w:t>
      </w:r>
      <w:r>
        <w:rPr>
          <w:rFonts w:hint="eastAsia"/>
          <w:color w:val="auto"/>
          <w:szCs w:val="21"/>
        </w:rPr>
        <w:t>，整备质量</w:t>
      </w:r>
      <w:r>
        <w:rPr>
          <w:rFonts w:hint="eastAsia"/>
          <w:color w:val="auto"/>
          <w:szCs w:val="21"/>
          <w:lang w:eastAsia="zh-CN"/>
        </w:rPr>
        <w:t>小于（等于）</w:t>
      </w:r>
      <w:r>
        <w:rPr>
          <w:rFonts w:hint="eastAsia"/>
          <w:color w:val="auto"/>
          <w:szCs w:val="21"/>
        </w:rPr>
        <w:t>1</w:t>
      </w:r>
      <w:r>
        <w:rPr>
          <w:color w:val="auto"/>
          <w:szCs w:val="21"/>
        </w:rPr>
        <w:t>200</w:t>
      </w:r>
      <w:r>
        <w:rPr>
          <w:rFonts w:hint="eastAsia"/>
          <w:color w:val="auto"/>
          <w:szCs w:val="21"/>
        </w:rPr>
        <w:t>kg的</w:t>
      </w:r>
      <w:r>
        <w:rPr>
          <w:rFonts w:hint="eastAsia"/>
          <w:color w:val="auto"/>
          <w:szCs w:val="21"/>
          <w:lang w:val="en-US" w:eastAsia="zh-CN"/>
        </w:rPr>
        <w:t>车辆</w:t>
      </w:r>
      <w:r>
        <w:rPr>
          <w:rFonts w:hint="eastAsia"/>
          <w:color w:val="auto"/>
          <w:szCs w:val="21"/>
        </w:rPr>
        <w:t>约占总数的1</w:t>
      </w:r>
      <w:r>
        <w:rPr>
          <w:color w:val="auto"/>
          <w:szCs w:val="21"/>
        </w:rPr>
        <w:t>4.7</w:t>
      </w:r>
      <w:r>
        <w:rPr>
          <w:rFonts w:hint="eastAsia"/>
          <w:color w:val="auto"/>
          <w:szCs w:val="21"/>
        </w:rPr>
        <w:t>%，整备质量</w:t>
      </w:r>
      <w:r>
        <w:rPr>
          <w:rFonts w:hint="eastAsia"/>
          <w:color w:val="auto"/>
          <w:szCs w:val="21"/>
          <w:lang w:eastAsia="zh-CN"/>
        </w:rPr>
        <w:t>小于（等于）</w:t>
      </w:r>
      <w:r>
        <w:rPr>
          <w:rFonts w:hint="eastAsia"/>
          <w:color w:val="auto"/>
          <w:szCs w:val="21"/>
        </w:rPr>
        <w:t>1</w:t>
      </w:r>
      <w:r>
        <w:rPr>
          <w:color w:val="auto"/>
          <w:szCs w:val="21"/>
        </w:rPr>
        <w:t>300</w:t>
      </w:r>
      <w:r>
        <w:rPr>
          <w:rFonts w:hint="eastAsia"/>
          <w:color w:val="auto"/>
          <w:szCs w:val="21"/>
        </w:rPr>
        <w:t>kg的</w:t>
      </w:r>
      <w:r>
        <w:rPr>
          <w:rFonts w:hint="eastAsia"/>
          <w:color w:val="auto"/>
          <w:szCs w:val="21"/>
          <w:lang w:val="en-US" w:eastAsia="zh-CN"/>
        </w:rPr>
        <w:t>车辆</w:t>
      </w:r>
      <w:r>
        <w:rPr>
          <w:rFonts w:hint="eastAsia"/>
          <w:color w:val="auto"/>
          <w:szCs w:val="21"/>
        </w:rPr>
        <w:t>约占总数的</w:t>
      </w:r>
      <w:r>
        <w:rPr>
          <w:color w:val="auto"/>
          <w:szCs w:val="21"/>
        </w:rPr>
        <w:t>38.9</w:t>
      </w:r>
      <w:r>
        <w:rPr>
          <w:rFonts w:hint="eastAsia"/>
          <w:color w:val="auto"/>
          <w:szCs w:val="21"/>
        </w:rPr>
        <w:t>%，整备质量</w:t>
      </w:r>
      <w:r>
        <w:rPr>
          <w:rFonts w:hint="eastAsia"/>
          <w:color w:val="auto"/>
          <w:szCs w:val="21"/>
          <w:lang w:eastAsia="zh-CN"/>
        </w:rPr>
        <w:t>小于（等于）</w:t>
      </w:r>
      <w:r>
        <w:rPr>
          <w:rFonts w:hint="eastAsia"/>
          <w:color w:val="auto"/>
          <w:szCs w:val="21"/>
        </w:rPr>
        <w:t>1</w:t>
      </w:r>
      <w:r>
        <w:rPr>
          <w:color w:val="auto"/>
          <w:szCs w:val="21"/>
        </w:rPr>
        <w:t>400</w:t>
      </w:r>
      <w:r>
        <w:rPr>
          <w:rFonts w:hint="eastAsia"/>
          <w:color w:val="auto"/>
          <w:szCs w:val="21"/>
        </w:rPr>
        <w:t>kg的</w:t>
      </w:r>
      <w:r>
        <w:rPr>
          <w:rFonts w:hint="eastAsia"/>
          <w:color w:val="auto"/>
          <w:szCs w:val="21"/>
          <w:lang w:val="en-US" w:eastAsia="zh-CN"/>
        </w:rPr>
        <w:t>车辆</w:t>
      </w:r>
      <w:r>
        <w:rPr>
          <w:rFonts w:hint="eastAsia"/>
          <w:color w:val="auto"/>
          <w:szCs w:val="21"/>
        </w:rPr>
        <w:t>约占总数的</w:t>
      </w:r>
      <w:r>
        <w:rPr>
          <w:color w:val="auto"/>
          <w:szCs w:val="21"/>
        </w:rPr>
        <w:t>51.7</w:t>
      </w:r>
      <w:r>
        <w:rPr>
          <w:rFonts w:hint="eastAsia"/>
          <w:color w:val="auto"/>
          <w:szCs w:val="21"/>
        </w:rPr>
        <w:t>%，整备质量</w:t>
      </w:r>
      <w:r>
        <w:rPr>
          <w:rFonts w:hint="eastAsia"/>
          <w:color w:val="auto"/>
          <w:szCs w:val="21"/>
          <w:lang w:eastAsia="zh-CN"/>
        </w:rPr>
        <w:t>大于</w:t>
      </w:r>
      <w:r>
        <w:rPr>
          <w:rFonts w:hint="eastAsia"/>
          <w:color w:val="auto"/>
          <w:szCs w:val="21"/>
        </w:rPr>
        <w:t>1</w:t>
      </w:r>
      <w:r>
        <w:rPr>
          <w:color w:val="auto"/>
          <w:szCs w:val="21"/>
        </w:rPr>
        <w:t>400</w:t>
      </w:r>
      <w:r>
        <w:rPr>
          <w:rFonts w:hint="eastAsia"/>
          <w:color w:val="auto"/>
          <w:szCs w:val="21"/>
        </w:rPr>
        <w:t>kg的</w:t>
      </w:r>
      <w:r>
        <w:rPr>
          <w:rFonts w:hint="eastAsia"/>
          <w:color w:val="auto"/>
          <w:szCs w:val="21"/>
          <w:lang w:val="en-US" w:eastAsia="zh-CN"/>
        </w:rPr>
        <w:t>车辆</w:t>
      </w:r>
      <w:r>
        <w:rPr>
          <w:rFonts w:hint="eastAsia"/>
          <w:color w:val="auto"/>
          <w:szCs w:val="21"/>
        </w:rPr>
        <w:t>约占总数的</w:t>
      </w:r>
      <w:r>
        <w:rPr>
          <w:color w:val="auto"/>
          <w:szCs w:val="21"/>
        </w:rPr>
        <w:t>48.3</w:t>
      </w:r>
      <w:r>
        <w:rPr>
          <w:rFonts w:hint="eastAsia"/>
          <w:color w:val="auto"/>
          <w:szCs w:val="21"/>
        </w:rPr>
        <w:t>%，见图2。由此可见</w:t>
      </w:r>
      <w:r>
        <w:rPr>
          <w:rFonts w:hint="eastAsia"/>
          <w:color w:val="auto"/>
          <w:szCs w:val="21"/>
          <w:lang w:eastAsia="zh-CN"/>
        </w:rPr>
        <w:t>，</w:t>
      </w:r>
      <w:r>
        <w:rPr>
          <w:rFonts w:hint="eastAsia"/>
          <w:color w:val="auto"/>
          <w:szCs w:val="21"/>
        </w:rPr>
        <w:t>已售车辆整备质量1</w:t>
      </w:r>
      <w:r>
        <w:rPr>
          <w:color w:val="auto"/>
          <w:szCs w:val="21"/>
        </w:rPr>
        <w:t>400</w:t>
      </w:r>
      <w:r>
        <w:rPr>
          <w:rFonts w:hint="eastAsia"/>
          <w:color w:val="auto"/>
          <w:szCs w:val="21"/>
        </w:rPr>
        <w:t>kg为分界线，据此根据车辆整备质量的分布和所占比例关系，可以确定采用1</w:t>
      </w:r>
      <w:r>
        <w:rPr>
          <w:color w:val="auto"/>
          <w:szCs w:val="21"/>
        </w:rPr>
        <w:t>400</w:t>
      </w:r>
      <w:r>
        <w:rPr>
          <w:rFonts w:hint="eastAsia"/>
          <w:color w:val="auto"/>
          <w:szCs w:val="21"/>
        </w:rPr>
        <w:t>kg作为本次修订标准当中</w:t>
      </w:r>
      <w:r>
        <w:rPr>
          <w:rFonts w:hint="eastAsia"/>
          <w:color w:val="auto"/>
          <w:szCs w:val="21"/>
          <w:lang w:val="en-US" w:eastAsia="zh-CN"/>
        </w:rPr>
        <w:t>移动</w:t>
      </w:r>
      <w:r>
        <w:rPr>
          <w:rFonts w:hint="eastAsia"/>
          <w:color w:val="auto"/>
          <w:szCs w:val="21"/>
        </w:rPr>
        <w:t>台车的碰撞质量</w:t>
      </w:r>
      <w:r>
        <w:rPr>
          <w:rFonts w:hint="eastAsia"/>
          <w:color w:val="auto"/>
          <w:szCs w:val="21"/>
          <w:lang w:eastAsia="zh-CN"/>
        </w:rPr>
        <w:t>，</w:t>
      </w:r>
      <w:r>
        <w:rPr>
          <w:rFonts w:hint="eastAsia"/>
          <w:color w:val="auto"/>
          <w:szCs w:val="21"/>
          <w:lang w:val="en-US" w:eastAsia="zh-CN"/>
        </w:rPr>
        <w:t>能够代表我国车型的平均车型质量</w:t>
      </w:r>
      <w:r>
        <w:rPr>
          <w:rFonts w:hint="eastAsia"/>
          <w:color w:val="auto"/>
          <w:szCs w:val="21"/>
        </w:rPr>
        <w:t>。</w:t>
      </w:r>
    </w:p>
    <w:p>
      <w:pPr>
        <w:snapToGrid w:val="0"/>
        <w:ind w:firstLine="0" w:firstLineChars="0"/>
        <w:rPr>
          <w:rFonts w:hint="eastAsia"/>
          <w:szCs w:val="21"/>
        </w:rPr>
      </w:pPr>
      <w:r>
        <w:rPr>
          <w:rFonts w:hint="eastAsia" w:ascii="Times New Roman" w:hAnsi="Times New Roman" w:eastAsia="宋体" w:cs="Times New Roman"/>
          <w:b/>
          <w:bCs/>
          <w:sz w:val="21"/>
          <w:szCs w:val="21"/>
          <w:lang w:val="en-US" w:eastAsia="zh-CN"/>
        </w:rPr>
        <w:t>2.1.</w:t>
      </w:r>
      <w:r>
        <w:rPr>
          <w:rFonts w:hint="eastAsia" w:cs="Times New Roman"/>
          <w:b/>
          <w:bCs/>
          <w:sz w:val="21"/>
          <w:szCs w:val="21"/>
          <w:lang w:val="en-US" w:eastAsia="zh-CN"/>
        </w:rPr>
        <w:t>2</w:t>
      </w:r>
      <w:r>
        <w:rPr>
          <w:rFonts w:hint="eastAsia" w:ascii="Times New Roman" w:hAnsi="Times New Roman" w:eastAsia="宋体" w:cs="Times New Roman"/>
          <w:b/>
          <w:bCs/>
          <w:sz w:val="21"/>
          <w:szCs w:val="21"/>
          <w:lang w:val="en-US" w:eastAsia="zh-CN"/>
        </w:rPr>
        <w:t xml:space="preserve"> </w:t>
      </w:r>
      <w:r>
        <w:rPr>
          <w:rFonts w:hint="eastAsia" w:cs="Times New Roman"/>
          <w:b/>
          <w:bCs/>
          <w:sz w:val="21"/>
          <w:szCs w:val="21"/>
          <w:lang w:val="en-US" w:eastAsia="zh-CN"/>
        </w:rPr>
        <w:t>移动</w:t>
      </w:r>
      <w:r>
        <w:rPr>
          <w:rFonts w:hint="eastAsia" w:ascii="Times New Roman" w:hAnsi="Times New Roman" w:eastAsia="宋体" w:cs="Times New Roman"/>
          <w:b/>
          <w:bCs/>
          <w:sz w:val="21"/>
          <w:szCs w:val="21"/>
          <w:lang w:val="en-US" w:eastAsia="zh-CN"/>
        </w:rPr>
        <w:t>台车</w:t>
      </w:r>
      <w:r>
        <w:rPr>
          <w:rFonts w:hint="eastAsia" w:cs="Times New Roman"/>
          <w:b/>
          <w:bCs/>
          <w:sz w:val="21"/>
          <w:szCs w:val="21"/>
          <w:lang w:val="en-US" w:eastAsia="zh-CN"/>
        </w:rPr>
        <w:t>几何参数</w:t>
      </w:r>
    </w:p>
    <w:p>
      <w:pPr>
        <w:spacing w:line="360" w:lineRule="auto"/>
        <w:rPr>
          <w:rFonts w:hint="eastAsia"/>
          <w:szCs w:val="21"/>
        </w:rPr>
      </w:pPr>
      <w:r>
        <w:rPr>
          <w:rFonts w:hint="eastAsia"/>
          <w:szCs w:val="21"/>
        </w:rPr>
        <w:t>车辆尺寸数据通过</w:t>
      </w:r>
      <w:r>
        <w:rPr>
          <w:rFonts w:hint="eastAsia"/>
          <w:szCs w:val="21"/>
          <w:lang w:val="en-US" w:eastAsia="zh-CN"/>
        </w:rPr>
        <w:t>行业调研和摸底</w:t>
      </w:r>
      <w:r>
        <w:rPr>
          <w:rFonts w:hint="eastAsia"/>
          <w:szCs w:val="21"/>
        </w:rPr>
        <w:t>的形式来获取，图</w:t>
      </w:r>
      <w:r>
        <w:rPr>
          <w:rFonts w:hint="eastAsia"/>
          <w:szCs w:val="21"/>
          <w:lang w:val="en-US" w:eastAsia="zh-CN"/>
        </w:rPr>
        <w:t>3</w:t>
      </w:r>
      <w:r>
        <w:rPr>
          <w:rFonts w:hint="eastAsia"/>
          <w:szCs w:val="21"/>
        </w:rPr>
        <w:t>为车辆尺寸调查参数示意图，代表车辆前端结构的主要参数包括纵梁下端高度、纵梁上端高度、车辆前端减震器高度及车辆的整体宽度等。调查的内容包括车辆总体宽度、前减震器高度、纵梁上下高度及整备质量等参数在内。</w:t>
      </w:r>
    </w:p>
    <w:tbl>
      <w:tblPr>
        <w:tblStyle w:val="1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9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58" w:hRule="atLeast"/>
        </w:trPr>
        <w:tc>
          <w:tcPr>
            <w:tcW w:w="7940" w:type="dxa"/>
          </w:tcPr>
          <w:p>
            <w:pPr>
              <w:snapToGrid w:val="0"/>
              <w:ind w:firstLine="3360" w:firstLineChars="1400"/>
              <w:rPr>
                <w:rFonts w:hint="eastAsia"/>
                <w:szCs w:val="21"/>
                <w:vertAlign w:val="baseline"/>
              </w:rPr>
            </w:pPr>
            <w:r>
              <w:rPr>
                <w:rFonts w:hint="eastAsia"/>
                <w:color w:val="FF0000"/>
                <w:kern w:val="0"/>
                <w:sz w:val="24"/>
                <w:szCs w:val="20"/>
              </w:rPr>
              <w:drawing>
                <wp:anchor distT="0" distB="0" distL="114300" distR="114300" simplePos="0" relativeHeight="251664384" behindDoc="0" locked="0" layoutInCell="1" allowOverlap="1">
                  <wp:simplePos x="0" y="0"/>
                  <wp:positionH relativeFrom="column">
                    <wp:posOffset>737870</wp:posOffset>
                  </wp:positionH>
                  <wp:positionV relativeFrom="paragraph">
                    <wp:posOffset>86360</wp:posOffset>
                  </wp:positionV>
                  <wp:extent cx="4042410" cy="2671445"/>
                  <wp:effectExtent l="0" t="0" r="8890" b="8255"/>
                  <wp:wrapTopAndBottom/>
                  <wp:docPr id="31"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true"/>
                          </pic:cNvPicPr>
                        </pic:nvPicPr>
                        <pic:blipFill>
                          <a:blip r:embed="rId21"/>
                          <a:stretch>
                            <a:fillRect/>
                          </a:stretch>
                        </pic:blipFill>
                        <pic:spPr>
                          <a:xfrm>
                            <a:off x="0" y="0"/>
                            <a:ext cx="4042410" cy="2671445"/>
                          </a:xfrm>
                          <a:prstGeom prst="rect">
                            <a:avLst/>
                          </a:prstGeom>
                          <a:noFill/>
                          <a:ln>
                            <a:noFill/>
                          </a:ln>
                        </pic:spPr>
                      </pic:pic>
                    </a:graphicData>
                  </a:graphic>
                </wp:anchor>
              </w:drawing>
            </w:r>
            <w:r>
              <w:rPr>
                <w:rFonts w:hint="eastAsia" w:ascii="宋体" w:hAnsi="宋体" w:cs="宋体"/>
                <w:color w:val="auto"/>
                <w:sz w:val="18"/>
                <w:szCs w:val="18"/>
              </w:rPr>
              <w:t>图</w:t>
            </w:r>
            <w:r>
              <w:rPr>
                <w:rFonts w:hint="eastAsia" w:ascii="宋体" w:hAnsi="宋体" w:cs="宋体"/>
                <w:color w:val="auto"/>
                <w:sz w:val="18"/>
                <w:szCs w:val="18"/>
                <w:lang w:val="en-US" w:eastAsia="zh-CN"/>
              </w:rPr>
              <w:t>3</w:t>
            </w:r>
            <w:r>
              <w:rPr>
                <w:rFonts w:hint="eastAsia" w:ascii="宋体" w:hAnsi="宋体" w:cs="宋体"/>
                <w:color w:val="auto"/>
                <w:sz w:val="18"/>
                <w:szCs w:val="18"/>
              </w:rPr>
              <w:t xml:space="preserve">  车辆尺寸参数示意图</w:t>
            </w:r>
          </w:p>
        </w:tc>
      </w:tr>
    </w:tbl>
    <w:p>
      <w:pPr>
        <w:keepNext w:val="0"/>
        <w:keepLines w:val="0"/>
        <w:widowControl/>
        <w:suppressLineNumbers w:val="0"/>
        <w:spacing w:after="0" w:afterLines="0"/>
        <w:ind w:firstLine="420" w:firstLineChars="200"/>
        <w:jc w:val="left"/>
        <w:rPr>
          <w:rFonts w:hint="eastAsia" w:ascii="Times New Roman" w:hAnsi="Times New Roman" w:cs="Times New Roman"/>
          <w:szCs w:val="21"/>
        </w:rPr>
      </w:pPr>
      <w:r>
        <w:rPr>
          <w:rFonts w:hint="eastAsia" w:cs="Times New Roman"/>
          <w:szCs w:val="21"/>
          <w:lang w:val="en-US" w:eastAsia="zh-CN"/>
        </w:rPr>
        <w:t>起草组调研了</w:t>
      </w:r>
      <w:r>
        <w:rPr>
          <w:rFonts w:hint="eastAsia" w:ascii="Times New Roman" w:hAnsi="Times New Roman" w:cs="Times New Roman"/>
          <w:szCs w:val="21"/>
        </w:rPr>
        <w:t>24</w:t>
      </w:r>
      <w:r>
        <w:rPr>
          <w:rFonts w:hint="eastAsia" w:cs="Times New Roman"/>
          <w:szCs w:val="21"/>
          <w:lang w:val="en-US" w:eastAsia="zh-CN"/>
        </w:rPr>
        <w:t>家</w:t>
      </w:r>
      <w:r>
        <w:rPr>
          <w:rFonts w:hint="eastAsia" w:ascii="Times New Roman" w:hAnsi="Times New Roman" w:cs="Times New Roman"/>
          <w:szCs w:val="21"/>
        </w:rPr>
        <w:t>企业、115款车型尺寸数据。数据涵盖70%以上的乘用车企业</w:t>
      </w:r>
      <w:r>
        <w:rPr>
          <w:rFonts w:hint="eastAsia" w:cs="Times New Roman"/>
          <w:szCs w:val="21"/>
          <w:lang w:eastAsia="zh-CN"/>
        </w:rPr>
        <w:t>，</w:t>
      </w:r>
      <w:r>
        <w:rPr>
          <w:rFonts w:hint="eastAsia" w:ascii="Times New Roman" w:hAnsi="Times New Roman" w:cs="Times New Roman"/>
          <w:szCs w:val="21"/>
        </w:rPr>
        <w:t>其中基本型乘用车66款（其中小型车6款，A级车43款，B级车17款），SUV 39款，MPV10款。</w:t>
      </w:r>
      <w:r>
        <w:rPr>
          <w:rFonts w:hint="eastAsia" w:cs="Times New Roman"/>
          <w:kern w:val="2"/>
          <w:sz w:val="21"/>
          <w:szCs w:val="21"/>
          <w:lang w:val="en-US" w:eastAsia="zh-CN" w:bidi="ar"/>
        </w:rPr>
        <w:t>基于</w:t>
      </w:r>
      <w:r>
        <w:rPr>
          <w:rFonts w:hint="eastAsia" w:ascii="Times New Roman" w:hAnsi="Times New Roman" w:eastAsia="宋体" w:cs="Times New Roman"/>
          <w:kern w:val="2"/>
          <w:sz w:val="21"/>
          <w:szCs w:val="21"/>
          <w:lang w:val="en-US" w:eastAsia="zh-CN" w:bidi="ar"/>
        </w:rPr>
        <w:t>汽车市场上乘用车的销量数据</w:t>
      </w:r>
      <w:r>
        <w:rPr>
          <w:rFonts w:hint="eastAsia" w:ascii="Times New Roman" w:hAnsi="Times New Roman" w:cs="Times New Roman"/>
          <w:kern w:val="2"/>
          <w:sz w:val="21"/>
          <w:szCs w:val="21"/>
          <w:lang w:val="en-US" w:eastAsia="zh-CN" w:bidi="ar"/>
        </w:rPr>
        <w:t>，</w:t>
      </w:r>
      <w:r>
        <w:rPr>
          <w:rFonts w:hint="eastAsia" w:ascii="Times New Roman" w:hAnsi="Times New Roman" w:eastAsia="宋体" w:cs="Times New Roman"/>
          <w:kern w:val="2"/>
          <w:sz w:val="21"/>
          <w:szCs w:val="21"/>
          <w:lang w:val="en-US" w:eastAsia="zh-CN" w:bidi="ar"/>
        </w:rPr>
        <w:t>基本型乘用车所占比例</w:t>
      </w:r>
      <w:r>
        <w:rPr>
          <w:rFonts w:hint="eastAsia" w:ascii="Times New Roman" w:hAnsi="Times New Roman" w:cs="Times New Roman"/>
          <w:kern w:val="2"/>
          <w:sz w:val="21"/>
          <w:szCs w:val="21"/>
          <w:vertAlign w:val="baseline"/>
          <w:lang w:val="en-US" w:eastAsia="zh-CN" w:bidi="ar"/>
        </w:rPr>
        <w:t>为</w:t>
      </w:r>
      <w:r>
        <w:rPr>
          <w:rFonts w:hint="eastAsia" w:ascii="Times New Roman" w:hAnsi="Times New Roman" w:cs="Times New Roman"/>
          <w:kern w:val="2"/>
          <w:sz w:val="21"/>
          <w:szCs w:val="21"/>
          <w:lang w:val="en-US" w:eastAsia="zh-CN" w:bidi="ar"/>
        </w:rPr>
        <w:t>79.9%</w:t>
      </w:r>
      <w:r>
        <w:rPr>
          <w:rFonts w:hint="eastAsia" w:ascii="Times New Roman" w:hAnsi="Times New Roman" w:eastAsia="宋体" w:cs="Times New Roman"/>
          <w:kern w:val="2"/>
          <w:sz w:val="21"/>
          <w:szCs w:val="21"/>
          <w:lang w:val="en-US" w:eastAsia="zh-CN" w:bidi="ar"/>
        </w:rPr>
        <w:t>，多功能乘用车所占比例为</w:t>
      </w:r>
      <w:r>
        <w:rPr>
          <w:rFonts w:hint="eastAsia" w:ascii="Times New Roman" w:hAnsi="Times New Roman" w:cs="Times New Roman"/>
          <w:kern w:val="2"/>
          <w:sz w:val="21"/>
          <w:szCs w:val="21"/>
          <w:lang w:val="en-US" w:eastAsia="zh-CN" w:bidi="ar"/>
        </w:rPr>
        <w:t>5.17%</w:t>
      </w:r>
      <w:r>
        <w:rPr>
          <w:rFonts w:hint="eastAsia" w:ascii="Times New Roman" w:hAnsi="Times New Roman" w:eastAsia="宋体" w:cs="Times New Roman"/>
          <w:kern w:val="2"/>
          <w:sz w:val="21"/>
          <w:szCs w:val="21"/>
          <w:lang w:val="en-US" w:eastAsia="zh-CN" w:bidi="ar"/>
        </w:rPr>
        <w:t>，运动型多功能乘用车占比例为</w:t>
      </w:r>
      <w:r>
        <w:rPr>
          <w:rFonts w:hint="eastAsia" w:ascii="Times New Roman" w:hAnsi="Times New Roman" w:cs="Times New Roman"/>
          <w:kern w:val="2"/>
          <w:sz w:val="21"/>
          <w:szCs w:val="21"/>
          <w:lang w:val="en-US" w:eastAsia="zh-CN" w:bidi="ar"/>
        </w:rPr>
        <w:t>14.92%。</w:t>
      </w:r>
    </w:p>
    <w:p>
      <w:pPr>
        <w:spacing w:before="156" w:beforeLines="50" w:line="360" w:lineRule="exact"/>
        <w:rPr>
          <w:rFonts w:hint="eastAsia" w:ascii="宋体" w:hAnsi="宋体" w:cs="宋体"/>
          <w:color w:val="auto"/>
          <w:sz w:val="18"/>
          <w:szCs w:val="18"/>
        </w:rPr>
      </w:pPr>
      <w:r>
        <w:rPr>
          <w:rFonts w:hint="eastAsia" w:ascii="宋体" w:hAnsi="宋体"/>
          <w:color w:val="FF0000"/>
          <w:sz w:val="18"/>
          <w:szCs w:val="18"/>
        </w:rPr>
        <w:t xml:space="preserve">                            </w:t>
      </w:r>
      <w:r>
        <w:rPr>
          <w:rFonts w:hint="eastAsia" w:ascii="宋体" w:hAnsi="宋体"/>
          <w:color w:val="FF0000"/>
          <w:szCs w:val="21"/>
        </w:rPr>
        <w:t xml:space="preserve"> </w:t>
      </w:r>
      <w:r>
        <w:rPr>
          <w:rFonts w:hint="eastAsia" w:ascii="宋体" w:hAnsi="宋体" w:cs="宋体"/>
          <w:color w:val="auto"/>
          <w:sz w:val="18"/>
          <w:szCs w:val="18"/>
        </w:rPr>
        <w:t>表</w:t>
      </w:r>
      <w:r>
        <w:rPr>
          <w:rFonts w:hint="eastAsia" w:ascii="宋体" w:hAnsi="宋体" w:cs="宋体"/>
          <w:color w:val="auto"/>
          <w:sz w:val="18"/>
          <w:szCs w:val="18"/>
          <w:lang w:val="en-US" w:eastAsia="zh-CN"/>
        </w:rPr>
        <w:t>1</w:t>
      </w:r>
      <w:r>
        <w:rPr>
          <w:rFonts w:hint="eastAsia" w:ascii="宋体" w:hAnsi="宋体" w:cs="宋体"/>
          <w:color w:val="auto"/>
          <w:sz w:val="18"/>
          <w:szCs w:val="18"/>
        </w:rPr>
        <w:t xml:space="preserve"> 车型尺寸统计平均值</w:t>
      </w:r>
    </w:p>
    <w:tbl>
      <w:tblPr>
        <w:tblStyle w:val="12"/>
        <w:tblW w:w="8057" w:type="dxa"/>
        <w:tblInd w:w="0" w:type="dxa"/>
        <w:tblLayout w:type="fixed"/>
        <w:tblCellMar>
          <w:top w:w="0" w:type="dxa"/>
          <w:left w:w="0" w:type="dxa"/>
          <w:bottom w:w="0" w:type="dxa"/>
          <w:right w:w="0" w:type="dxa"/>
        </w:tblCellMar>
      </w:tblPr>
      <w:tblGrid>
        <w:gridCol w:w="1299"/>
        <w:gridCol w:w="1382"/>
        <w:gridCol w:w="1438"/>
        <w:gridCol w:w="1179"/>
        <w:gridCol w:w="1381"/>
        <w:gridCol w:w="1378"/>
      </w:tblGrid>
      <w:tr>
        <w:tblPrEx>
          <w:tblCellMar>
            <w:top w:w="0" w:type="dxa"/>
            <w:left w:w="0" w:type="dxa"/>
            <w:bottom w:w="0" w:type="dxa"/>
            <w:right w:w="0" w:type="dxa"/>
          </w:tblCellMar>
        </w:tblPrEx>
        <w:trPr>
          <w:trHeight w:val="530" w:hRule="atLeast"/>
        </w:trPr>
        <w:tc>
          <w:tcPr>
            <w:tcW w:w="1299" w:type="dxa"/>
            <w:tcBorders>
              <w:top w:val="single" w:color="FFFFFF" w:sz="8" w:space="0"/>
              <w:left w:val="single" w:color="FFFFFF" w:sz="8" w:space="0"/>
              <w:bottom w:val="single" w:color="FFFFFF" w:sz="18" w:space="0"/>
              <w:right w:val="single" w:color="FFFFFF" w:sz="8" w:space="0"/>
            </w:tcBorders>
            <w:shd w:val="clear" w:color="auto" w:fill="4F81BD"/>
            <w:noWrap w:val="0"/>
            <w:tcMar>
              <w:top w:w="15" w:type="dxa"/>
              <w:left w:w="15" w:type="dxa"/>
              <w:right w:w="15" w:type="dxa"/>
            </w:tcMar>
            <w:vAlign w:val="center"/>
          </w:tcPr>
          <w:p>
            <w:pPr>
              <w:jc w:val="center"/>
              <w:rPr>
                <w:rFonts w:hint="eastAsia" w:ascii="宋体" w:hAnsi="宋体" w:eastAsia="宋体" w:cs="宋体"/>
                <w:color w:val="FFFFFF"/>
                <w:sz w:val="18"/>
                <w:szCs w:val="18"/>
              </w:rPr>
            </w:pPr>
          </w:p>
        </w:tc>
        <w:tc>
          <w:tcPr>
            <w:tcW w:w="1382" w:type="dxa"/>
            <w:tcBorders>
              <w:top w:val="single" w:color="FFFFFF" w:sz="8" w:space="0"/>
              <w:left w:val="single" w:color="FFFFFF" w:sz="8" w:space="0"/>
              <w:bottom w:val="single" w:color="FFFFFF" w:sz="18" w:space="0"/>
              <w:right w:val="single" w:color="FFFFFF" w:sz="8" w:space="0"/>
            </w:tcBorders>
            <w:shd w:val="clear" w:color="auto" w:fill="4F81BD"/>
            <w:noWrap w:val="0"/>
            <w:tcMar>
              <w:top w:w="15" w:type="dxa"/>
              <w:left w:w="15" w:type="dxa"/>
              <w:right w:w="15" w:type="dxa"/>
            </w:tcMar>
            <w:vAlign w:val="center"/>
          </w:tcPr>
          <w:p>
            <w:pPr>
              <w:widowControl/>
              <w:ind w:left="0" w:leftChars="0" w:firstLine="0" w:firstLineChars="0"/>
              <w:jc w:val="center"/>
              <w:textAlignment w:val="center"/>
              <w:rPr>
                <w:rFonts w:hint="eastAsia" w:ascii="宋体" w:hAnsi="宋体" w:eastAsia="宋体" w:cs="宋体"/>
                <w:color w:val="FFFFFF"/>
                <w:sz w:val="18"/>
                <w:szCs w:val="18"/>
              </w:rPr>
            </w:pPr>
            <w:r>
              <w:rPr>
                <w:rFonts w:hint="eastAsia" w:ascii="宋体" w:hAnsi="宋体" w:eastAsia="宋体" w:cs="宋体"/>
                <w:color w:val="FFFFFF"/>
                <w:kern w:val="0"/>
                <w:sz w:val="18"/>
                <w:szCs w:val="18"/>
              </w:rPr>
              <w:t>纵梁下高度</w:t>
            </w:r>
            <w:r>
              <w:rPr>
                <w:rFonts w:hint="eastAsia" w:ascii="宋体" w:hAnsi="宋体" w:cs="宋体"/>
                <w:color w:val="FFFFFF"/>
                <w:kern w:val="0"/>
                <w:sz w:val="18"/>
                <w:szCs w:val="18"/>
                <w:lang w:val="en-US" w:eastAsia="zh-CN"/>
              </w:rPr>
              <w:t>/</w:t>
            </w:r>
            <w:r>
              <w:rPr>
                <w:rFonts w:hint="eastAsia" w:ascii="宋体" w:hAnsi="宋体" w:eastAsia="宋体" w:cs="宋体"/>
                <w:color w:val="FFFFFF"/>
                <w:kern w:val="0"/>
                <w:sz w:val="18"/>
                <w:szCs w:val="18"/>
              </w:rPr>
              <w:t>mm</w:t>
            </w:r>
          </w:p>
        </w:tc>
        <w:tc>
          <w:tcPr>
            <w:tcW w:w="1438" w:type="dxa"/>
            <w:tcBorders>
              <w:top w:val="single" w:color="FFFFFF" w:sz="8" w:space="0"/>
              <w:left w:val="single" w:color="FFFFFF" w:sz="8" w:space="0"/>
              <w:bottom w:val="single" w:color="FFFFFF" w:sz="18" w:space="0"/>
              <w:right w:val="single" w:color="FFFFFF" w:sz="8" w:space="0"/>
            </w:tcBorders>
            <w:shd w:val="clear" w:color="auto" w:fill="4F81BD"/>
            <w:noWrap w:val="0"/>
            <w:tcMar>
              <w:top w:w="15" w:type="dxa"/>
              <w:left w:w="15" w:type="dxa"/>
              <w:right w:w="15" w:type="dxa"/>
            </w:tcMar>
            <w:vAlign w:val="center"/>
          </w:tcPr>
          <w:p>
            <w:pPr>
              <w:widowControl/>
              <w:ind w:left="0" w:leftChars="0" w:firstLine="0" w:firstLineChars="0"/>
              <w:jc w:val="center"/>
              <w:textAlignment w:val="center"/>
              <w:rPr>
                <w:rFonts w:hint="eastAsia" w:ascii="宋体" w:hAnsi="宋体" w:eastAsia="宋体" w:cs="宋体"/>
                <w:color w:val="FFFFFF"/>
                <w:sz w:val="18"/>
                <w:szCs w:val="18"/>
              </w:rPr>
            </w:pPr>
            <w:r>
              <w:rPr>
                <w:rFonts w:hint="eastAsia" w:ascii="宋体" w:hAnsi="宋体" w:eastAsia="宋体" w:cs="宋体"/>
                <w:color w:val="FFFFFF"/>
                <w:kern w:val="0"/>
                <w:sz w:val="18"/>
                <w:szCs w:val="18"/>
              </w:rPr>
              <w:t>纵梁上高度</w:t>
            </w:r>
            <w:r>
              <w:rPr>
                <w:rFonts w:hint="eastAsia" w:ascii="宋体" w:hAnsi="宋体" w:cs="宋体"/>
                <w:color w:val="FFFFFF"/>
                <w:kern w:val="0"/>
                <w:sz w:val="18"/>
                <w:szCs w:val="18"/>
                <w:lang w:val="en-US" w:eastAsia="zh-CN"/>
              </w:rPr>
              <w:t>/</w:t>
            </w:r>
            <w:r>
              <w:rPr>
                <w:rFonts w:hint="eastAsia" w:ascii="宋体" w:hAnsi="宋体" w:eastAsia="宋体" w:cs="宋体"/>
                <w:color w:val="FFFFFF"/>
                <w:kern w:val="0"/>
                <w:sz w:val="18"/>
                <w:szCs w:val="18"/>
              </w:rPr>
              <w:t>mm</w:t>
            </w:r>
          </w:p>
        </w:tc>
        <w:tc>
          <w:tcPr>
            <w:tcW w:w="1179" w:type="dxa"/>
            <w:tcBorders>
              <w:top w:val="single" w:color="FFFFFF" w:sz="8" w:space="0"/>
              <w:left w:val="single" w:color="FFFFFF" w:sz="8" w:space="0"/>
              <w:bottom w:val="single" w:color="FFFFFF" w:sz="18" w:space="0"/>
              <w:right w:val="single" w:color="FFFFFF" w:sz="8" w:space="0"/>
            </w:tcBorders>
            <w:shd w:val="clear" w:color="auto" w:fill="4F81BD"/>
            <w:noWrap w:val="0"/>
            <w:tcMar>
              <w:top w:w="15" w:type="dxa"/>
              <w:left w:w="15" w:type="dxa"/>
              <w:right w:w="15" w:type="dxa"/>
            </w:tcMar>
            <w:vAlign w:val="center"/>
          </w:tcPr>
          <w:p>
            <w:pPr>
              <w:widowControl/>
              <w:ind w:left="0" w:leftChars="0" w:firstLine="0" w:firstLineChars="0"/>
              <w:jc w:val="center"/>
              <w:textAlignment w:val="center"/>
              <w:rPr>
                <w:rFonts w:hint="eastAsia" w:ascii="宋体" w:hAnsi="宋体" w:eastAsia="宋体" w:cs="宋体"/>
                <w:color w:val="FFFFFF"/>
                <w:kern w:val="0"/>
                <w:sz w:val="18"/>
                <w:szCs w:val="18"/>
              </w:rPr>
            </w:pPr>
            <w:r>
              <w:rPr>
                <w:rFonts w:hint="eastAsia" w:ascii="宋体" w:hAnsi="宋体" w:eastAsia="宋体" w:cs="宋体"/>
                <w:color w:val="FFFFFF"/>
                <w:kern w:val="0"/>
                <w:sz w:val="18"/>
                <w:szCs w:val="18"/>
              </w:rPr>
              <w:t>纵梁宽度</w:t>
            </w:r>
            <w:r>
              <w:rPr>
                <w:rFonts w:hint="eastAsia" w:ascii="宋体" w:hAnsi="宋体" w:cs="宋体"/>
                <w:color w:val="FFFFFF"/>
                <w:kern w:val="0"/>
                <w:sz w:val="18"/>
                <w:szCs w:val="18"/>
                <w:lang w:val="en-US" w:eastAsia="zh-CN"/>
              </w:rPr>
              <w:t>/</w:t>
            </w:r>
            <w:r>
              <w:rPr>
                <w:rFonts w:hint="eastAsia" w:ascii="宋体" w:hAnsi="宋体" w:eastAsia="宋体" w:cs="宋体"/>
                <w:color w:val="FFFFFF"/>
                <w:kern w:val="0"/>
                <w:sz w:val="18"/>
                <w:szCs w:val="18"/>
              </w:rPr>
              <w:t>mm</w:t>
            </w:r>
          </w:p>
        </w:tc>
        <w:tc>
          <w:tcPr>
            <w:tcW w:w="1381" w:type="dxa"/>
            <w:tcBorders>
              <w:top w:val="single" w:color="FFFFFF" w:sz="8" w:space="0"/>
              <w:left w:val="single" w:color="FFFFFF" w:sz="8" w:space="0"/>
              <w:bottom w:val="single" w:color="FFFFFF" w:sz="18" w:space="0"/>
              <w:right w:val="single" w:color="FFFFFF" w:sz="8" w:space="0"/>
            </w:tcBorders>
            <w:shd w:val="clear" w:color="auto" w:fill="4F81BD"/>
            <w:noWrap w:val="0"/>
            <w:tcMar>
              <w:top w:w="15" w:type="dxa"/>
              <w:left w:w="15" w:type="dxa"/>
              <w:right w:w="15" w:type="dxa"/>
            </w:tcMar>
            <w:vAlign w:val="center"/>
          </w:tcPr>
          <w:p>
            <w:pPr>
              <w:widowControl/>
              <w:ind w:left="0" w:leftChars="0" w:firstLine="0" w:firstLineChars="0"/>
              <w:jc w:val="center"/>
              <w:textAlignment w:val="center"/>
              <w:rPr>
                <w:rFonts w:hint="eastAsia" w:ascii="宋体" w:hAnsi="宋体" w:eastAsia="宋体" w:cs="宋体"/>
                <w:color w:val="FFFFFF"/>
                <w:sz w:val="18"/>
                <w:szCs w:val="18"/>
              </w:rPr>
            </w:pPr>
            <w:r>
              <w:rPr>
                <w:rFonts w:hint="eastAsia" w:ascii="宋体" w:hAnsi="宋体" w:eastAsia="宋体" w:cs="宋体"/>
                <w:color w:val="FFFFFF"/>
                <w:kern w:val="0"/>
                <w:sz w:val="18"/>
                <w:szCs w:val="18"/>
              </w:rPr>
              <w:t>减震器高度</w:t>
            </w:r>
            <w:r>
              <w:rPr>
                <w:rFonts w:hint="eastAsia" w:ascii="宋体" w:hAnsi="宋体" w:cs="宋体"/>
                <w:color w:val="FFFFFF"/>
                <w:kern w:val="0"/>
                <w:sz w:val="18"/>
                <w:szCs w:val="18"/>
                <w:lang w:val="en-US" w:eastAsia="zh-CN"/>
              </w:rPr>
              <w:t>/</w:t>
            </w:r>
            <w:r>
              <w:rPr>
                <w:rFonts w:hint="eastAsia" w:ascii="宋体" w:hAnsi="宋体" w:eastAsia="宋体" w:cs="宋体"/>
                <w:color w:val="FFFFFF"/>
                <w:kern w:val="0"/>
                <w:sz w:val="18"/>
                <w:szCs w:val="18"/>
              </w:rPr>
              <w:t>mm</w:t>
            </w:r>
          </w:p>
        </w:tc>
        <w:tc>
          <w:tcPr>
            <w:tcW w:w="1378" w:type="dxa"/>
            <w:tcBorders>
              <w:top w:val="single" w:color="FFFFFF" w:sz="8" w:space="0"/>
              <w:left w:val="single" w:color="FFFFFF" w:sz="8" w:space="0"/>
              <w:bottom w:val="single" w:color="FFFFFF" w:sz="18" w:space="0"/>
              <w:right w:val="single" w:color="FFFFFF" w:sz="8" w:space="0"/>
            </w:tcBorders>
            <w:shd w:val="clear" w:color="auto" w:fill="4F81BD"/>
            <w:noWrap w:val="0"/>
            <w:tcMar>
              <w:top w:w="15" w:type="dxa"/>
              <w:left w:w="15" w:type="dxa"/>
              <w:right w:w="15" w:type="dxa"/>
            </w:tcMar>
            <w:vAlign w:val="center"/>
          </w:tcPr>
          <w:p>
            <w:pPr>
              <w:widowControl/>
              <w:ind w:left="0" w:leftChars="0" w:firstLine="0" w:firstLineChars="0"/>
              <w:jc w:val="center"/>
              <w:textAlignment w:val="center"/>
              <w:rPr>
                <w:rFonts w:hint="eastAsia" w:ascii="宋体" w:hAnsi="宋体" w:eastAsia="宋体" w:cs="宋体"/>
                <w:color w:val="FFFFFF"/>
                <w:sz w:val="18"/>
                <w:szCs w:val="18"/>
              </w:rPr>
            </w:pPr>
            <w:r>
              <w:rPr>
                <w:rFonts w:hint="eastAsia" w:ascii="宋体" w:hAnsi="宋体" w:eastAsia="宋体" w:cs="宋体"/>
                <w:color w:val="FFFFFF"/>
                <w:kern w:val="0"/>
                <w:sz w:val="18"/>
                <w:szCs w:val="18"/>
              </w:rPr>
              <w:t>整体宽度</w:t>
            </w:r>
            <w:r>
              <w:rPr>
                <w:rFonts w:hint="eastAsia" w:ascii="宋体" w:hAnsi="宋体" w:cs="宋体"/>
                <w:color w:val="FFFFFF"/>
                <w:kern w:val="0"/>
                <w:sz w:val="18"/>
                <w:szCs w:val="18"/>
                <w:lang w:val="en-US" w:eastAsia="zh-CN"/>
              </w:rPr>
              <w:t>/</w:t>
            </w:r>
            <w:r>
              <w:rPr>
                <w:rFonts w:hint="eastAsia" w:ascii="宋体" w:hAnsi="宋体" w:eastAsia="宋体" w:cs="宋体"/>
                <w:color w:val="FFFFFF"/>
                <w:kern w:val="0"/>
                <w:sz w:val="18"/>
                <w:szCs w:val="18"/>
              </w:rPr>
              <w:t>mm</w:t>
            </w:r>
          </w:p>
        </w:tc>
      </w:tr>
      <w:tr>
        <w:tblPrEx>
          <w:tblCellMar>
            <w:top w:w="0" w:type="dxa"/>
            <w:left w:w="0" w:type="dxa"/>
            <w:bottom w:w="0" w:type="dxa"/>
            <w:right w:w="0" w:type="dxa"/>
          </w:tblCellMar>
        </w:tblPrEx>
        <w:trPr>
          <w:trHeight w:val="530" w:hRule="atLeast"/>
        </w:trPr>
        <w:tc>
          <w:tcPr>
            <w:tcW w:w="1299" w:type="dxa"/>
            <w:tcBorders>
              <w:top w:val="single" w:color="FFFFFF" w:sz="18" w:space="0"/>
              <w:left w:val="single" w:color="FFFFFF" w:sz="8" w:space="0"/>
              <w:bottom w:val="single" w:color="FFFFFF" w:sz="8" w:space="0"/>
              <w:right w:val="single" w:color="FFFFFF" w:sz="8" w:space="0"/>
            </w:tcBorders>
            <w:shd w:val="clear" w:color="auto" w:fill="D0D8E8"/>
            <w:noWrap w:val="0"/>
            <w:tcMar>
              <w:top w:w="15" w:type="dxa"/>
              <w:left w:w="15" w:type="dxa"/>
              <w:right w:w="15" w:type="dxa"/>
            </w:tcMar>
            <w:vAlign w:val="center"/>
          </w:tcPr>
          <w:p>
            <w:pPr>
              <w:widowControl/>
              <w:ind w:left="0" w:leftChars="0" w:firstLine="0" w:firstLineChars="0"/>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rPr>
              <w:t>基本型乘用车</w:t>
            </w:r>
          </w:p>
        </w:tc>
        <w:tc>
          <w:tcPr>
            <w:tcW w:w="1382" w:type="dxa"/>
            <w:tcBorders>
              <w:top w:val="single" w:color="FFFFFF" w:sz="18" w:space="0"/>
              <w:left w:val="single" w:color="FFFFFF" w:sz="8" w:space="0"/>
              <w:bottom w:val="single" w:color="FFFFFF" w:sz="8" w:space="0"/>
              <w:right w:val="single" w:color="FFFFFF" w:sz="8" w:space="0"/>
            </w:tcBorders>
            <w:shd w:val="clear" w:color="auto" w:fill="D0D8E8"/>
            <w:noWrap w:val="0"/>
            <w:tcMar>
              <w:top w:w="15" w:type="dxa"/>
              <w:left w:w="15" w:type="dxa"/>
              <w:right w:w="15"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cs="宋体"/>
                <w:color w:val="000000"/>
                <w:kern w:val="0"/>
                <w:sz w:val="18"/>
                <w:szCs w:val="18"/>
                <w:lang w:val="en-US" w:eastAsia="zh-CN"/>
              </w:rPr>
              <w:t>376</w:t>
            </w:r>
          </w:p>
        </w:tc>
        <w:tc>
          <w:tcPr>
            <w:tcW w:w="1438" w:type="dxa"/>
            <w:tcBorders>
              <w:top w:val="single" w:color="FFFFFF" w:sz="18" w:space="0"/>
              <w:left w:val="single" w:color="FFFFFF" w:sz="8" w:space="0"/>
              <w:bottom w:val="single" w:color="FFFFFF" w:sz="8" w:space="0"/>
              <w:right w:val="single" w:color="FFFFFF" w:sz="8" w:space="0"/>
            </w:tcBorders>
            <w:shd w:val="clear" w:color="auto" w:fill="D0D8E8"/>
            <w:noWrap w:val="0"/>
            <w:tcMar>
              <w:top w:w="15" w:type="dxa"/>
              <w:left w:w="15" w:type="dxa"/>
              <w:right w:w="15"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rPr>
              <w:t>544</w:t>
            </w:r>
          </w:p>
        </w:tc>
        <w:tc>
          <w:tcPr>
            <w:tcW w:w="1179" w:type="dxa"/>
            <w:tcBorders>
              <w:top w:val="single" w:color="FFFFFF" w:sz="18" w:space="0"/>
              <w:left w:val="single" w:color="FFFFFF" w:sz="8" w:space="0"/>
              <w:bottom w:val="single" w:color="FFFFFF" w:sz="8" w:space="0"/>
              <w:right w:val="single" w:color="FFFFFF" w:sz="8" w:space="0"/>
            </w:tcBorders>
            <w:shd w:val="clear" w:color="auto" w:fill="D0D8E8"/>
            <w:noWrap w:val="0"/>
            <w:tcMar>
              <w:top w:w="15" w:type="dxa"/>
              <w:left w:w="15" w:type="dxa"/>
              <w:right w:w="15" w:type="dxa"/>
            </w:tcMar>
            <w:vAlign w:val="center"/>
          </w:tcPr>
          <w:p>
            <w:pPr>
              <w:widowControl/>
              <w:jc w:val="center"/>
              <w:textAlignment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119</w:t>
            </w:r>
          </w:p>
        </w:tc>
        <w:tc>
          <w:tcPr>
            <w:tcW w:w="1381" w:type="dxa"/>
            <w:tcBorders>
              <w:top w:val="single" w:color="FFFFFF" w:sz="18" w:space="0"/>
              <w:left w:val="single" w:color="FFFFFF" w:sz="8" w:space="0"/>
              <w:bottom w:val="single" w:color="FFFFFF" w:sz="8" w:space="0"/>
              <w:right w:val="single" w:color="FFFFFF" w:sz="8" w:space="0"/>
            </w:tcBorders>
            <w:shd w:val="clear" w:color="auto" w:fill="D0D8E8"/>
            <w:noWrap w:val="0"/>
            <w:tcMar>
              <w:top w:w="15" w:type="dxa"/>
              <w:left w:w="15" w:type="dxa"/>
              <w:right w:w="15"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rPr>
              <w:t>8</w:t>
            </w:r>
            <w:r>
              <w:rPr>
                <w:rFonts w:hint="eastAsia" w:ascii="宋体" w:hAnsi="宋体" w:cs="宋体"/>
                <w:color w:val="000000"/>
                <w:kern w:val="0"/>
                <w:sz w:val="18"/>
                <w:szCs w:val="18"/>
                <w:lang w:val="en-US" w:eastAsia="zh-CN"/>
              </w:rPr>
              <w:t>13</w:t>
            </w:r>
          </w:p>
        </w:tc>
        <w:tc>
          <w:tcPr>
            <w:tcW w:w="1378" w:type="dxa"/>
            <w:tcBorders>
              <w:top w:val="single" w:color="FFFFFF" w:sz="18" w:space="0"/>
              <w:left w:val="single" w:color="FFFFFF" w:sz="8" w:space="0"/>
              <w:bottom w:val="single" w:color="FFFFFF" w:sz="8" w:space="0"/>
              <w:right w:val="single" w:color="FFFFFF" w:sz="8" w:space="0"/>
            </w:tcBorders>
            <w:shd w:val="clear" w:color="auto" w:fill="D0D8E8"/>
            <w:noWrap w:val="0"/>
            <w:tcMar>
              <w:top w:w="15" w:type="dxa"/>
              <w:left w:w="15" w:type="dxa"/>
              <w:right w:w="15"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rPr>
              <w:t>1771</w:t>
            </w:r>
          </w:p>
        </w:tc>
      </w:tr>
      <w:tr>
        <w:tblPrEx>
          <w:tblCellMar>
            <w:top w:w="0" w:type="dxa"/>
            <w:left w:w="0" w:type="dxa"/>
            <w:bottom w:w="0" w:type="dxa"/>
            <w:right w:w="0" w:type="dxa"/>
          </w:tblCellMar>
        </w:tblPrEx>
        <w:trPr>
          <w:trHeight w:val="530" w:hRule="atLeast"/>
        </w:trPr>
        <w:tc>
          <w:tcPr>
            <w:tcW w:w="1299" w:type="dxa"/>
            <w:tcBorders>
              <w:top w:val="single" w:color="FFFFFF" w:sz="8" w:space="0"/>
              <w:left w:val="single" w:color="FFFFFF" w:sz="8" w:space="0"/>
              <w:bottom w:val="single" w:color="FFFFFF" w:sz="8" w:space="0"/>
              <w:right w:val="single" w:color="FFFFFF" w:sz="8" w:space="0"/>
            </w:tcBorders>
            <w:shd w:val="clear" w:color="auto" w:fill="E9EDF4"/>
            <w:noWrap w:val="0"/>
            <w:tcMar>
              <w:top w:w="15" w:type="dxa"/>
              <w:left w:w="15" w:type="dxa"/>
              <w:right w:w="15"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rPr>
              <w:t>SUV</w:t>
            </w:r>
          </w:p>
        </w:tc>
        <w:tc>
          <w:tcPr>
            <w:tcW w:w="1382" w:type="dxa"/>
            <w:tcBorders>
              <w:top w:val="single" w:color="FFFFFF" w:sz="8" w:space="0"/>
              <w:left w:val="single" w:color="FFFFFF" w:sz="8" w:space="0"/>
              <w:bottom w:val="single" w:color="FFFFFF" w:sz="8" w:space="0"/>
              <w:right w:val="single" w:color="FFFFFF" w:sz="8" w:space="0"/>
            </w:tcBorders>
            <w:shd w:val="clear" w:color="auto" w:fill="E9EDF4"/>
            <w:noWrap w:val="0"/>
            <w:tcMar>
              <w:top w:w="15" w:type="dxa"/>
              <w:left w:w="15" w:type="dxa"/>
              <w:right w:w="15"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rPr>
              <w:t>4</w:t>
            </w:r>
            <w:r>
              <w:rPr>
                <w:rFonts w:hint="eastAsia" w:ascii="宋体" w:hAnsi="宋体" w:cs="宋体"/>
                <w:color w:val="000000"/>
                <w:kern w:val="0"/>
                <w:sz w:val="18"/>
                <w:szCs w:val="18"/>
                <w:lang w:val="en-US" w:eastAsia="zh-CN"/>
              </w:rPr>
              <w:t>15</w:t>
            </w:r>
          </w:p>
        </w:tc>
        <w:tc>
          <w:tcPr>
            <w:tcW w:w="1438" w:type="dxa"/>
            <w:tcBorders>
              <w:top w:val="single" w:color="FFFFFF" w:sz="8" w:space="0"/>
              <w:left w:val="single" w:color="FFFFFF" w:sz="8" w:space="0"/>
              <w:bottom w:val="single" w:color="FFFFFF" w:sz="8" w:space="0"/>
              <w:right w:val="single" w:color="FFFFFF" w:sz="8" w:space="0"/>
            </w:tcBorders>
            <w:shd w:val="clear" w:color="auto" w:fill="E9EDF4"/>
            <w:noWrap w:val="0"/>
            <w:tcMar>
              <w:top w:w="15" w:type="dxa"/>
              <w:left w:w="15" w:type="dxa"/>
              <w:right w:w="15"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rPr>
              <w:t>580</w:t>
            </w:r>
          </w:p>
        </w:tc>
        <w:tc>
          <w:tcPr>
            <w:tcW w:w="1179" w:type="dxa"/>
            <w:tcBorders>
              <w:top w:val="single" w:color="FFFFFF" w:sz="8" w:space="0"/>
              <w:left w:val="single" w:color="FFFFFF" w:sz="8" w:space="0"/>
              <w:bottom w:val="single" w:color="FFFFFF" w:sz="8" w:space="0"/>
              <w:right w:val="single" w:color="FFFFFF" w:sz="8" w:space="0"/>
            </w:tcBorders>
            <w:shd w:val="clear" w:color="auto" w:fill="E9EDF4"/>
            <w:noWrap w:val="0"/>
            <w:tcMar>
              <w:top w:w="15" w:type="dxa"/>
              <w:left w:w="15" w:type="dxa"/>
              <w:right w:w="15" w:type="dxa"/>
            </w:tcMar>
            <w:vAlign w:val="center"/>
          </w:tcPr>
          <w:p>
            <w:pPr>
              <w:widowControl/>
              <w:jc w:val="center"/>
              <w:textAlignment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111</w:t>
            </w:r>
          </w:p>
        </w:tc>
        <w:tc>
          <w:tcPr>
            <w:tcW w:w="1381" w:type="dxa"/>
            <w:tcBorders>
              <w:top w:val="single" w:color="FFFFFF" w:sz="8" w:space="0"/>
              <w:left w:val="single" w:color="FFFFFF" w:sz="8" w:space="0"/>
              <w:bottom w:val="single" w:color="FFFFFF" w:sz="8" w:space="0"/>
              <w:right w:val="single" w:color="FFFFFF" w:sz="8" w:space="0"/>
            </w:tcBorders>
            <w:shd w:val="clear" w:color="auto" w:fill="E9EDF4"/>
            <w:noWrap w:val="0"/>
            <w:tcMar>
              <w:top w:w="15" w:type="dxa"/>
              <w:left w:w="15" w:type="dxa"/>
              <w:right w:w="15"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rPr>
              <w:t>8</w:t>
            </w:r>
            <w:r>
              <w:rPr>
                <w:rFonts w:hint="eastAsia" w:ascii="宋体" w:hAnsi="宋体" w:cs="宋体"/>
                <w:color w:val="000000"/>
                <w:kern w:val="0"/>
                <w:sz w:val="18"/>
                <w:szCs w:val="18"/>
                <w:lang w:val="en-US" w:eastAsia="zh-CN"/>
              </w:rPr>
              <w:t>56</w:t>
            </w:r>
          </w:p>
        </w:tc>
        <w:tc>
          <w:tcPr>
            <w:tcW w:w="1378" w:type="dxa"/>
            <w:tcBorders>
              <w:top w:val="single" w:color="FFFFFF" w:sz="8" w:space="0"/>
              <w:left w:val="single" w:color="FFFFFF" w:sz="8" w:space="0"/>
              <w:bottom w:val="single" w:color="FFFFFF" w:sz="8" w:space="0"/>
              <w:right w:val="single" w:color="FFFFFF" w:sz="8" w:space="0"/>
            </w:tcBorders>
            <w:shd w:val="clear" w:color="auto" w:fill="E9EDF4"/>
            <w:noWrap w:val="0"/>
            <w:tcMar>
              <w:top w:w="15" w:type="dxa"/>
              <w:left w:w="15" w:type="dxa"/>
              <w:right w:w="15"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rPr>
              <w:t>1814</w:t>
            </w:r>
          </w:p>
        </w:tc>
      </w:tr>
      <w:tr>
        <w:tblPrEx>
          <w:tblCellMar>
            <w:top w:w="0" w:type="dxa"/>
            <w:left w:w="0" w:type="dxa"/>
            <w:bottom w:w="0" w:type="dxa"/>
            <w:right w:w="0" w:type="dxa"/>
          </w:tblCellMar>
        </w:tblPrEx>
        <w:trPr>
          <w:trHeight w:val="90" w:hRule="atLeast"/>
        </w:trPr>
        <w:tc>
          <w:tcPr>
            <w:tcW w:w="1299" w:type="dxa"/>
            <w:tcBorders>
              <w:top w:val="single" w:color="FFFFFF" w:sz="8" w:space="0"/>
              <w:left w:val="single" w:color="FFFFFF" w:sz="8" w:space="0"/>
              <w:bottom w:val="single" w:color="FFFFFF" w:sz="8" w:space="0"/>
              <w:right w:val="single" w:color="FFFFFF" w:sz="8" w:space="0"/>
            </w:tcBorders>
            <w:shd w:val="clear" w:color="auto" w:fill="D0D8E8"/>
            <w:noWrap w:val="0"/>
            <w:tcMar>
              <w:top w:w="15" w:type="dxa"/>
              <w:left w:w="15" w:type="dxa"/>
              <w:right w:w="15"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rPr>
              <w:t>MPV</w:t>
            </w:r>
          </w:p>
        </w:tc>
        <w:tc>
          <w:tcPr>
            <w:tcW w:w="1382" w:type="dxa"/>
            <w:tcBorders>
              <w:top w:val="single" w:color="FFFFFF" w:sz="8" w:space="0"/>
              <w:left w:val="single" w:color="FFFFFF" w:sz="8" w:space="0"/>
              <w:bottom w:val="single" w:color="FFFFFF" w:sz="8" w:space="0"/>
              <w:right w:val="single" w:color="FFFFFF" w:sz="8" w:space="0"/>
            </w:tcBorders>
            <w:shd w:val="clear" w:color="auto" w:fill="D0D8E8"/>
            <w:noWrap w:val="0"/>
            <w:tcMar>
              <w:top w:w="15" w:type="dxa"/>
              <w:left w:w="15" w:type="dxa"/>
              <w:right w:w="15"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cs="宋体"/>
                <w:color w:val="000000"/>
                <w:kern w:val="0"/>
                <w:sz w:val="18"/>
                <w:szCs w:val="18"/>
                <w:lang w:val="en-US" w:eastAsia="zh-CN"/>
              </w:rPr>
              <w:t>363</w:t>
            </w:r>
          </w:p>
        </w:tc>
        <w:tc>
          <w:tcPr>
            <w:tcW w:w="1438" w:type="dxa"/>
            <w:tcBorders>
              <w:top w:val="single" w:color="FFFFFF" w:sz="8" w:space="0"/>
              <w:left w:val="single" w:color="FFFFFF" w:sz="8" w:space="0"/>
              <w:bottom w:val="single" w:color="FFFFFF" w:sz="8" w:space="0"/>
              <w:right w:val="single" w:color="FFFFFF" w:sz="8" w:space="0"/>
            </w:tcBorders>
            <w:shd w:val="clear" w:color="auto" w:fill="D0D8E8"/>
            <w:noWrap w:val="0"/>
            <w:tcMar>
              <w:top w:w="15" w:type="dxa"/>
              <w:left w:w="15" w:type="dxa"/>
              <w:right w:w="15"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rPr>
              <w:t>515</w:t>
            </w:r>
          </w:p>
        </w:tc>
        <w:tc>
          <w:tcPr>
            <w:tcW w:w="1179" w:type="dxa"/>
            <w:tcBorders>
              <w:top w:val="single" w:color="FFFFFF" w:sz="8" w:space="0"/>
              <w:left w:val="single" w:color="FFFFFF" w:sz="8" w:space="0"/>
              <w:bottom w:val="single" w:color="FFFFFF" w:sz="8" w:space="0"/>
              <w:right w:val="single" w:color="FFFFFF" w:sz="8" w:space="0"/>
            </w:tcBorders>
            <w:shd w:val="clear" w:color="auto" w:fill="D0D8E8"/>
            <w:noWrap w:val="0"/>
            <w:tcMar>
              <w:top w:w="15" w:type="dxa"/>
              <w:left w:w="15" w:type="dxa"/>
              <w:right w:w="15" w:type="dxa"/>
            </w:tcMar>
            <w:vAlign w:val="center"/>
          </w:tcPr>
          <w:p>
            <w:pPr>
              <w:widowControl/>
              <w:jc w:val="center"/>
              <w:textAlignment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104</w:t>
            </w:r>
          </w:p>
        </w:tc>
        <w:tc>
          <w:tcPr>
            <w:tcW w:w="1381" w:type="dxa"/>
            <w:tcBorders>
              <w:top w:val="single" w:color="FFFFFF" w:sz="8" w:space="0"/>
              <w:left w:val="single" w:color="FFFFFF" w:sz="8" w:space="0"/>
              <w:bottom w:val="single" w:color="FFFFFF" w:sz="8" w:space="0"/>
              <w:right w:val="single" w:color="FFFFFF" w:sz="8" w:space="0"/>
            </w:tcBorders>
            <w:shd w:val="clear" w:color="auto" w:fill="D0D8E8"/>
            <w:noWrap w:val="0"/>
            <w:tcMar>
              <w:top w:w="15" w:type="dxa"/>
              <w:left w:w="15" w:type="dxa"/>
              <w:right w:w="15"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rPr>
              <w:t>8</w:t>
            </w:r>
            <w:r>
              <w:rPr>
                <w:rFonts w:hint="eastAsia" w:ascii="宋体" w:hAnsi="宋体" w:cs="宋体"/>
                <w:color w:val="000000"/>
                <w:kern w:val="0"/>
                <w:sz w:val="18"/>
                <w:szCs w:val="18"/>
                <w:lang w:val="en-US" w:eastAsia="zh-CN"/>
              </w:rPr>
              <w:t>21</w:t>
            </w:r>
          </w:p>
        </w:tc>
        <w:tc>
          <w:tcPr>
            <w:tcW w:w="1378" w:type="dxa"/>
            <w:tcBorders>
              <w:top w:val="single" w:color="FFFFFF" w:sz="8" w:space="0"/>
              <w:left w:val="single" w:color="FFFFFF" w:sz="8" w:space="0"/>
              <w:bottom w:val="single" w:color="FFFFFF" w:sz="8" w:space="0"/>
              <w:right w:val="single" w:color="FFFFFF" w:sz="8" w:space="0"/>
            </w:tcBorders>
            <w:shd w:val="clear" w:color="auto" w:fill="D0D8E8"/>
            <w:noWrap w:val="0"/>
            <w:tcMar>
              <w:top w:w="15" w:type="dxa"/>
              <w:left w:w="15" w:type="dxa"/>
              <w:right w:w="15"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rPr>
              <w:t>1734</w:t>
            </w:r>
          </w:p>
        </w:tc>
      </w:tr>
    </w:tbl>
    <w:p>
      <w:pPr>
        <w:spacing w:line="360" w:lineRule="auto"/>
        <w:ind w:left="0" w:leftChars="0" w:firstLine="420" w:firstLineChars="200"/>
        <w:rPr>
          <w:rFonts w:hint="eastAsia"/>
          <w:szCs w:val="21"/>
          <w:highlight w:val="yellow"/>
        </w:rPr>
      </w:pPr>
      <w:r>
        <w:rPr>
          <w:rFonts w:hint="eastAsia"/>
          <w:szCs w:val="21"/>
        </w:rPr>
        <w:t>表</w:t>
      </w:r>
      <w:r>
        <w:rPr>
          <w:rFonts w:hint="eastAsia"/>
          <w:szCs w:val="21"/>
          <w:lang w:val="en-US" w:eastAsia="zh-CN"/>
        </w:rPr>
        <w:t>1</w:t>
      </w:r>
      <w:r>
        <w:rPr>
          <w:rFonts w:hint="eastAsia"/>
          <w:szCs w:val="21"/>
        </w:rPr>
        <w:t>是各车型相关尺寸统计平均值，可以看出对于纵梁下端高度，MPV最低为</w:t>
      </w:r>
      <w:r>
        <w:rPr>
          <w:rFonts w:hint="eastAsia"/>
          <w:szCs w:val="21"/>
          <w:lang w:val="en-US" w:eastAsia="zh-CN"/>
        </w:rPr>
        <w:t>363</w:t>
      </w:r>
      <w:r>
        <w:rPr>
          <w:rFonts w:hint="eastAsia"/>
          <w:szCs w:val="21"/>
        </w:rPr>
        <w:t>mm，SUV最高为4</w:t>
      </w:r>
      <w:r>
        <w:rPr>
          <w:rFonts w:hint="eastAsia"/>
          <w:szCs w:val="21"/>
          <w:lang w:val="en-US" w:eastAsia="zh-CN"/>
        </w:rPr>
        <w:t>15</w:t>
      </w:r>
      <w:r>
        <w:rPr>
          <w:rFonts w:hint="eastAsia"/>
          <w:szCs w:val="21"/>
        </w:rPr>
        <w:t>mm；纵梁上端高度MPV为515mm，SUV为580mm；对于纵梁的宽度，基本型乘用车平均值为119mm，SUV为111mm</w:t>
      </w:r>
      <w:r>
        <w:rPr>
          <w:rFonts w:hint="eastAsia"/>
          <w:szCs w:val="21"/>
          <w:lang w:eastAsia="zh-CN"/>
        </w:rPr>
        <w:t>，</w:t>
      </w:r>
      <w:r>
        <w:rPr>
          <w:rFonts w:hint="eastAsia"/>
          <w:szCs w:val="21"/>
        </w:rPr>
        <w:t>MPV为104mm；车辆前端减震器高度SUV最高为897mm，MPV其次为861mm，基本型乘用车最低为852mm；车宽统计值显示SUV最宽为1814mm。</w:t>
      </w:r>
    </w:p>
    <w:p>
      <w:pPr>
        <w:spacing w:line="360" w:lineRule="auto"/>
        <w:rPr>
          <w:rFonts w:hint="eastAsia"/>
          <w:szCs w:val="21"/>
        </w:rPr>
      </w:pPr>
      <w:r>
        <w:rPr>
          <w:rFonts w:hint="eastAsia"/>
          <w:szCs w:val="21"/>
        </w:rPr>
        <w:t>图</w:t>
      </w:r>
      <w:r>
        <w:rPr>
          <w:rFonts w:hint="eastAsia"/>
          <w:szCs w:val="21"/>
          <w:lang w:val="en-US" w:eastAsia="zh-CN"/>
        </w:rPr>
        <w:t>4</w:t>
      </w:r>
      <w:r>
        <w:rPr>
          <w:rFonts w:hint="eastAsia"/>
          <w:szCs w:val="21"/>
        </w:rPr>
        <w:t>为车辆前纵梁高度加权统计值，可以看出对于纵梁下端高度50分位高度值为</w:t>
      </w:r>
      <w:r>
        <w:rPr>
          <w:rFonts w:hint="eastAsia"/>
          <w:szCs w:val="21"/>
          <w:lang w:val="en-US" w:eastAsia="zh-CN"/>
        </w:rPr>
        <w:t>389</w:t>
      </w:r>
      <w:r>
        <w:rPr>
          <w:rFonts w:hint="eastAsia"/>
          <w:szCs w:val="21"/>
        </w:rPr>
        <w:t>mm，考虑车型权重因素，加权修正值为</w:t>
      </w:r>
      <w:r>
        <w:rPr>
          <w:rFonts w:hint="eastAsia"/>
          <w:szCs w:val="21"/>
          <w:lang w:val="en-US" w:eastAsia="zh-CN"/>
        </w:rPr>
        <w:t>38</w:t>
      </w:r>
      <w:r>
        <w:rPr>
          <w:rFonts w:hint="eastAsia"/>
          <w:szCs w:val="21"/>
        </w:rPr>
        <w:t>2mm</w:t>
      </w:r>
      <w:r>
        <w:rPr>
          <w:rFonts w:hint="eastAsia"/>
          <w:szCs w:val="21"/>
          <w:lang w:eastAsia="zh-CN"/>
        </w:rPr>
        <w:t>；</w:t>
      </w:r>
      <w:r>
        <w:rPr>
          <w:rFonts w:hint="eastAsia"/>
          <w:szCs w:val="21"/>
        </w:rPr>
        <w:t>同样方法，纵梁上端50分位高度值</w:t>
      </w:r>
    </w:p>
    <w:p>
      <w:pPr>
        <w:tabs>
          <w:tab w:val="left" w:pos="2016"/>
        </w:tabs>
        <w:ind w:firstLine="420" w:firstLineChars="200"/>
        <w:jc w:val="left"/>
        <w:rPr>
          <w:rFonts w:hint="eastAsia" w:ascii="宋体" w:hAnsi="宋体" w:cs="宋体"/>
          <w:color w:val="FF0000"/>
          <w:sz w:val="18"/>
          <w:szCs w:val="18"/>
        </w:rPr>
      </w:pPr>
      <w:r>
        <w:drawing>
          <wp:inline distT="0" distB="0" distL="114300" distR="114300">
            <wp:extent cx="2368550" cy="1236345"/>
            <wp:effectExtent l="0" t="0" r="12700" b="1905"/>
            <wp:docPr id="35"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true"/>
                    </pic:cNvPicPr>
                  </pic:nvPicPr>
                  <pic:blipFill>
                    <a:blip r:embed="rId22"/>
                    <a:stretch>
                      <a:fillRect/>
                    </a:stretch>
                  </pic:blipFill>
                  <pic:spPr>
                    <a:xfrm>
                      <a:off x="0" y="0"/>
                      <a:ext cx="2368550" cy="123634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484120" cy="1226185"/>
            <wp:effectExtent l="0" t="0" r="11430" b="12065"/>
            <wp:docPr id="36"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true"/>
                    </pic:cNvPicPr>
                  </pic:nvPicPr>
                  <pic:blipFill>
                    <a:blip r:embed="rId23"/>
                    <a:stretch>
                      <a:fillRect/>
                    </a:stretch>
                  </pic:blipFill>
                  <pic:spPr>
                    <a:xfrm>
                      <a:off x="0" y="0"/>
                      <a:ext cx="2484120" cy="1226185"/>
                    </a:xfrm>
                    <a:prstGeom prst="rect">
                      <a:avLst/>
                    </a:prstGeom>
                    <a:noFill/>
                    <a:ln>
                      <a:noFill/>
                    </a:ln>
                  </pic:spPr>
                </pic:pic>
              </a:graphicData>
            </a:graphic>
          </wp:inline>
        </w:drawing>
      </w:r>
    </w:p>
    <w:p>
      <w:pPr>
        <w:tabs>
          <w:tab w:val="left" w:pos="2016"/>
        </w:tabs>
        <w:ind w:firstLine="360" w:firstLineChars="200"/>
        <w:jc w:val="left"/>
        <w:rPr>
          <w:rFonts w:hint="eastAsia" w:ascii="宋体" w:hAnsi="宋体" w:cs="宋体"/>
          <w:color w:val="auto"/>
          <w:sz w:val="18"/>
          <w:szCs w:val="18"/>
        </w:rPr>
      </w:pPr>
      <w:r>
        <w:rPr>
          <w:rFonts w:hint="eastAsia" w:ascii="宋体" w:hAnsi="宋体" w:cs="宋体"/>
          <w:color w:val="FF0000"/>
          <w:sz w:val="18"/>
          <w:szCs w:val="18"/>
        </w:rPr>
        <w:t xml:space="preserve">                   </w:t>
      </w:r>
      <w:r>
        <w:rPr>
          <w:rFonts w:hint="eastAsia" w:ascii="宋体" w:hAnsi="宋体" w:cs="宋体"/>
          <w:color w:val="FF0000"/>
          <w:sz w:val="18"/>
          <w:szCs w:val="18"/>
          <w:lang w:val="en-US" w:eastAsia="zh-CN"/>
        </w:rPr>
        <w:t xml:space="preserve">        </w:t>
      </w:r>
      <w:r>
        <w:rPr>
          <w:rFonts w:hint="eastAsia" w:ascii="宋体" w:hAnsi="宋体" w:cs="宋体"/>
          <w:color w:val="FF0000"/>
          <w:sz w:val="18"/>
          <w:szCs w:val="18"/>
        </w:rPr>
        <w:t xml:space="preserve"> </w:t>
      </w:r>
      <w:r>
        <w:rPr>
          <w:rFonts w:hint="eastAsia" w:ascii="宋体" w:hAnsi="宋体" w:cs="宋体"/>
          <w:color w:val="auto"/>
          <w:sz w:val="18"/>
          <w:szCs w:val="18"/>
        </w:rPr>
        <w:t>图</w:t>
      </w:r>
      <w:r>
        <w:rPr>
          <w:rFonts w:hint="eastAsia" w:ascii="宋体" w:hAnsi="宋体" w:cs="宋体"/>
          <w:color w:val="auto"/>
          <w:sz w:val="18"/>
          <w:szCs w:val="18"/>
          <w:lang w:val="en-US" w:eastAsia="zh-CN"/>
        </w:rPr>
        <w:t>4</w:t>
      </w:r>
      <w:r>
        <w:rPr>
          <w:rFonts w:hint="eastAsia" w:ascii="宋体" w:hAnsi="宋体" w:cs="宋体"/>
          <w:color w:val="auto"/>
          <w:sz w:val="18"/>
          <w:szCs w:val="18"/>
        </w:rPr>
        <w:t xml:space="preserve"> 车辆前纵梁高度加权统计值</w:t>
      </w:r>
    </w:p>
    <w:p>
      <w:pPr>
        <w:tabs>
          <w:tab w:val="left" w:pos="2016"/>
        </w:tabs>
        <w:spacing w:after="0" w:afterLines="-2147483648"/>
        <w:ind w:firstLine="420" w:firstLineChars="200"/>
        <w:jc w:val="left"/>
        <w:rPr>
          <w:rFonts w:hint="eastAsia" w:ascii="宋体" w:hAnsi="宋体" w:cs="宋体"/>
          <w:color w:val="FF0000"/>
          <w:sz w:val="18"/>
          <w:szCs w:val="18"/>
        </w:rPr>
      </w:pPr>
      <w:r>
        <w:drawing>
          <wp:inline distT="0" distB="0" distL="114300" distR="114300">
            <wp:extent cx="2341245" cy="1384935"/>
            <wp:effectExtent l="0" t="0" r="1905" b="5715"/>
            <wp:docPr id="40"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0" name="图片 3"/>
                    <pic:cNvPicPr>
                      <a:picLocks noChangeAspect="true"/>
                    </pic:cNvPicPr>
                  </pic:nvPicPr>
                  <pic:blipFill>
                    <a:blip r:embed="rId24"/>
                    <a:stretch>
                      <a:fillRect/>
                    </a:stretch>
                  </pic:blipFill>
                  <pic:spPr>
                    <a:xfrm>
                      <a:off x="0" y="0"/>
                      <a:ext cx="2341245" cy="1384935"/>
                    </a:xfrm>
                    <a:prstGeom prst="rect">
                      <a:avLst/>
                    </a:prstGeom>
                    <a:noFill/>
                    <a:ln>
                      <a:noFill/>
                    </a:ln>
                  </pic:spPr>
                </pic:pic>
              </a:graphicData>
            </a:graphic>
          </wp:inline>
        </w:drawing>
      </w:r>
      <w:r>
        <w:rPr>
          <w:rFonts w:hint="eastAsia"/>
          <w:color w:val="FF0000"/>
          <w:lang w:val="en-US" w:eastAsia="zh-CN"/>
        </w:rPr>
        <w:t xml:space="preserve"> </w:t>
      </w:r>
      <w:r>
        <w:rPr>
          <w:rFonts w:hint="eastAsia" w:ascii="宋体" w:hAnsi="宋体" w:cs="宋体"/>
          <w:color w:val="FF0000"/>
          <w:sz w:val="18"/>
          <w:szCs w:val="18"/>
        </w:rPr>
        <w:t xml:space="preserve"> </w:t>
      </w:r>
      <w:r>
        <w:drawing>
          <wp:inline distT="0" distB="0" distL="114300" distR="114300">
            <wp:extent cx="2495550" cy="1407160"/>
            <wp:effectExtent l="0" t="0" r="0" b="2540"/>
            <wp:docPr id="45"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true"/>
                    </pic:cNvPicPr>
                  </pic:nvPicPr>
                  <pic:blipFill>
                    <a:blip r:embed="rId25"/>
                    <a:stretch>
                      <a:fillRect/>
                    </a:stretch>
                  </pic:blipFill>
                  <pic:spPr>
                    <a:xfrm>
                      <a:off x="0" y="0"/>
                      <a:ext cx="2495550" cy="1407160"/>
                    </a:xfrm>
                    <a:prstGeom prst="rect">
                      <a:avLst/>
                    </a:prstGeom>
                    <a:noFill/>
                    <a:ln>
                      <a:noFill/>
                    </a:ln>
                  </pic:spPr>
                </pic:pic>
              </a:graphicData>
            </a:graphic>
          </wp:inline>
        </w:drawing>
      </w:r>
      <w:r>
        <w:rPr>
          <w:rFonts w:hint="eastAsia" w:ascii="宋体" w:hAnsi="宋体" w:cs="宋体"/>
          <w:color w:val="FF0000"/>
          <w:sz w:val="18"/>
          <w:szCs w:val="18"/>
        </w:rPr>
        <w:t xml:space="preserve">            </w:t>
      </w:r>
    </w:p>
    <w:p>
      <w:pPr>
        <w:tabs>
          <w:tab w:val="left" w:pos="2016"/>
        </w:tabs>
        <w:spacing w:after="156" w:afterLines="50"/>
        <w:ind w:firstLine="900" w:firstLineChars="500"/>
        <w:jc w:val="center"/>
        <w:rPr>
          <w:rFonts w:hint="eastAsia" w:ascii="宋体" w:hAnsi="宋体" w:cs="宋体"/>
          <w:color w:val="auto"/>
          <w:sz w:val="18"/>
          <w:szCs w:val="18"/>
        </w:rPr>
      </w:pPr>
      <w:r>
        <w:rPr>
          <w:rFonts w:hint="eastAsia" w:ascii="宋体" w:hAnsi="宋体" w:cs="宋体"/>
          <w:color w:val="auto"/>
          <w:sz w:val="18"/>
          <w:szCs w:val="18"/>
        </w:rPr>
        <w:t>图</w:t>
      </w:r>
      <w:r>
        <w:rPr>
          <w:rFonts w:hint="eastAsia" w:ascii="宋体" w:hAnsi="宋体" w:cs="宋体"/>
          <w:color w:val="auto"/>
          <w:sz w:val="18"/>
          <w:szCs w:val="18"/>
          <w:lang w:val="en-US" w:eastAsia="zh-CN"/>
        </w:rPr>
        <w:t xml:space="preserve">5 </w:t>
      </w:r>
      <w:r>
        <w:rPr>
          <w:rFonts w:hint="eastAsia" w:ascii="宋体" w:hAnsi="宋体" w:cs="宋体"/>
          <w:color w:val="auto"/>
          <w:sz w:val="18"/>
          <w:szCs w:val="18"/>
        </w:rPr>
        <w:t>前端减震器高度加权统计值               图</w:t>
      </w:r>
      <w:r>
        <w:rPr>
          <w:rFonts w:hint="eastAsia" w:ascii="宋体" w:hAnsi="宋体" w:cs="宋体"/>
          <w:color w:val="auto"/>
          <w:sz w:val="18"/>
          <w:szCs w:val="18"/>
          <w:lang w:val="en-US" w:eastAsia="zh-CN"/>
        </w:rPr>
        <w:t>6 车辆</w:t>
      </w:r>
      <w:r>
        <w:rPr>
          <w:rFonts w:hint="eastAsia" w:ascii="宋体" w:hAnsi="宋体" w:cs="宋体"/>
          <w:color w:val="auto"/>
          <w:sz w:val="18"/>
          <w:szCs w:val="18"/>
        </w:rPr>
        <w:t>宽度加权统计值</w:t>
      </w:r>
    </w:p>
    <w:p>
      <w:pPr>
        <w:spacing w:line="360" w:lineRule="auto"/>
        <w:ind w:left="0" w:leftChars="0" w:firstLine="0" w:firstLineChars="0"/>
        <w:rPr>
          <w:rFonts w:hint="eastAsia"/>
          <w:szCs w:val="21"/>
        </w:rPr>
      </w:pPr>
      <w:r>
        <w:rPr>
          <w:rFonts w:hint="eastAsia"/>
          <w:szCs w:val="21"/>
        </w:rPr>
        <w:t>为555mm，加权修正值为549mm</w:t>
      </w:r>
      <w:r>
        <w:rPr>
          <w:rFonts w:hint="eastAsia"/>
          <w:szCs w:val="21"/>
          <w:lang w:eastAsia="zh-CN"/>
        </w:rPr>
        <w:t>；</w:t>
      </w:r>
      <w:r>
        <w:rPr>
          <w:rFonts w:hint="eastAsia"/>
          <w:szCs w:val="21"/>
        </w:rPr>
        <w:t>前端减震器高度50分位高度值为8</w:t>
      </w:r>
      <w:r>
        <w:rPr>
          <w:rFonts w:hint="eastAsia"/>
          <w:szCs w:val="21"/>
          <w:lang w:val="en-US" w:eastAsia="zh-CN"/>
        </w:rPr>
        <w:t>3</w:t>
      </w:r>
      <w:r>
        <w:rPr>
          <w:rFonts w:hint="eastAsia"/>
          <w:szCs w:val="21"/>
        </w:rPr>
        <w:t>0mm，加权修正值为8</w:t>
      </w:r>
      <w:r>
        <w:rPr>
          <w:rFonts w:hint="eastAsia"/>
          <w:szCs w:val="21"/>
          <w:lang w:val="en-US" w:eastAsia="zh-CN"/>
        </w:rPr>
        <w:t>2</w:t>
      </w:r>
      <w:r>
        <w:rPr>
          <w:rFonts w:hint="eastAsia"/>
          <w:szCs w:val="21"/>
        </w:rPr>
        <w:t>1mm</w:t>
      </w:r>
      <w:r>
        <w:rPr>
          <w:rFonts w:hint="eastAsia"/>
          <w:szCs w:val="21"/>
          <w:lang w:eastAsia="zh-CN"/>
        </w:rPr>
        <w:t>（</w:t>
      </w:r>
      <w:r>
        <w:rPr>
          <w:rFonts w:hint="eastAsia"/>
          <w:szCs w:val="21"/>
          <w:lang w:val="en-US" w:eastAsia="zh-CN"/>
        </w:rPr>
        <w:t>见</w:t>
      </w:r>
      <w:r>
        <w:rPr>
          <w:rFonts w:hint="eastAsia"/>
          <w:szCs w:val="21"/>
          <w:lang w:eastAsia="zh-CN"/>
        </w:rPr>
        <w:t>图</w:t>
      </w:r>
      <w:r>
        <w:rPr>
          <w:rFonts w:hint="eastAsia"/>
          <w:szCs w:val="21"/>
          <w:lang w:val="en-US" w:eastAsia="zh-CN"/>
        </w:rPr>
        <w:t>5</w:t>
      </w:r>
      <w:r>
        <w:rPr>
          <w:rFonts w:hint="eastAsia"/>
          <w:szCs w:val="21"/>
          <w:lang w:eastAsia="zh-CN"/>
        </w:rPr>
        <w:t>）；</w:t>
      </w:r>
      <w:r>
        <w:rPr>
          <w:rFonts w:hint="eastAsia"/>
          <w:szCs w:val="21"/>
        </w:rPr>
        <w:t>车辆的整体宽度50分位值为1785mm，加权修正值为1777mm</w:t>
      </w:r>
      <w:r>
        <w:rPr>
          <w:rFonts w:hint="eastAsia"/>
          <w:szCs w:val="21"/>
          <w:lang w:eastAsia="zh-CN"/>
        </w:rPr>
        <w:t>（</w:t>
      </w:r>
      <w:r>
        <w:rPr>
          <w:rFonts w:hint="eastAsia"/>
          <w:szCs w:val="21"/>
          <w:lang w:val="en-US" w:eastAsia="zh-CN"/>
        </w:rPr>
        <w:t>见</w:t>
      </w:r>
      <w:r>
        <w:rPr>
          <w:rFonts w:hint="eastAsia"/>
          <w:szCs w:val="21"/>
          <w:lang w:eastAsia="zh-CN"/>
        </w:rPr>
        <w:t>图</w:t>
      </w:r>
      <w:r>
        <w:rPr>
          <w:rFonts w:hint="eastAsia"/>
          <w:szCs w:val="21"/>
          <w:lang w:val="en-US" w:eastAsia="zh-CN"/>
        </w:rPr>
        <w:t>6</w:t>
      </w:r>
      <w:r>
        <w:rPr>
          <w:rFonts w:hint="eastAsia"/>
          <w:szCs w:val="21"/>
          <w:lang w:eastAsia="zh-CN"/>
        </w:rPr>
        <w:t>）</w:t>
      </w:r>
      <w:r>
        <w:rPr>
          <w:rFonts w:hint="eastAsia"/>
          <w:szCs w:val="21"/>
        </w:rPr>
        <w:t>。</w:t>
      </w:r>
    </w:p>
    <w:p>
      <w:pPr>
        <w:snapToGrid w:val="0"/>
        <w:ind w:firstLine="0" w:firstLineChars="0"/>
        <w:rPr>
          <w:rFonts w:hint="eastAsia" w:ascii="Times New Roman" w:hAnsi="Times New Roman" w:cs="Times New Roman"/>
          <w:b/>
          <w:bCs/>
          <w:szCs w:val="21"/>
        </w:rPr>
      </w:pPr>
      <w:r>
        <w:rPr>
          <w:rFonts w:hint="eastAsia" w:ascii="Times New Roman" w:hAnsi="Times New Roman" w:eastAsia="宋体" w:cs="Times New Roman"/>
          <w:b/>
          <w:bCs/>
          <w:sz w:val="21"/>
          <w:szCs w:val="21"/>
          <w:lang w:val="en-US" w:eastAsia="zh-CN"/>
        </w:rPr>
        <w:t>2.1.</w:t>
      </w:r>
      <w:r>
        <w:rPr>
          <w:rFonts w:hint="eastAsia" w:ascii="Times New Roman" w:hAnsi="Times New Roman" w:cs="Times New Roman"/>
          <w:b/>
          <w:bCs/>
          <w:sz w:val="21"/>
          <w:szCs w:val="21"/>
          <w:lang w:val="en-US" w:eastAsia="zh-CN"/>
        </w:rPr>
        <w:t>3</w:t>
      </w:r>
      <w:r>
        <w:rPr>
          <w:rFonts w:hint="eastAsia" w:ascii="Times New Roman" w:hAnsi="Times New Roman" w:eastAsia="宋体" w:cs="Times New Roman"/>
          <w:b/>
          <w:bCs/>
          <w:sz w:val="21"/>
          <w:szCs w:val="21"/>
          <w:lang w:val="en-US" w:eastAsia="zh-CN"/>
        </w:rPr>
        <w:t xml:space="preserve"> </w:t>
      </w:r>
      <w:r>
        <w:rPr>
          <w:rFonts w:hint="eastAsia" w:ascii="Times New Roman" w:hAnsi="Times New Roman" w:cs="Times New Roman"/>
          <w:b/>
          <w:bCs/>
          <w:sz w:val="21"/>
          <w:szCs w:val="21"/>
          <w:lang w:val="en-US" w:eastAsia="zh-CN"/>
        </w:rPr>
        <w:t>蜂窝铝壁障</w:t>
      </w:r>
    </w:p>
    <w:p>
      <w:pPr>
        <w:spacing w:line="360" w:lineRule="auto"/>
        <w:ind w:firstLine="0" w:firstLineChars="0"/>
        <w:rPr>
          <w:rFonts w:hint="eastAsia" w:ascii="Times New Roman" w:hAnsi="Times New Roman" w:cs="Times New Roman"/>
          <w:szCs w:val="21"/>
        </w:rPr>
      </w:pPr>
      <w:r>
        <w:rPr>
          <w:rFonts w:hint="eastAsia"/>
          <w:color w:val="FF0000"/>
          <w:kern w:val="0"/>
          <w:sz w:val="24"/>
          <w:szCs w:val="20"/>
        </w:rPr>
        <w:t xml:space="preserve">    </w:t>
      </w:r>
      <w:r>
        <w:rPr>
          <w:rFonts w:hint="eastAsia" w:ascii="Times New Roman" w:hAnsi="Times New Roman" w:cs="Times New Roman"/>
          <w:kern w:val="2"/>
          <w:sz w:val="21"/>
          <w:szCs w:val="21"/>
          <w:lang w:val="en-US" w:eastAsia="zh-CN"/>
        </w:rPr>
        <w:t>起草组</w:t>
      </w:r>
      <w:r>
        <w:rPr>
          <w:rFonts w:hint="eastAsia" w:ascii="Times New Roman" w:hAnsi="Times New Roman" w:cs="Times New Roman"/>
          <w:szCs w:val="21"/>
        </w:rPr>
        <w:t>重点</w:t>
      </w:r>
      <w:r>
        <w:rPr>
          <w:rFonts w:hint="eastAsia" w:ascii="Times New Roman" w:hAnsi="Times New Roman" w:cs="Times New Roman"/>
          <w:szCs w:val="21"/>
          <w:lang w:val="en-US" w:eastAsia="zh-CN"/>
        </w:rPr>
        <w:t>调研了</w:t>
      </w:r>
      <w:r>
        <w:rPr>
          <w:rFonts w:hint="eastAsia" w:ascii="Times New Roman" w:hAnsi="Times New Roman" w:cs="Times New Roman"/>
          <w:szCs w:val="21"/>
        </w:rPr>
        <w:t>市场占有比例较高的A类</w:t>
      </w:r>
      <w:r>
        <w:rPr>
          <w:rFonts w:hint="eastAsia" w:ascii="Times New Roman" w:hAnsi="Times New Roman" w:cs="Times New Roman"/>
          <w:szCs w:val="21"/>
          <w:lang w:val="en-US" w:eastAsia="zh-CN"/>
        </w:rPr>
        <w:t>车</w:t>
      </w:r>
      <w:r>
        <w:rPr>
          <w:rFonts w:hint="eastAsia" w:ascii="Times New Roman" w:hAnsi="Times New Roman" w:cs="Times New Roman"/>
          <w:szCs w:val="21"/>
        </w:rPr>
        <w:t>、B类</w:t>
      </w:r>
      <w:r>
        <w:rPr>
          <w:rFonts w:hint="eastAsia" w:ascii="Times New Roman" w:hAnsi="Times New Roman" w:cs="Times New Roman"/>
          <w:szCs w:val="21"/>
          <w:lang w:val="en-US" w:eastAsia="zh-CN"/>
        </w:rPr>
        <w:t>车</w:t>
      </w:r>
      <w:r>
        <w:rPr>
          <w:rFonts w:hint="eastAsia" w:ascii="Times New Roman" w:hAnsi="Times New Roman" w:cs="Times New Roman"/>
          <w:szCs w:val="21"/>
        </w:rPr>
        <w:t xml:space="preserve">和SUV。通过车辆F-D曲线，用积分计算车身前部所吸收的能量E1，E2,...En </w:t>
      </w:r>
      <w:r>
        <w:rPr>
          <w:rFonts w:hint="eastAsia" w:ascii="Times New Roman" w:hAnsi="Times New Roman" w:cs="Times New Roman"/>
          <w:szCs w:val="21"/>
          <w:lang w:eastAsia="zh-CN"/>
        </w:rPr>
        <w:t>，</w:t>
      </w:r>
      <w:r>
        <w:rPr>
          <w:rFonts w:hint="eastAsia" w:ascii="Times New Roman" w:hAnsi="Times New Roman" w:cs="Times New Roman"/>
          <w:szCs w:val="21"/>
        </w:rPr>
        <w:t>计算车辆平均变形吸</w:t>
      </w:r>
      <w:r>
        <w:rPr>
          <w:rFonts w:hint="eastAsia" w:ascii="Times New Roman" w:hAnsi="Times New Roman" w:cs="Times New Roman"/>
          <w:szCs w:val="21"/>
          <w:lang w:val="en-US" w:eastAsia="zh-CN"/>
        </w:rPr>
        <w:t>收</w:t>
      </w:r>
      <w:r>
        <w:rPr>
          <w:rFonts w:hint="eastAsia" w:ascii="Times New Roman" w:hAnsi="Times New Roman" w:cs="Times New Roman"/>
          <w:szCs w:val="21"/>
        </w:rPr>
        <w:t>能量Aver E=Sum (E1,E2,..En)/</w:t>
      </w:r>
      <w:r>
        <w:rPr>
          <w:rFonts w:hint="eastAsia" w:ascii="Times New Roman" w:hAnsi="Times New Roman" w:cs="Times New Roman"/>
          <w:szCs w:val="21"/>
          <w:lang w:val="en-US" w:eastAsia="zh-CN"/>
        </w:rPr>
        <w:t>n；</w:t>
      </w:r>
      <w:r>
        <w:rPr>
          <w:rFonts w:hint="eastAsia" w:ascii="Times New Roman" w:hAnsi="Times New Roman" w:cs="Times New Roman"/>
          <w:szCs w:val="21"/>
        </w:rPr>
        <w:t>计算力F的缩放因子AverE/ E1, AverE/ E2,...AverE/ En</w:t>
      </w:r>
      <w:r>
        <w:rPr>
          <w:rFonts w:hint="eastAsia" w:ascii="Times New Roman" w:hAnsi="Times New Roman" w:cs="Times New Roman"/>
          <w:szCs w:val="21"/>
          <w:lang w:eastAsia="zh-CN"/>
        </w:rPr>
        <w:t>，</w:t>
      </w:r>
      <w:r>
        <w:rPr>
          <w:rFonts w:hint="eastAsia" w:ascii="Times New Roman" w:hAnsi="Times New Roman" w:cs="Times New Roman"/>
          <w:szCs w:val="21"/>
        </w:rPr>
        <w:t>归一化力F</w:t>
      </w:r>
      <w:r>
        <w:rPr>
          <w:rFonts w:hint="eastAsia" w:ascii="Times New Roman" w:hAnsi="Times New Roman" w:cs="Times New Roman"/>
          <w:szCs w:val="21"/>
          <w:lang w:eastAsia="zh-CN"/>
        </w:rPr>
        <w:t>，</w:t>
      </w:r>
      <w:r>
        <w:rPr>
          <w:rFonts w:hint="eastAsia" w:ascii="Times New Roman" w:hAnsi="Times New Roman" w:cs="Times New Roman"/>
          <w:szCs w:val="21"/>
        </w:rPr>
        <w:t>求得归一化后的Norm F-D曲线</w:t>
      </w:r>
      <w:r>
        <w:rPr>
          <w:rFonts w:hint="eastAsia" w:ascii="Times New Roman" w:hAnsi="Times New Roman" w:cs="Times New Roman"/>
          <w:szCs w:val="21"/>
          <w:lang w:eastAsia="zh-CN"/>
        </w:rPr>
        <w:t>；</w:t>
      </w:r>
      <w:r>
        <w:rPr>
          <w:rFonts w:hint="eastAsia" w:ascii="Times New Roman" w:hAnsi="Times New Roman" w:cs="Times New Roman"/>
          <w:szCs w:val="21"/>
        </w:rPr>
        <w:t>基于几组归一化后的Norm F-D曲线</w:t>
      </w:r>
      <w:r>
        <w:rPr>
          <w:rFonts w:hint="eastAsia" w:ascii="Times New Roman" w:hAnsi="Times New Roman" w:cs="Times New Roman"/>
          <w:szCs w:val="21"/>
          <w:lang w:eastAsia="zh-CN"/>
        </w:rPr>
        <w:t>，</w:t>
      </w:r>
      <w:r>
        <w:rPr>
          <w:rFonts w:hint="eastAsia" w:ascii="Times New Roman" w:hAnsi="Times New Roman" w:cs="Times New Roman"/>
          <w:szCs w:val="21"/>
        </w:rPr>
        <w:t>计算曲线的平均值及标准差</w:t>
      </w:r>
      <w:r>
        <w:rPr>
          <w:rFonts w:hint="eastAsia" w:ascii="Times New Roman" w:hAnsi="Times New Roman" w:cs="Times New Roman"/>
          <w:szCs w:val="21"/>
          <w:lang w:eastAsia="zh-CN"/>
        </w:rPr>
        <w:t>，</w:t>
      </w:r>
      <w:r>
        <w:rPr>
          <w:rFonts w:hint="eastAsia" w:ascii="Times New Roman" w:hAnsi="Times New Roman" w:cs="Times New Roman"/>
          <w:szCs w:val="21"/>
        </w:rPr>
        <w:t>得出车辆前端平均刚度及通道。</w:t>
      </w:r>
    </w:p>
    <w:p>
      <w:pPr>
        <w:spacing w:line="360" w:lineRule="auto"/>
        <w:ind w:left="0" w:leftChars="0" w:firstLine="210" w:firstLineChars="100"/>
        <w:rPr>
          <w:rFonts w:hint="eastAsia"/>
          <w:szCs w:val="21"/>
        </w:rPr>
      </w:pPr>
      <w:r>
        <w:rPr>
          <w:rFonts w:hint="eastAsia"/>
          <w:szCs w:val="21"/>
        </w:rPr>
        <w:t xml:space="preserve">  </w:t>
      </w:r>
      <w:r>
        <w:rPr>
          <w:rFonts w:hint="eastAsia"/>
          <w:szCs w:val="21"/>
          <w:lang w:val="en-US" w:eastAsia="zh-CN"/>
        </w:rPr>
        <w:t>蜂窝铝</w:t>
      </w:r>
      <w:r>
        <w:rPr>
          <w:rFonts w:hint="default" w:cs="Times New Roman"/>
          <w:sz w:val="21"/>
          <w:szCs w:val="21"/>
          <w:lang w:val="en-US" w:eastAsia="zh-CN"/>
        </w:rPr>
        <w:t>壁障</w:t>
      </w:r>
      <w:r>
        <w:rPr>
          <w:rFonts w:hint="eastAsia" w:cs="Times New Roman"/>
          <w:sz w:val="21"/>
          <w:szCs w:val="21"/>
          <w:lang w:val="en-US" w:eastAsia="zh-CN"/>
        </w:rPr>
        <w:t>主要包括EEVC 2000壁障和AE-MDB</w:t>
      </w:r>
      <w:r>
        <w:rPr>
          <w:rFonts w:hint="eastAsia"/>
          <w:color w:val="auto"/>
          <w:sz w:val="18"/>
          <w:szCs w:val="18"/>
          <w:vertAlign w:val="baseline"/>
          <w:lang w:val="en-US" w:eastAsia="zh-CN"/>
        </w:rPr>
        <w:t xml:space="preserve"> </w:t>
      </w:r>
      <w:r>
        <w:rPr>
          <w:rFonts w:hint="eastAsia"/>
          <w:color w:val="auto"/>
          <w:sz w:val="21"/>
          <w:szCs w:val="21"/>
          <w:vertAlign w:val="baseline"/>
          <w:lang w:val="en-US" w:eastAsia="zh-CN"/>
        </w:rPr>
        <w:t>V3.9</w:t>
      </w:r>
      <w:r>
        <w:rPr>
          <w:rFonts w:hint="eastAsia" w:cs="Times New Roman"/>
          <w:sz w:val="21"/>
          <w:szCs w:val="21"/>
          <w:lang w:val="en-US" w:eastAsia="zh-CN"/>
        </w:rPr>
        <w:t>壁障，下面将获得的车辆前端平均刚度及通道与上述两种壁障的吸能参数进行对比。</w:t>
      </w:r>
      <w:r>
        <w:rPr>
          <w:rFonts w:hint="eastAsia"/>
          <w:szCs w:val="21"/>
        </w:rPr>
        <w:t>图</w:t>
      </w:r>
      <w:r>
        <w:rPr>
          <w:rFonts w:hint="eastAsia"/>
          <w:szCs w:val="21"/>
          <w:lang w:val="en-US" w:eastAsia="zh-CN"/>
        </w:rPr>
        <w:t>7</w:t>
      </w:r>
      <w:r>
        <w:rPr>
          <w:rFonts w:hint="eastAsia"/>
          <w:szCs w:val="21"/>
        </w:rPr>
        <w:t>是16次试验后的简化折线汇总，图</w:t>
      </w:r>
      <w:r>
        <w:rPr>
          <w:rFonts w:hint="eastAsia"/>
          <w:szCs w:val="21"/>
          <w:lang w:val="en-US" w:eastAsia="zh-CN"/>
        </w:rPr>
        <w:t>8</w:t>
      </w:r>
      <w:r>
        <w:rPr>
          <w:rFonts w:hint="eastAsia"/>
          <w:szCs w:val="21"/>
        </w:rPr>
        <w:t>是16次试验车辆平均刚度。曲线平均刚度曲线与AE-MDB</w:t>
      </w:r>
      <w:r>
        <w:rPr>
          <w:rFonts w:hint="eastAsia"/>
          <w:szCs w:val="21"/>
          <w:lang w:val="en-US" w:eastAsia="zh-CN"/>
        </w:rPr>
        <w:t xml:space="preserve"> </w:t>
      </w:r>
      <w:r>
        <w:rPr>
          <w:rFonts w:hint="eastAsia"/>
          <w:sz w:val="21"/>
          <w:szCs w:val="21"/>
          <w:vertAlign w:val="baseline"/>
          <w:lang w:val="en-US" w:eastAsia="zh-CN"/>
        </w:rPr>
        <w:t>V3.9</w:t>
      </w:r>
      <w:r>
        <w:rPr>
          <w:rFonts w:hint="eastAsia"/>
          <w:szCs w:val="21"/>
        </w:rPr>
        <w:t>性能通道在300mm之前有较好的吻合度</w:t>
      </w:r>
      <w:r>
        <w:rPr>
          <w:rFonts w:hint="eastAsia"/>
          <w:szCs w:val="21"/>
          <w:lang w:eastAsia="zh-CN"/>
        </w:rPr>
        <w:t>，</w:t>
      </w:r>
      <w:r>
        <w:rPr>
          <w:rFonts w:hint="eastAsia"/>
          <w:szCs w:val="21"/>
        </w:rPr>
        <w:t>300mm之后实际车身刚度高于AE-MDB</w:t>
      </w:r>
      <w:r>
        <w:rPr>
          <w:rFonts w:hint="eastAsia"/>
          <w:szCs w:val="21"/>
          <w:lang w:val="en-US" w:eastAsia="zh-CN"/>
        </w:rPr>
        <w:t xml:space="preserve"> </w:t>
      </w:r>
      <w:r>
        <w:rPr>
          <w:rFonts w:hint="eastAsia"/>
          <w:sz w:val="21"/>
          <w:szCs w:val="21"/>
          <w:vertAlign w:val="baseline"/>
          <w:lang w:val="en-US" w:eastAsia="zh-CN"/>
        </w:rPr>
        <w:t>V3.9</w:t>
      </w:r>
      <w:r>
        <w:rPr>
          <w:rFonts w:hint="eastAsia"/>
          <w:szCs w:val="21"/>
          <w:lang w:eastAsia="zh-CN"/>
        </w:rPr>
        <w:t>。</w:t>
      </w:r>
      <w:r>
        <w:rPr>
          <w:rFonts w:hint="eastAsia"/>
          <w:szCs w:val="21"/>
        </w:rPr>
        <w:t>图</w:t>
      </w:r>
      <w:r>
        <w:rPr>
          <w:rFonts w:hint="eastAsia"/>
          <w:szCs w:val="21"/>
          <w:lang w:val="en-US" w:eastAsia="zh-CN"/>
        </w:rPr>
        <w:t>9</w:t>
      </w:r>
      <w:r>
        <w:rPr>
          <w:rFonts w:hint="eastAsia"/>
          <w:szCs w:val="21"/>
        </w:rPr>
        <w:t>显示了EEVC-2000</w:t>
      </w:r>
      <w:r>
        <w:rPr>
          <w:rFonts w:hint="eastAsia"/>
          <w:szCs w:val="21"/>
          <w:lang w:eastAsia="zh-CN"/>
        </w:rPr>
        <w:t>壁障</w:t>
      </w:r>
      <w:r>
        <w:rPr>
          <w:rFonts w:hint="eastAsia"/>
          <w:szCs w:val="21"/>
        </w:rPr>
        <w:t>及AE-MDB</w:t>
      </w:r>
      <w:r>
        <w:rPr>
          <w:rFonts w:hint="eastAsia"/>
          <w:szCs w:val="21"/>
          <w:lang w:val="en-US" w:eastAsia="zh-CN"/>
        </w:rPr>
        <w:t xml:space="preserve"> </w:t>
      </w:r>
      <w:r>
        <w:rPr>
          <w:rFonts w:hint="eastAsia"/>
          <w:sz w:val="21"/>
          <w:szCs w:val="21"/>
          <w:vertAlign w:val="baseline"/>
          <w:lang w:val="en-US" w:eastAsia="zh-CN"/>
        </w:rPr>
        <w:t>V3.9</w:t>
      </w:r>
      <w:r>
        <w:rPr>
          <w:rFonts w:hint="eastAsia"/>
          <w:szCs w:val="21"/>
          <w:lang w:eastAsia="zh-CN"/>
        </w:rPr>
        <w:t>壁障</w:t>
      </w:r>
      <w:r>
        <w:rPr>
          <w:rFonts w:hint="eastAsia"/>
          <w:szCs w:val="21"/>
        </w:rPr>
        <w:t>与运用标准差得到的</w:t>
      </w:r>
      <w:r>
        <w:rPr>
          <w:rFonts w:hint="eastAsia"/>
          <w:szCs w:val="21"/>
          <w:lang w:eastAsia="zh-CN"/>
        </w:rPr>
        <w:t>车型</w:t>
      </w:r>
      <w:r>
        <w:rPr>
          <w:rFonts w:hint="eastAsia"/>
          <w:szCs w:val="21"/>
        </w:rPr>
        <w:t>平均刚度性能通道的对比，可见AE-MDB</w:t>
      </w:r>
      <w:r>
        <w:rPr>
          <w:rFonts w:hint="eastAsia"/>
          <w:szCs w:val="21"/>
          <w:lang w:val="en-US" w:eastAsia="zh-CN"/>
        </w:rPr>
        <w:t xml:space="preserve"> </w:t>
      </w:r>
      <w:r>
        <w:rPr>
          <w:rFonts w:hint="eastAsia"/>
          <w:sz w:val="21"/>
          <w:szCs w:val="21"/>
          <w:vertAlign w:val="baseline"/>
          <w:lang w:val="en-US" w:eastAsia="zh-CN"/>
        </w:rPr>
        <w:t>V3.9</w:t>
      </w:r>
      <w:r>
        <w:rPr>
          <w:rFonts w:hint="eastAsia"/>
          <w:szCs w:val="21"/>
          <w:lang w:eastAsia="zh-CN"/>
        </w:rPr>
        <w:t>壁障</w:t>
      </w:r>
      <w:r>
        <w:rPr>
          <w:rFonts w:hint="eastAsia"/>
          <w:szCs w:val="21"/>
        </w:rPr>
        <w:t>明显更接近现有车辆的平均刚度。</w:t>
      </w:r>
    </w:p>
    <w:p>
      <w:pPr>
        <w:tabs>
          <w:tab w:val="left" w:pos="7333"/>
        </w:tabs>
        <w:jc w:val="left"/>
        <w:rPr>
          <w:rFonts w:hint="eastAsia"/>
          <w:color w:val="FF0000"/>
        </w:rPr>
      </w:pPr>
      <w:r>
        <w:rPr>
          <w:color w:val="FF0000"/>
        </w:rPr>
        <mc:AlternateContent>
          <mc:Choice Requires="wpg">
            <w:drawing>
              <wp:anchor distT="0" distB="0" distL="114300" distR="114300" simplePos="0" relativeHeight="251663360" behindDoc="1" locked="0" layoutInCell="1" allowOverlap="1">
                <wp:simplePos x="0" y="0"/>
                <wp:positionH relativeFrom="column">
                  <wp:posOffset>88265</wp:posOffset>
                </wp:positionH>
                <wp:positionV relativeFrom="paragraph">
                  <wp:posOffset>160020</wp:posOffset>
                </wp:positionV>
                <wp:extent cx="5097145" cy="1224915"/>
                <wp:effectExtent l="0" t="0" r="8255" b="13335"/>
                <wp:wrapNone/>
                <wp:docPr id="39" name="组合 39"/>
                <wp:cNvGraphicFramePr/>
                <a:graphic xmlns:a="http://schemas.openxmlformats.org/drawingml/2006/main">
                  <a:graphicData uri="http://schemas.microsoft.com/office/word/2010/wordprocessingGroup">
                    <wpg:wgp>
                      <wpg:cNvGrpSpPr/>
                      <wpg:grpSpPr>
                        <a:xfrm>
                          <a:off x="0" y="0"/>
                          <a:ext cx="5097145" cy="1224915"/>
                          <a:chOff x="6889" y="771909"/>
                          <a:chExt cx="8288" cy="2391"/>
                        </a:xfrm>
                      </wpg:grpSpPr>
                      <pic:pic xmlns:pic="http://schemas.openxmlformats.org/drawingml/2006/picture">
                        <pic:nvPicPr>
                          <pic:cNvPr id="37" name="图片 39"/>
                          <pic:cNvPicPr>
                            <a:picLocks noChangeAspect="true"/>
                          </pic:cNvPicPr>
                        </pic:nvPicPr>
                        <pic:blipFill>
                          <a:blip r:embed="rId26"/>
                          <a:stretch>
                            <a:fillRect/>
                          </a:stretch>
                        </pic:blipFill>
                        <pic:spPr>
                          <a:xfrm>
                            <a:off x="11060" y="771934"/>
                            <a:ext cx="4117" cy="2366"/>
                          </a:xfrm>
                          <a:prstGeom prst="rect">
                            <a:avLst/>
                          </a:prstGeom>
                          <a:noFill/>
                          <a:ln>
                            <a:noFill/>
                          </a:ln>
                        </pic:spPr>
                      </pic:pic>
                      <pic:pic xmlns:pic="http://schemas.openxmlformats.org/drawingml/2006/picture">
                        <pic:nvPicPr>
                          <pic:cNvPr id="38" name="图片 40"/>
                          <pic:cNvPicPr>
                            <a:picLocks noChangeAspect="true"/>
                          </pic:cNvPicPr>
                        </pic:nvPicPr>
                        <pic:blipFill>
                          <a:blip r:embed="rId27"/>
                          <a:stretch>
                            <a:fillRect/>
                          </a:stretch>
                        </pic:blipFill>
                        <pic:spPr>
                          <a:xfrm>
                            <a:off x="6889" y="771909"/>
                            <a:ext cx="3973" cy="2385"/>
                          </a:xfrm>
                          <a:prstGeom prst="rect">
                            <a:avLst/>
                          </a:prstGeom>
                          <a:noFill/>
                          <a:ln>
                            <a:noFill/>
                          </a:ln>
                        </pic:spPr>
                      </pic:pic>
                    </wpg:wgp>
                  </a:graphicData>
                </a:graphic>
              </wp:anchor>
            </w:drawing>
          </mc:Choice>
          <mc:Fallback>
            <w:pict>
              <v:group id="_x0000_s1026" o:spid="_x0000_s1026" o:spt="203" style="position:absolute;left:0pt;margin-left:6.95pt;margin-top:12.6pt;height:96.45pt;width:401.35pt;z-index:-251653120;mso-width-relative:page;mso-height-relative:page;" coordorigin="6889,771909" coordsize="8288,2391" o:gfxdata="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">
                <o:lock v:ext="edit" aspectratio="f"/>
                <v:shape id="图片 39" o:spid="_x0000_s1026" o:spt="75" type="#_x0000_t75" style="position:absolute;left:11060;top:771934;height:2366;width:4117;" filled="f" o:preferrelative="t" stroked="f" coordsize="21600,21600" o:gfxdata="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">
                  <v:fill on="f" focussize="0,0"/>
                  <v:stroke on="f"/>
                  <v:imagedata r:id="rId26" o:title=""/>
                  <o:lock v:ext="edit" aspectratio="t"/>
                </v:shape>
                <v:shape id="图片 40" o:spid="_x0000_s1026" o:spt="75" type="#_x0000_t75" style="position:absolute;left:6889;top:771909;height:2385;width:3973;" filled="f" o:preferrelative="t" stroked="f" coordsize="21600,21600" o:gfxdata="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">
                  <v:fill on="f" focussize="0,0"/>
                  <v:stroke on="f"/>
                  <v:imagedata r:id="rId27" o:title=""/>
                  <o:lock v:ext="edit" aspectratio="t"/>
                </v:shape>
              </v:group>
            </w:pict>
          </mc:Fallback>
        </mc:AlternateContent>
      </w:r>
    </w:p>
    <w:p>
      <w:pPr>
        <w:tabs>
          <w:tab w:val="left" w:pos="7333"/>
        </w:tabs>
        <w:jc w:val="left"/>
        <w:rPr>
          <w:rFonts w:hint="eastAsia"/>
          <w:color w:val="FF0000"/>
        </w:rPr>
      </w:pPr>
    </w:p>
    <w:p>
      <w:pPr>
        <w:tabs>
          <w:tab w:val="left" w:pos="7333"/>
        </w:tabs>
        <w:jc w:val="left"/>
        <w:rPr>
          <w:rFonts w:hint="eastAsia"/>
          <w:color w:val="FF0000"/>
        </w:rPr>
      </w:pPr>
    </w:p>
    <w:p>
      <w:pPr>
        <w:tabs>
          <w:tab w:val="left" w:pos="7333"/>
        </w:tabs>
        <w:jc w:val="left"/>
        <w:rPr>
          <w:rFonts w:hint="eastAsia"/>
          <w:color w:val="FF0000"/>
        </w:rPr>
      </w:pPr>
    </w:p>
    <w:p>
      <w:pPr>
        <w:tabs>
          <w:tab w:val="left" w:pos="7333"/>
        </w:tabs>
        <w:jc w:val="left"/>
        <w:rPr>
          <w:rFonts w:hint="eastAsia"/>
          <w:color w:val="FF0000"/>
        </w:rPr>
      </w:pPr>
    </w:p>
    <w:p>
      <w:pPr>
        <w:tabs>
          <w:tab w:val="left" w:pos="7333"/>
        </w:tabs>
        <w:ind w:left="0" w:leftChars="0" w:firstLine="840" w:firstLineChars="400"/>
        <w:jc w:val="left"/>
        <w:rPr>
          <w:rFonts w:hint="eastAsia"/>
          <w:color w:val="FF0000"/>
          <w:sz w:val="18"/>
          <w:szCs w:val="18"/>
        </w:rPr>
      </w:pPr>
      <w:r>
        <w:rPr>
          <w:rFonts w:hint="eastAsia"/>
          <w:color w:val="FF0000"/>
          <w:szCs w:val="21"/>
          <w:lang w:val="en-US" w:eastAsia="zh-CN"/>
        </w:rPr>
        <w:t xml:space="preserve">  </w:t>
      </w:r>
      <w:r>
        <w:rPr>
          <w:rFonts w:hint="eastAsia"/>
          <w:color w:val="FF0000"/>
          <w:sz w:val="18"/>
          <w:szCs w:val="18"/>
          <w:lang w:val="en-US" w:eastAsia="zh-CN"/>
        </w:rPr>
        <w:t xml:space="preserve">  </w:t>
      </w:r>
      <w:r>
        <w:rPr>
          <w:rFonts w:hint="eastAsia" w:ascii="宋体" w:hAnsi="宋体" w:cs="宋体"/>
          <w:color w:val="auto"/>
          <w:sz w:val="18"/>
          <w:szCs w:val="18"/>
        </w:rPr>
        <w:t>图</w:t>
      </w:r>
      <w:r>
        <w:rPr>
          <w:rFonts w:hint="eastAsia" w:ascii="宋体" w:hAnsi="宋体" w:cs="宋体"/>
          <w:color w:val="auto"/>
          <w:sz w:val="18"/>
          <w:szCs w:val="18"/>
          <w:lang w:val="en-US" w:eastAsia="zh-CN"/>
        </w:rPr>
        <w:t>7</w:t>
      </w:r>
      <w:r>
        <w:rPr>
          <w:rFonts w:hint="eastAsia" w:ascii="宋体" w:hAnsi="宋体" w:cs="宋体"/>
          <w:color w:val="auto"/>
          <w:sz w:val="18"/>
          <w:szCs w:val="18"/>
        </w:rPr>
        <w:t xml:space="preserve"> </w:t>
      </w:r>
      <w:r>
        <w:rPr>
          <w:rFonts w:hint="eastAsia" w:ascii="宋体" w:hAnsi="宋体" w:cs="宋体"/>
          <w:color w:val="auto"/>
          <w:sz w:val="18"/>
          <w:szCs w:val="18"/>
          <w:lang w:eastAsia="zh-CN"/>
        </w:rPr>
        <w:t>碰撞力</w:t>
      </w:r>
      <w:r>
        <w:rPr>
          <w:rFonts w:hint="eastAsia" w:ascii="宋体" w:hAnsi="宋体" w:cs="宋体"/>
          <w:color w:val="auto"/>
          <w:sz w:val="18"/>
          <w:szCs w:val="18"/>
          <w:lang w:val="en-US" w:eastAsia="zh-CN"/>
        </w:rPr>
        <w:t>-位移</w:t>
      </w:r>
      <w:r>
        <w:rPr>
          <w:rFonts w:hint="eastAsia" w:ascii="宋体" w:hAnsi="宋体" w:cs="宋体"/>
          <w:color w:val="auto"/>
          <w:sz w:val="18"/>
          <w:szCs w:val="18"/>
        </w:rPr>
        <w:t>简化</w:t>
      </w:r>
      <w:r>
        <w:rPr>
          <w:rFonts w:hint="eastAsia" w:ascii="宋体" w:hAnsi="宋体" w:cs="宋体"/>
          <w:color w:val="auto"/>
          <w:sz w:val="18"/>
          <w:szCs w:val="18"/>
          <w:lang w:eastAsia="zh-CN"/>
        </w:rPr>
        <w:t>图</w:t>
      </w:r>
      <w:r>
        <w:rPr>
          <w:rFonts w:hint="eastAsia" w:ascii="宋体" w:hAnsi="宋体" w:cs="宋体"/>
          <w:color w:val="auto"/>
          <w:sz w:val="18"/>
          <w:szCs w:val="18"/>
        </w:rPr>
        <w:t xml:space="preserve">             图</w:t>
      </w:r>
      <w:r>
        <w:rPr>
          <w:rFonts w:hint="eastAsia" w:ascii="宋体" w:hAnsi="宋体" w:cs="宋体"/>
          <w:color w:val="auto"/>
          <w:sz w:val="18"/>
          <w:szCs w:val="18"/>
          <w:lang w:val="en-US" w:eastAsia="zh-CN"/>
        </w:rPr>
        <w:t xml:space="preserve">8  </w:t>
      </w:r>
      <w:r>
        <w:rPr>
          <w:rFonts w:hint="eastAsia" w:ascii="宋体" w:hAnsi="宋体" w:cs="宋体"/>
          <w:color w:val="auto"/>
          <w:sz w:val="18"/>
          <w:szCs w:val="18"/>
        </w:rPr>
        <w:t>16次试验车辆平均刚度</w:t>
      </w:r>
    </w:p>
    <w:p>
      <w:pPr>
        <w:tabs>
          <w:tab w:val="left" w:pos="7333"/>
        </w:tabs>
        <w:jc w:val="left"/>
        <w:rPr>
          <w:rFonts w:hint="eastAsia"/>
          <w:color w:val="FF0000"/>
        </w:rPr>
      </w:pPr>
      <w:r>
        <w:rPr>
          <w:color w:val="FF0000"/>
        </w:rPr>
        <mc:AlternateContent>
          <mc:Choice Requires="wpg">
            <w:drawing>
              <wp:anchor distT="0" distB="0" distL="114300" distR="114300" simplePos="0" relativeHeight="251662336" behindDoc="1" locked="0" layoutInCell="1" allowOverlap="1">
                <wp:simplePos x="0" y="0"/>
                <wp:positionH relativeFrom="column">
                  <wp:posOffset>68580</wp:posOffset>
                </wp:positionH>
                <wp:positionV relativeFrom="paragraph">
                  <wp:posOffset>91440</wp:posOffset>
                </wp:positionV>
                <wp:extent cx="5157470" cy="1408430"/>
                <wp:effectExtent l="0" t="0" r="5080" b="1270"/>
                <wp:wrapNone/>
                <wp:docPr id="43" name="组合 43"/>
                <wp:cNvGraphicFramePr/>
                <a:graphic xmlns:a="http://schemas.openxmlformats.org/drawingml/2006/main">
                  <a:graphicData uri="http://schemas.microsoft.com/office/word/2010/wordprocessingGroup">
                    <wpg:wgp>
                      <wpg:cNvGrpSpPr/>
                      <wpg:grpSpPr>
                        <a:xfrm>
                          <a:off x="0" y="0"/>
                          <a:ext cx="5157470" cy="1408430"/>
                          <a:chOff x="6921" y="774927"/>
                          <a:chExt cx="8582" cy="2494"/>
                        </a:xfrm>
                      </wpg:grpSpPr>
                      <pic:pic xmlns:pic="http://schemas.openxmlformats.org/drawingml/2006/picture">
                        <pic:nvPicPr>
                          <pic:cNvPr id="41" name="图片 42"/>
                          <pic:cNvPicPr>
                            <a:picLocks noChangeAspect="true"/>
                          </pic:cNvPicPr>
                        </pic:nvPicPr>
                        <pic:blipFill>
                          <a:blip r:embed="rId28"/>
                          <a:stretch>
                            <a:fillRect/>
                          </a:stretch>
                        </pic:blipFill>
                        <pic:spPr>
                          <a:xfrm>
                            <a:off x="6921" y="774927"/>
                            <a:ext cx="4046" cy="2472"/>
                          </a:xfrm>
                          <a:prstGeom prst="rect">
                            <a:avLst/>
                          </a:prstGeom>
                          <a:noFill/>
                          <a:ln>
                            <a:noFill/>
                          </a:ln>
                        </pic:spPr>
                      </pic:pic>
                      <pic:pic xmlns:pic="http://schemas.openxmlformats.org/drawingml/2006/picture">
                        <pic:nvPicPr>
                          <pic:cNvPr id="42" name="图片 43"/>
                          <pic:cNvPicPr>
                            <a:picLocks noChangeAspect="true"/>
                          </pic:cNvPicPr>
                        </pic:nvPicPr>
                        <pic:blipFill>
                          <a:blip r:embed="rId29"/>
                          <a:stretch>
                            <a:fillRect/>
                          </a:stretch>
                        </pic:blipFill>
                        <pic:spPr>
                          <a:xfrm>
                            <a:off x="11199" y="774994"/>
                            <a:ext cx="4304" cy="2427"/>
                          </a:xfrm>
                          <a:prstGeom prst="rect">
                            <a:avLst/>
                          </a:prstGeom>
                          <a:noFill/>
                          <a:ln>
                            <a:noFill/>
                          </a:ln>
                        </pic:spPr>
                      </pic:pic>
                    </wpg:wgp>
                  </a:graphicData>
                </a:graphic>
              </wp:anchor>
            </w:drawing>
          </mc:Choice>
          <mc:Fallback>
            <w:pict>
              <v:group id="_x0000_s1026" o:spid="_x0000_s1026" o:spt="203" style="position:absolute;left:0pt;margin-left:5.4pt;margin-top:7.2pt;height:110.9pt;width:406.1pt;z-index:-251654144;mso-width-relative:page;mso-height-relative:page;" coordorigin="6921,774927" coordsize="8582,2494" o:gfxdata="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">
                <o:lock v:ext="edit" aspectratio="f"/>
                <v:shape id="图片 42" o:spid="_x0000_s1026" o:spt="75" type="#_x0000_t75" style="position:absolute;left:6921;top:774927;height:2472;width:4046;" filled="f" o:preferrelative="t" stroked="f" coordsize="21600,21600" o:gfxdata="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NUHj1e+AAAA2wAAAA8AAAAAAAAAAQAgAAAAOAAAAGRycy9kb3ducmV2&#10;LnhtbFBLAQIUABQAAAAIAIdO4kAzLwWeOwAAADkAAAAQAAAAAAAAAAEAIAAAACMBAABkcnMvc2hh&#10;cGV4bWwueG1sUEsFBgAAAAAGAAYAWwEAAM0DAAAAAA==&#10;">
                  <v:fill on="f" focussize="0,0"/>
                  <v:stroke on="f"/>
                  <v:imagedata r:id="rId28" o:title=""/>
                  <o:lock v:ext="edit" aspectratio="t"/>
                </v:shape>
                <v:shape id="图片 43" o:spid="_x0000_s1026" o:spt="75" type="#_x0000_t75" style="position:absolute;left:11199;top:774994;height:2427;width:4304;" filled="f" o:preferrelative="t" stroked="f" coordsize="21600,21600" o:gfxdata="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Azy4vQvAAAANsAAAAPAAAAAAAAAAEAIAAAADgAAABkcnMvZG93bnJldi54&#10;bWxQSwECFAAUAAAACACHTuJAMy8FnjsAAAA5AAAAEAAAAAAAAAABACAAAAAhAQAAZHJzL3NoYXBl&#10;eG1sLnhtbFBLBQYAAAAABgAGAFsBAADLAwAAAAA=&#10;">
                  <v:fill on="f" focussize="0,0"/>
                  <v:stroke on="f"/>
                  <v:imagedata r:id="rId29" o:title=""/>
                  <o:lock v:ext="edit" aspectratio="t"/>
                </v:shape>
              </v:group>
            </w:pict>
          </mc:Fallback>
        </mc:AlternateContent>
      </w:r>
    </w:p>
    <w:p>
      <w:pPr>
        <w:tabs>
          <w:tab w:val="left" w:pos="7333"/>
        </w:tabs>
        <w:jc w:val="left"/>
        <w:rPr>
          <w:rFonts w:hint="eastAsia"/>
          <w:color w:val="FF0000"/>
        </w:rPr>
      </w:pPr>
    </w:p>
    <w:p>
      <w:pPr>
        <w:tabs>
          <w:tab w:val="left" w:pos="7333"/>
        </w:tabs>
        <w:jc w:val="left"/>
        <w:rPr>
          <w:rFonts w:hint="eastAsia"/>
          <w:color w:val="FF0000"/>
        </w:rPr>
      </w:pPr>
    </w:p>
    <w:p>
      <w:pPr>
        <w:tabs>
          <w:tab w:val="left" w:pos="7333"/>
        </w:tabs>
        <w:jc w:val="left"/>
        <w:rPr>
          <w:rFonts w:hint="eastAsia"/>
          <w:color w:val="FF0000"/>
        </w:rPr>
      </w:pPr>
    </w:p>
    <w:p>
      <w:pPr>
        <w:tabs>
          <w:tab w:val="left" w:pos="7333"/>
        </w:tabs>
        <w:jc w:val="left"/>
        <w:rPr>
          <w:rFonts w:hint="eastAsia"/>
          <w:color w:val="FF0000"/>
          <w:szCs w:val="21"/>
        </w:rPr>
      </w:pPr>
      <w:r>
        <w:rPr>
          <w:rFonts w:hint="eastAsia"/>
          <w:color w:val="FF0000"/>
          <w:sz w:val="18"/>
          <w:szCs w:val="18"/>
        </w:rPr>
        <w:t xml:space="preserve">   </w:t>
      </w:r>
      <w:r>
        <w:rPr>
          <w:rFonts w:hint="eastAsia"/>
          <w:color w:val="FF0000"/>
          <w:sz w:val="18"/>
          <w:szCs w:val="18"/>
          <w:lang w:val="en-US" w:eastAsia="zh-CN"/>
        </w:rPr>
        <w:t xml:space="preserve">  </w:t>
      </w:r>
      <w:r>
        <w:rPr>
          <w:rFonts w:hint="eastAsia"/>
          <w:color w:val="FF0000"/>
          <w:sz w:val="18"/>
          <w:szCs w:val="18"/>
        </w:rPr>
        <w:t xml:space="preserve"> </w:t>
      </w:r>
      <w:r>
        <w:rPr>
          <w:rFonts w:hint="eastAsia"/>
          <w:color w:val="FF0000"/>
          <w:sz w:val="18"/>
          <w:szCs w:val="18"/>
          <w:lang w:val="en-US" w:eastAsia="zh-CN"/>
        </w:rPr>
        <w:t xml:space="preserve">      </w:t>
      </w:r>
      <w:r>
        <w:rPr>
          <w:rFonts w:hint="eastAsia"/>
          <w:color w:val="FF0000"/>
          <w:szCs w:val="21"/>
        </w:rPr>
        <w:t xml:space="preserve"> </w:t>
      </w:r>
    </w:p>
    <w:p>
      <w:pPr>
        <w:tabs>
          <w:tab w:val="left" w:pos="7333"/>
        </w:tabs>
        <w:ind w:firstLine="1620" w:firstLineChars="900"/>
        <w:jc w:val="left"/>
        <w:rPr>
          <w:rFonts w:hint="eastAsia" w:ascii="宋体" w:hAnsi="宋体" w:cs="宋体"/>
          <w:color w:val="auto"/>
          <w:sz w:val="18"/>
          <w:szCs w:val="18"/>
          <w:lang w:eastAsia="zh-CN"/>
        </w:rPr>
      </w:pPr>
      <w:r>
        <w:rPr>
          <w:rFonts w:hint="eastAsia" w:ascii="宋体" w:hAnsi="宋体" w:cs="宋体"/>
          <w:color w:val="auto"/>
          <w:sz w:val="18"/>
          <w:szCs w:val="18"/>
          <w:lang w:eastAsia="zh-CN"/>
        </w:rPr>
        <w:t>图</w:t>
      </w:r>
      <w:r>
        <w:rPr>
          <w:rFonts w:hint="eastAsia" w:ascii="宋体" w:hAnsi="宋体" w:cs="宋体"/>
          <w:color w:val="auto"/>
          <w:sz w:val="18"/>
          <w:szCs w:val="18"/>
          <w:lang w:val="en-US" w:eastAsia="zh-CN"/>
        </w:rPr>
        <w:t xml:space="preserve">9  </w:t>
      </w:r>
      <w:r>
        <w:rPr>
          <w:rFonts w:hint="eastAsia" w:ascii="宋体" w:hAnsi="宋体" w:cs="宋体"/>
          <w:color w:val="auto"/>
          <w:sz w:val="18"/>
          <w:szCs w:val="18"/>
          <w:lang w:eastAsia="zh-CN"/>
        </w:rPr>
        <w:t>运用标准差得到车辆平均刚度性能通道对比</w:t>
      </w:r>
      <w:r>
        <w:rPr>
          <w:rFonts w:hint="eastAsia" w:ascii="宋体" w:hAnsi="宋体" w:cs="宋体"/>
          <w:color w:val="auto"/>
          <w:sz w:val="18"/>
          <w:szCs w:val="18"/>
          <w:lang w:val="en-US" w:eastAsia="zh-CN"/>
        </w:rPr>
        <w:t>图</w:t>
      </w:r>
      <w:r>
        <w:rPr>
          <w:rFonts w:hint="eastAsia" w:ascii="宋体" w:hAnsi="宋体" w:cs="宋体"/>
          <w:color w:val="auto"/>
          <w:sz w:val="18"/>
          <w:szCs w:val="18"/>
          <w:lang w:eastAsia="zh-CN"/>
        </w:rPr>
        <w:t xml:space="preserve">      </w:t>
      </w:r>
    </w:p>
    <w:p>
      <w:pPr>
        <w:spacing w:line="360" w:lineRule="auto"/>
        <w:ind w:left="0" w:leftChars="0" w:firstLine="420" w:firstLineChars="200"/>
        <w:rPr>
          <w:rFonts w:hint="default" w:eastAsia="宋体"/>
          <w:szCs w:val="21"/>
          <w:lang w:val="en-US" w:eastAsia="zh-CN"/>
        </w:rPr>
      </w:pPr>
      <w:r>
        <w:rPr>
          <w:rFonts w:hint="eastAsia"/>
          <w:szCs w:val="21"/>
        </w:rPr>
        <w:t>对于</w:t>
      </w:r>
      <w:r>
        <w:rPr>
          <w:rFonts w:hint="eastAsia"/>
          <w:szCs w:val="21"/>
          <w:lang w:val="en-US" w:eastAsia="zh-CN"/>
        </w:rPr>
        <w:t>车辆</w:t>
      </w:r>
      <w:r>
        <w:rPr>
          <w:rFonts w:hint="eastAsia"/>
          <w:szCs w:val="21"/>
        </w:rPr>
        <w:t>前端刚度，1</w:t>
      </w:r>
      <w:r>
        <w:rPr>
          <w:rFonts w:hint="eastAsia"/>
          <w:szCs w:val="21"/>
          <w:lang w:val="en-US" w:eastAsia="zh-CN"/>
        </w:rPr>
        <w:t>6</w:t>
      </w:r>
      <w:r>
        <w:rPr>
          <w:rFonts w:hint="eastAsia"/>
          <w:szCs w:val="21"/>
        </w:rPr>
        <w:t>个车型刚度统计结果表明采用AE-MDB</w:t>
      </w:r>
      <w:r>
        <w:rPr>
          <w:rFonts w:hint="eastAsia"/>
          <w:szCs w:val="21"/>
          <w:lang w:val="en-US" w:eastAsia="zh-CN"/>
        </w:rPr>
        <w:t xml:space="preserve"> V3.9</w:t>
      </w:r>
      <w:r>
        <w:rPr>
          <w:rFonts w:hint="eastAsia"/>
          <w:szCs w:val="21"/>
          <w:lang w:eastAsia="zh-CN"/>
        </w:rPr>
        <w:t>壁障</w:t>
      </w:r>
      <w:r>
        <w:rPr>
          <w:rFonts w:hint="eastAsia"/>
          <w:szCs w:val="21"/>
        </w:rPr>
        <w:t>更为合适</w:t>
      </w:r>
      <w:r>
        <w:rPr>
          <w:rFonts w:hint="eastAsia"/>
          <w:szCs w:val="21"/>
          <w:lang w:eastAsia="zh-CN"/>
        </w:rPr>
        <w:t>；</w:t>
      </w:r>
      <w:r>
        <w:rPr>
          <w:rFonts w:hint="eastAsia"/>
          <w:szCs w:val="21"/>
        </w:rPr>
        <w:t>对于</w:t>
      </w:r>
      <w:r>
        <w:rPr>
          <w:rFonts w:hint="eastAsia"/>
          <w:szCs w:val="21"/>
          <w:lang w:val="en-US" w:eastAsia="zh-CN"/>
        </w:rPr>
        <w:t>移动</w:t>
      </w:r>
      <w:r>
        <w:rPr>
          <w:rFonts w:hint="eastAsia"/>
          <w:szCs w:val="21"/>
        </w:rPr>
        <w:t>台车质量，将</w:t>
      </w:r>
      <w:r>
        <w:rPr>
          <w:rFonts w:hint="eastAsia"/>
          <w:szCs w:val="21"/>
          <w:lang w:val="en-US" w:eastAsia="zh-CN"/>
        </w:rPr>
        <w:t>移动</w:t>
      </w:r>
      <w:r>
        <w:rPr>
          <w:rFonts w:hint="eastAsia"/>
          <w:szCs w:val="21"/>
        </w:rPr>
        <w:t>台车参数定为1400kg，容差区间为±20kg</w:t>
      </w:r>
      <w:r>
        <w:rPr>
          <w:rFonts w:hint="eastAsia"/>
          <w:szCs w:val="21"/>
          <w:lang w:eastAsia="zh-CN"/>
        </w:rPr>
        <w:t>，</w:t>
      </w:r>
      <w:r>
        <w:rPr>
          <w:rFonts w:hint="eastAsia"/>
          <w:szCs w:val="21"/>
          <w:lang w:val="en-US" w:eastAsia="zh-CN"/>
        </w:rPr>
        <w:t>具体见表2</w:t>
      </w:r>
      <w:r>
        <w:rPr>
          <w:rFonts w:hint="eastAsia"/>
          <w:szCs w:val="21"/>
        </w:rPr>
        <w:t>；由于AE-MDB</w:t>
      </w:r>
      <w:r>
        <w:rPr>
          <w:rFonts w:hint="eastAsia"/>
          <w:szCs w:val="21"/>
          <w:lang w:val="en-US" w:eastAsia="zh-CN"/>
        </w:rPr>
        <w:t xml:space="preserve"> V3.9</w:t>
      </w:r>
      <w:r>
        <w:rPr>
          <w:rFonts w:hint="eastAsia"/>
          <w:szCs w:val="21"/>
        </w:rPr>
        <w:t>的使用，台车的宽度采用1726mm；</w:t>
      </w:r>
      <w:r>
        <w:rPr>
          <w:rFonts w:hint="eastAsia"/>
          <w:szCs w:val="21"/>
          <w:lang w:eastAsia="zh-CN"/>
        </w:rPr>
        <w:t>对于</w:t>
      </w:r>
      <w:r>
        <w:rPr>
          <w:rFonts w:hint="eastAsia"/>
          <w:szCs w:val="21"/>
        </w:rPr>
        <w:t>AE-MDB</w:t>
      </w:r>
      <w:r>
        <w:rPr>
          <w:rFonts w:hint="eastAsia"/>
          <w:szCs w:val="21"/>
          <w:lang w:val="en-US" w:eastAsia="zh-CN"/>
        </w:rPr>
        <w:t xml:space="preserve"> V3.9壁障在移动台车前端的安装高度，以</w:t>
      </w:r>
      <w:r>
        <w:rPr>
          <w:rFonts w:hint="eastAsia"/>
          <w:szCs w:val="21"/>
        </w:rPr>
        <w:t>车辆前端</w:t>
      </w:r>
      <w:r>
        <w:rPr>
          <w:rFonts w:hint="eastAsia"/>
          <w:szCs w:val="21"/>
          <w:lang w:eastAsia="zh-CN"/>
        </w:rPr>
        <w:t>主要</w:t>
      </w:r>
      <w:r>
        <w:rPr>
          <w:rFonts w:hint="eastAsia"/>
          <w:szCs w:val="21"/>
        </w:rPr>
        <w:t>吸能结构</w:t>
      </w:r>
      <w:r>
        <w:rPr>
          <w:rFonts w:hint="eastAsia"/>
          <w:szCs w:val="21"/>
          <w:lang w:val="en-US" w:eastAsia="zh-CN"/>
        </w:rPr>
        <w:t>-</w:t>
      </w:r>
      <w:r>
        <w:rPr>
          <w:rFonts w:hint="eastAsia"/>
          <w:szCs w:val="21"/>
          <w:lang w:eastAsia="zh-CN"/>
        </w:rPr>
        <w:t>纵梁高度作为对标参数，进行壁障安装高度设置，图</w:t>
      </w:r>
      <w:r>
        <w:rPr>
          <w:rFonts w:hint="eastAsia"/>
          <w:szCs w:val="21"/>
          <w:lang w:val="en-US" w:eastAsia="zh-CN"/>
        </w:rPr>
        <w:t>9中参数表明移动</w:t>
      </w:r>
      <w:r>
        <w:rPr>
          <w:rFonts w:hint="eastAsia"/>
          <w:szCs w:val="21"/>
          <w:lang w:eastAsia="zh-CN"/>
        </w:rPr>
        <w:t>台车纵梁结构离地高度</w:t>
      </w:r>
      <w:r>
        <w:rPr>
          <w:rFonts w:hint="eastAsia"/>
          <w:szCs w:val="21"/>
          <w:lang w:val="en-US" w:eastAsia="zh-CN"/>
        </w:rPr>
        <w:t>与实际车辆更为接近。</w:t>
      </w:r>
    </w:p>
    <w:p>
      <w:pPr>
        <w:tabs>
          <w:tab w:val="left" w:pos="7333"/>
        </w:tabs>
        <w:spacing w:line="360" w:lineRule="auto"/>
        <w:ind w:firstLine="420" w:firstLineChars="200"/>
        <w:jc w:val="left"/>
        <w:rPr>
          <w:rFonts w:hint="eastAsia"/>
          <w:color w:val="auto"/>
          <w:sz w:val="18"/>
          <w:szCs w:val="18"/>
        </w:rPr>
      </w:pPr>
      <w:r>
        <w:rPr>
          <w:rFonts w:hint="eastAsia"/>
          <w:color w:val="FF0000"/>
        </w:rPr>
        <w:t xml:space="preserve">                    </w:t>
      </w:r>
      <w:r>
        <w:rPr>
          <w:rFonts w:hint="eastAsia"/>
          <w:color w:val="auto"/>
          <w:sz w:val="18"/>
          <w:szCs w:val="18"/>
        </w:rPr>
        <w:t xml:space="preserve">    表</w:t>
      </w:r>
      <w:r>
        <w:rPr>
          <w:rFonts w:hint="eastAsia"/>
          <w:color w:val="auto"/>
          <w:sz w:val="18"/>
          <w:szCs w:val="18"/>
          <w:lang w:val="en-US" w:eastAsia="zh-CN"/>
        </w:rPr>
        <w:t>2  移动变形壁障</w:t>
      </w:r>
      <w:r>
        <w:rPr>
          <w:rFonts w:hint="eastAsia"/>
          <w:color w:val="auto"/>
          <w:sz w:val="18"/>
          <w:szCs w:val="18"/>
        </w:rPr>
        <w:t>规格参数</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5"/>
        <w:gridCol w:w="1780"/>
        <w:gridCol w:w="2306"/>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5" w:type="dxa"/>
            <w:tcBorders>
              <w:top w:val="single" w:color="FFFFFF" w:sz="8" w:space="0"/>
              <w:left w:val="single" w:color="FFFFFF" w:sz="8" w:space="0"/>
              <w:bottom w:val="single" w:color="FFFFFF" w:sz="18" w:space="0"/>
              <w:right w:val="single" w:color="FFFFFF" w:sz="8" w:space="0"/>
            </w:tcBorders>
            <w:shd w:val="clear" w:color="auto" w:fill="4F81BD"/>
          </w:tcPr>
          <w:p>
            <w:pPr>
              <w:tabs>
                <w:tab w:val="left" w:pos="7333"/>
              </w:tabs>
              <w:spacing w:line="360" w:lineRule="auto"/>
              <w:ind w:firstLine="0" w:firstLineChars="0"/>
              <w:jc w:val="center"/>
              <w:rPr>
                <w:rFonts w:hint="default" w:eastAsia="宋体"/>
                <w:color w:val="FFFFFF"/>
                <w:sz w:val="18"/>
                <w:szCs w:val="18"/>
                <w:vertAlign w:val="baseline"/>
                <w:lang w:val="en-US" w:eastAsia="zh-CN"/>
              </w:rPr>
            </w:pPr>
            <w:r>
              <w:rPr>
                <w:rFonts w:hint="eastAsia"/>
                <w:color w:val="FFFFFF"/>
                <w:sz w:val="18"/>
                <w:szCs w:val="18"/>
                <w:vertAlign w:val="baseline"/>
                <w:lang w:val="en-US" w:eastAsia="zh-CN"/>
              </w:rPr>
              <w:t>主要技术指标</w:t>
            </w:r>
          </w:p>
        </w:tc>
        <w:tc>
          <w:tcPr>
            <w:tcW w:w="1780" w:type="dxa"/>
            <w:tcBorders>
              <w:top w:val="single" w:color="FFFFFF" w:sz="8" w:space="0"/>
              <w:left w:val="single" w:color="FFFFFF" w:sz="8" w:space="0"/>
              <w:bottom w:val="single" w:color="FFFFFF" w:sz="18" w:space="0"/>
              <w:right w:val="single" w:color="FFFFFF" w:sz="8" w:space="0"/>
            </w:tcBorders>
            <w:shd w:val="clear" w:color="auto" w:fill="4F81BD"/>
          </w:tcPr>
          <w:p>
            <w:pPr>
              <w:tabs>
                <w:tab w:val="left" w:pos="7333"/>
              </w:tabs>
              <w:spacing w:line="360" w:lineRule="auto"/>
              <w:jc w:val="center"/>
              <w:rPr>
                <w:rFonts w:hint="default" w:eastAsia="宋体"/>
                <w:color w:val="FFFFFF"/>
                <w:sz w:val="18"/>
                <w:szCs w:val="18"/>
                <w:vertAlign w:val="baseline"/>
                <w:lang w:val="en-US" w:eastAsia="zh-CN"/>
              </w:rPr>
            </w:pPr>
            <w:r>
              <w:rPr>
                <w:rFonts w:hint="eastAsia"/>
                <w:color w:val="FFFFFF"/>
                <w:sz w:val="18"/>
                <w:szCs w:val="18"/>
                <w:vertAlign w:val="baseline"/>
                <w:lang w:val="en-US" w:eastAsia="zh-CN"/>
              </w:rPr>
              <w:t>移动壁障参数</w:t>
            </w:r>
          </w:p>
        </w:tc>
        <w:tc>
          <w:tcPr>
            <w:tcW w:w="2306" w:type="dxa"/>
            <w:tcBorders>
              <w:top w:val="single" w:color="FFFFFF" w:sz="8" w:space="0"/>
              <w:left w:val="single" w:color="FFFFFF" w:sz="8" w:space="0"/>
              <w:bottom w:val="single" w:color="FFFFFF" w:sz="18" w:space="0"/>
              <w:right w:val="single" w:color="FFFFFF" w:sz="8" w:space="0"/>
            </w:tcBorders>
            <w:shd w:val="clear" w:color="auto" w:fill="4F81BD"/>
          </w:tcPr>
          <w:p>
            <w:pPr>
              <w:tabs>
                <w:tab w:val="left" w:pos="7333"/>
              </w:tabs>
              <w:spacing w:line="360" w:lineRule="auto"/>
              <w:jc w:val="center"/>
              <w:rPr>
                <w:rFonts w:hint="eastAsia" w:eastAsia="宋体"/>
                <w:color w:val="FFFFFF"/>
                <w:sz w:val="18"/>
                <w:szCs w:val="18"/>
                <w:vertAlign w:val="baseline"/>
                <w:lang w:val="en-US" w:eastAsia="zh-CN"/>
              </w:rPr>
            </w:pPr>
            <w:r>
              <w:rPr>
                <w:rFonts w:hint="eastAsia"/>
                <w:color w:val="FFFFFF"/>
                <w:sz w:val="18"/>
                <w:szCs w:val="18"/>
                <w:vertAlign w:val="baseline"/>
                <w:lang w:val="en-US" w:eastAsia="zh-CN"/>
              </w:rPr>
              <w:t>统计值</w:t>
            </w:r>
          </w:p>
        </w:tc>
        <w:tc>
          <w:tcPr>
            <w:tcW w:w="2131" w:type="dxa"/>
            <w:tcBorders>
              <w:top w:val="single" w:color="FFFFFF" w:sz="8" w:space="0"/>
              <w:left w:val="single" w:color="FFFFFF" w:sz="8" w:space="0"/>
              <w:bottom w:val="single" w:color="FFFFFF" w:sz="18" w:space="0"/>
              <w:right w:val="single" w:color="FFFFFF" w:sz="8" w:space="0"/>
            </w:tcBorders>
            <w:shd w:val="clear" w:color="auto" w:fill="4F81BD"/>
          </w:tcPr>
          <w:p>
            <w:pPr>
              <w:tabs>
                <w:tab w:val="left" w:pos="7333"/>
              </w:tabs>
              <w:spacing w:line="360" w:lineRule="auto"/>
              <w:jc w:val="center"/>
              <w:rPr>
                <w:rFonts w:hint="default" w:eastAsia="宋体"/>
                <w:color w:val="FFFFFF"/>
                <w:sz w:val="18"/>
                <w:szCs w:val="18"/>
                <w:vertAlign w:val="baseline"/>
                <w:lang w:val="en-US" w:eastAsia="zh-CN"/>
              </w:rPr>
            </w:pPr>
            <w:r>
              <w:rPr>
                <w:rFonts w:hint="eastAsia"/>
                <w:color w:val="FFFFFF"/>
                <w:sz w:val="18"/>
                <w:szCs w:val="18"/>
                <w:vertAlign w:val="baseline"/>
                <w:lang w:val="en-US" w:eastAsia="zh-CN"/>
              </w:rPr>
              <w:t>现行标准技术参数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5" w:type="dxa"/>
            <w:tcBorders>
              <w:top w:val="single" w:color="FFFFFF" w:sz="18" w:space="0"/>
              <w:left w:val="single" w:color="FFFFFF" w:sz="8" w:space="0"/>
              <w:bottom w:val="single" w:color="FFFFFF" w:sz="8" w:space="0"/>
              <w:right w:val="single" w:color="FFFFFF" w:sz="8" w:space="0"/>
            </w:tcBorders>
            <w:shd w:val="clear" w:color="auto" w:fill="D0D8E8"/>
          </w:tcPr>
          <w:p>
            <w:pPr>
              <w:tabs>
                <w:tab w:val="left" w:pos="7333"/>
              </w:tabs>
              <w:spacing w:line="360" w:lineRule="auto"/>
              <w:jc w:val="center"/>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移动台车质量</w:t>
            </w:r>
          </w:p>
        </w:tc>
        <w:tc>
          <w:tcPr>
            <w:tcW w:w="1780" w:type="dxa"/>
            <w:tcBorders>
              <w:top w:val="single" w:color="FFFFFF" w:sz="18" w:space="0"/>
              <w:left w:val="single" w:color="FFFFFF" w:sz="8" w:space="0"/>
              <w:bottom w:val="single" w:color="FFFFFF" w:sz="8" w:space="0"/>
              <w:right w:val="single" w:color="FFFFFF" w:sz="8" w:space="0"/>
            </w:tcBorders>
            <w:shd w:val="clear" w:color="auto" w:fill="D0D8E8"/>
          </w:tcPr>
          <w:p>
            <w:pPr>
              <w:tabs>
                <w:tab w:val="left" w:pos="7333"/>
              </w:tabs>
              <w:spacing w:line="360" w:lineRule="auto"/>
              <w:ind w:firstLine="540" w:firstLineChars="300"/>
              <w:jc w:val="both"/>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1400kg</w:t>
            </w:r>
          </w:p>
        </w:tc>
        <w:tc>
          <w:tcPr>
            <w:tcW w:w="2306" w:type="dxa"/>
            <w:tcBorders>
              <w:top w:val="single" w:color="FFFFFF" w:sz="18" w:space="0"/>
              <w:left w:val="single" w:color="FFFFFF" w:sz="8" w:space="0"/>
              <w:bottom w:val="single" w:color="FFFFFF" w:sz="8" w:space="0"/>
              <w:right w:val="single" w:color="FFFFFF" w:sz="8" w:space="0"/>
            </w:tcBorders>
            <w:shd w:val="clear" w:color="auto" w:fill="D0D8E8"/>
          </w:tcPr>
          <w:p>
            <w:pPr>
              <w:tabs>
                <w:tab w:val="left" w:pos="7333"/>
              </w:tabs>
              <w:spacing w:line="360" w:lineRule="auto"/>
              <w:ind w:firstLine="360"/>
              <w:jc w:val="both"/>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1400kg为分界线</w:t>
            </w:r>
          </w:p>
        </w:tc>
        <w:tc>
          <w:tcPr>
            <w:tcW w:w="2131" w:type="dxa"/>
            <w:tcBorders>
              <w:top w:val="single" w:color="FFFFFF" w:sz="18" w:space="0"/>
              <w:left w:val="single" w:color="FFFFFF" w:sz="8" w:space="0"/>
              <w:bottom w:val="single" w:color="FFFFFF" w:sz="8" w:space="0"/>
              <w:right w:val="single" w:color="FFFFFF" w:sz="8" w:space="0"/>
            </w:tcBorders>
            <w:shd w:val="clear" w:color="auto" w:fill="D0D8E8"/>
          </w:tcPr>
          <w:p>
            <w:pPr>
              <w:tabs>
                <w:tab w:val="left" w:pos="7333"/>
              </w:tabs>
              <w:spacing w:line="360" w:lineRule="auto"/>
              <w:jc w:val="center"/>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950kg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5" w:type="dxa"/>
            <w:tcBorders>
              <w:top w:val="single" w:color="FFFFFF" w:sz="8" w:space="0"/>
              <w:left w:val="single" w:color="FFFFFF" w:sz="8" w:space="0"/>
              <w:bottom w:val="single" w:color="FFFFFF" w:sz="8" w:space="0"/>
              <w:right w:val="single" w:color="FFFFFF" w:sz="8" w:space="0"/>
            </w:tcBorders>
            <w:shd w:val="clear" w:color="auto" w:fill="E9EDF4"/>
          </w:tcPr>
          <w:p>
            <w:pPr>
              <w:tabs>
                <w:tab w:val="left" w:pos="7333"/>
              </w:tabs>
              <w:spacing w:line="360" w:lineRule="auto"/>
              <w:jc w:val="center"/>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移动台车宽度a4</w:t>
            </w:r>
          </w:p>
        </w:tc>
        <w:tc>
          <w:tcPr>
            <w:tcW w:w="1780" w:type="dxa"/>
            <w:tcBorders>
              <w:top w:val="single" w:color="FFFFFF" w:sz="8" w:space="0"/>
              <w:left w:val="single" w:color="FFFFFF" w:sz="8" w:space="0"/>
              <w:bottom w:val="single" w:color="FFFFFF" w:sz="8" w:space="0"/>
              <w:right w:val="single" w:color="FFFFFF" w:sz="8" w:space="0"/>
            </w:tcBorders>
            <w:shd w:val="clear" w:color="auto" w:fill="E9EDF4"/>
          </w:tcPr>
          <w:p>
            <w:pPr>
              <w:tabs>
                <w:tab w:val="left" w:pos="7333"/>
              </w:tabs>
              <w:spacing w:line="360" w:lineRule="auto"/>
              <w:ind w:firstLine="540" w:firstLineChars="300"/>
              <w:jc w:val="both"/>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1726mm</w:t>
            </w:r>
          </w:p>
        </w:tc>
        <w:tc>
          <w:tcPr>
            <w:tcW w:w="2306" w:type="dxa"/>
            <w:tcBorders>
              <w:top w:val="single" w:color="FFFFFF" w:sz="8" w:space="0"/>
              <w:left w:val="single" w:color="FFFFFF" w:sz="8" w:space="0"/>
              <w:bottom w:val="single" w:color="FFFFFF" w:sz="8" w:space="0"/>
              <w:right w:val="single" w:color="FFFFFF" w:sz="8" w:space="0"/>
            </w:tcBorders>
            <w:shd w:val="clear" w:color="auto" w:fill="E9EDF4"/>
          </w:tcPr>
          <w:p>
            <w:pPr>
              <w:tabs>
                <w:tab w:val="left" w:pos="7333"/>
              </w:tabs>
              <w:spacing w:line="360" w:lineRule="auto"/>
              <w:ind w:firstLine="900" w:firstLineChars="500"/>
              <w:jc w:val="both"/>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1777mm</w:t>
            </w:r>
          </w:p>
        </w:tc>
        <w:tc>
          <w:tcPr>
            <w:tcW w:w="2131" w:type="dxa"/>
            <w:tcBorders>
              <w:top w:val="single" w:color="FFFFFF" w:sz="8" w:space="0"/>
              <w:left w:val="single" w:color="FFFFFF" w:sz="8" w:space="0"/>
              <w:bottom w:val="single" w:color="FFFFFF" w:sz="8" w:space="0"/>
              <w:right w:val="single" w:color="FFFFFF" w:sz="8" w:space="0"/>
            </w:tcBorders>
            <w:shd w:val="clear" w:color="auto" w:fill="E9EDF4"/>
          </w:tcPr>
          <w:p>
            <w:pPr>
              <w:tabs>
                <w:tab w:val="left" w:pos="7333"/>
              </w:tabs>
              <w:spacing w:line="360" w:lineRule="auto"/>
              <w:jc w:val="center"/>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1500mm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05" w:type="dxa"/>
            <w:tcBorders>
              <w:top w:val="single" w:color="FFFFFF" w:sz="8" w:space="0"/>
              <w:left w:val="single" w:color="FFFFFF" w:sz="8" w:space="0"/>
              <w:bottom w:val="single" w:color="FFFFFF" w:sz="8" w:space="0"/>
              <w:right w:val="single" w:color="FFFFFF" w:sz="8" w:space="0"/>
            </w:tcBorders>
            <w:shd w:val="clear" w:color="auto" w:fill="D0D8E8"/>
          </w:tcPr>
          <w:p>
            <w:pPr>
              <w:tabs>
                <w:tab w:val="left" w:pos="7333"/>
              </w:tabs>
              <w:spacing w:line="360" w:lineRule="auto"/>
              <w:jc w:val="center"/>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防撞梁下端高度a1</w:t>
            </w:r>
          </w:p>
        </w:tc>
        <w:tc>
          <w:tcPr>
            <w:tcW w:w="1780" w:type="dxa"/>
            <w:tcBorders>
              <w:top w:val="single" w:color="FFFFFF" w:sz="8" w:space="0"/>
              <w:left w:val="single" w:color="FFFFFF" w:sz="8" w:space="0"/>
              <w:bottom w:val="single" w:color="FFFFFF" w:sz="8" w:space="0"/>
              <w:right w:val="single" w:color="FFFFFF" w:sz="8" w:space="0"/>
            </w:tcBorders>
            <w:shd w:val="clear" w:color="auto" w:fill="D0D8E8"/>
          </w:tcPr>
          <w:p>
            <w:pPr>
              <w:tabs>
                <w:tab w:val="left" w:pos="7333"/>
              </w:tabs>
              <w:spacing w:line="360" w:lineRule="auto"/>
              <w:ind w:firstLine="540" w:firstLineChars="300"/>
              <w:jc w:val="both"/>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350mm</w:t>
            </w:r>
          </w:p>
        </w:tc>
        <w:tc>
          <w:tcPr>
            <w:tcW w:w="2306" w:type="dxa"/>
            <w:tcBorders>
              <w:top w:val="single" w:color="FFFFFF" w:sz="8" w:space="0"/>
              <w:left w:val="single" w:color="FFFFFF" w:sz="8" w:space="0"/>
              <w:bottom w:val="single" w:color="FFFFFF" w:sz="8" w:space="0"/>
              <w:right w:val="single" w:color="FFFFFF" w:sz="8" w:space="0"/>
            </w:tcBorders>
            <w:shd w:val="clear" w:color="auto" w:fill="D0D8E8"/>
          </w:tcPr>
          <w:p>
            <w:pPr>
              <w:tabs>
                <w:tab w:val="left" w:pos="7333"/>
              </w:tabs>
              <w:spacing w:line="360" w:lineRule="auto"/>
              <w:ind w:firstLine="900" w:firstLineChars="500"/>
              <w:jc w:val="both"/>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382mm</w:t>
            </w:r>
          </w:p>
        </w:tc>
        <w:tc>
          <w:tcPr>
            <w:tcW w:w="2131" w:type="dxa"/>
            <w:tcBorders>
              <w:top w:val="single" w:color="FFFFFF" w:sz="8" w:space="0"/>
              <w:left w:val="single" w:color="FFFFFF" w:sz="8" w:space="0"/>
              <w:bottom w:val="single" w:color="FFFFFF" w:sz="8" w:space="0"/>
              <w:right w:val="single" w:color="FFFFFF" w:sz="8" w:space="0"/>
            </w:tcBorders>
            <w:shd w:val="clear" w:color="auto" w:fill="D0D8E8"/>
          </w:tcPr>
          <w:p>
            <w:pPr>
              <w:tabs>
                <w:tab w:val="left" w:pos="7333"/>
              </w:tabs>
              <w:spacing w:line="360" w:lineRule="auto"/>
              <w:jc w:val="center"/>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300mm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5" w:type="dxa"/>
            <w:tcBorders>
              <w:top w:val="single" w:color="FFFFFF" w:sz="8" w:space="0"/>
              <w:left w:val="single" w:color="FFFFFF" w:sz="8" w:space="0"/>
              <w:bottom w:val="single" w:color="FFFFFF" w:sz="8" w:space="0"/>
              <w:right w:val="single" w:color="FFFFFF" w:sz="8" w:space="0"/>
            </w:tcBorders>
            <w:shd w:val="clear" w:color="auto" w:fill="E9EDF4"/>
          </w:tcPr>
          <w:p>
            <w:pPr>
              <w:tabs>
                <w:tab w:val="left" w:pos="7333"/>
              </w:tabs>
              <w:spacing w:line="360" w:lineRule="auto"/>
              <w:jc w:val="center"/>
              <w:rPr>
                <w:rFonts w:hint="eastAsia"/>
                <w:color w:val="000000"/>
                <w:sz w:val="18"/>
                <w:szCs w:val="18"/>
                <w:vertAlign w:val="baseline"/>
                <w:lang w:val="en-US" w:eastAsia="zh-CN"/>
              </w:rPr>
            </w:pPr>
            <w:r>
              <w:rPr>
                <w:rFonts w:hint="eastAsia"/>
                <w:color w:val="000000"/>
                <w:sz w:val="18"/>
                <w:szCs w:val="18"/>
                <w:vertAlign w:val="baseline"/>
                <w:lang w:val="en-US" w:eastAsia="zh-CN"/>
              </w:rPr>
              <w:t>防撞梁上端高度a2</w:t>
            </w:r>
          </w:p>
        </w:tc>
        <w:tc>
          <w:tcPr>
            <w:tcW w:w="1780" w:type="dxa"/>
            <w:tcBorders>
              <w:top w:val="single" w:color="FFFFFF" w:sz="8" w:space="0"/>
              <w:left w:val="single" w:color="FFFFFF" w:sz="8" w:space="0"/>
              <w:bottom w:val="single" w:color="FFFFFF" w:sz="8" w:space="0"/>
              <w:right w:val="single" w:color="FFFFFF" w:sz="8" w:space="0"/>
            </w:tcBorders>
            <w:shd w:val="clear" w:color="auto" w:fill="E9EDF4"/>
          </w:tcPr>
          <w:p>
            <w:pPr>
              <w:tabs>
                <w:tab w:val="left" w:pos="7333"/>
              </w:tabs>
              <w:spacing w:line="360" w:lineRule="auto"/>
              <w:ind w:firstLine="540" w:firstLineChars="300"/>
              <w:jc w:val="both"/>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550mm</w:t>
            </w:r>
          </w:p>
        </w:tc>
        <w:tc>
          <w:tcPr>
            <w:tcW w:w="2306" w:type="dxa"/>
            <w:tcBorders>
              <w:top w:val="single" w:color="FFFFFF" w:sz="8" w:space="0"/>
              <w:left w:val="single" w:color="FFFFFF" w:sz="8" w:space="0"/>
              <w:bottom w:val="single" w:color="FFFFFF" w:sz="8" w:space="0"/>
              <w:right w:val="single" w:color="FFFFFF" w:sz="8" w:space="0"/>
            </w:tcBorders>
            <w:shd w:val="clear" w:color="auto" w:fill="E9EDF4"/>
          </w:tcPr>
          <w:p>
            <w:pPr>
              <w:tabs>
                <w:tab w:val="left" w:pos="7333"/>
              </w:tabs>
              <w:spacing w:line="360" w:lineRule="auto"/>
              <w:ind w:firstLine="900" w:firstLineChars="500"/>
              <w:jc w:val="both"/>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549mm</w:t>
            </w:r>
          </w:p>
        </w:tc>
        <w:tc>
          <w:tcPr>
            <w:tcW w:w="2131" w:type="dxa"/>
            <w:tcBorders>
              <w:top w:val="single" w:color="FFFFFF" w:sz="8" w:space="0"/>
              <w:left w:val="single" w:color="FFFFFF" w:sz="8" w:space="0"/>
              <w:bottom w:val="single" w:color="FFFFFF" w:sz="8" w:space="0"/>
              <w:right w:val="single" w:color="FFFFFF" w:sz="8" w:space="0"/>
            </w:tcBorders>
            <w:shd w:val="clear" w:color="auto" w:fill="E9EDF4"/>
          </w:tcPr>
          <w:p>
            <w:pPr>
              <w:tabs>
                <w:tab w:val="left" w:pos="7333"/>
              </w:tabs>
              <w:spacing w:line="360" w:lineRule="auto"/>
              <w:jc w:val="center"/>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550mm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5" w:type="dxa"/>
            <w:tcBorders>
              <w:top w:val="single" w:color="FFFFFF" w:sz="8" w:space="0"/>
              <w:left w:val="single" w:color="FFFFFF" w:sz="8" w:space="0"/>
              <w:bottom w:val="single" w:color="FFFFFF" w:sz="8" w:space="0"/>
              <w:right w:val="single" w:color="FFFFFF" w:sz="8" w:space="0"/>
            </w:tcBorders>
            <w:shd w:val="clear" w:color="auto" w:fill="D0D8E8"/>
          </w:tcPr>
          <w:p>
            <w:pPr>
              <w:tabs>
                <w:tab w:val="left" w:pos="7333"/>
              </w:tabs>
              <w:spacing w:line="360" w:lineRule="auto"/>
              <w:jc w:val="center"/>
              <w:rPr>
                <w:rFonts w:hint="default"/>
                <w:color w:val="000000"/>
                <w:sz w:val="18"/>
                <w:szCs w:val="18"/>
                <w:vertAlign w:val="baseline"/>
                <w:lang w:val="en-US" w:eastAsia="zh-CN"/>
              </w:rPr>
            </w:pPr>
            <w:r>
              <w:rPr>
                <w:rFonts w:hint="eastAsia"/>
                <w:color w:val="000000"/>
                <w:sz w:val="18"/>
                <w:szCs w:val="18"/>
                <w:vertAlign w:val="baseline"/>
                <w:lang w:val="en-US" w:eastAsia="zh-CN"/>
              </w:rPr>
              <w:t>前端前减震器高度a3</w:t>
            </w:r>
          </w:p>
        </w:tc>
        <w:tc>
          <w:tcPr>
            <w:tcW w:w="1780" w:type="dxa"/>
            <w:tcBorders>
              <w:top w:val="single" w:color="FFFFFF" w:sz="8" w:space="0"/>
              <w:left w:val="single" w:color="FFFFFF" w:sz="8" w:space="0"/>
              <w:bottom w:val="single" w:color="FFFFFF" w:sz="8" w:space="0"/>
              <w:right w:val="single" w:color="FFFFFF" w:sz="8" w:space="0"/>
            </w:tcBorders>
            <w:shd w:val="clear" w:color="auto" w:fill="D0D8E8"/>
          </w:tcPr>
          <w:p>
            <w:pPr>
              <w:tabs>
                <w:tab w:val="left" w:pos="7333"/>
              </w:tabs>
              <w:spacing w:line="360" w:lineRule="auto"/>
              <w:ind w:firstLine="540" w:firstLineChars="300"/>
              <w:jc w:val="both"/>
              <w:rPr>
                <w:rFonts w:hint="default" w:eastAsia="宋体"/>
                <w:color w:val="000000"/>
                <w:sz w:val="18"/>
                <w:szCs w:val="18"/>
                <w:vertAlign w:val="baseline"/>
                <w:lang w:val="en-US" w:eastAsia="zh-CN"/>
              </w:rPr>
            </w:pPr>
            <w:r>
              <w:rPr>
                <w:rFonts w:hint="eastAsia"/>
                <w:color w:val="000000"/>
                <w:sz w:val="18"/>
                <w:szCs w:val="18"/>
                <w:highlight w:val="none"/>
                <w:vertAlign w:val="baseline"/>
                <w:lang w:val="en-US" w:eastAsia="zh-CN"/>
              </w:rPr>
              <w:t>800mm</w:t>
            </w:r>
          </w:p>
        </w:tc>
        <w:tc>
          <w:tcPr>
            <w:tcW w:w="2306" w:type="dxa"/>
            <w:tcBorders>
              <w:top w:val="single" w:color="FFFFFF" w:sz="8" w:space="0"/>
              <w:left w:val="single" w:color="FFFFFF" w:sz="8" w:space="0"/>
              <w:bottom w:val="single" w:color="FFFFFF" w:sz="8" w:space="0"/>
              <w:right w:val="single" w:color="FFFFFF" w:sz="8" w:space="0"/>
            </w:tcBorders>
            <w:shd w:val="clear" w:color="auto" w:fill="D0D8E8"/>
          </w:tcPr>
          <w:p>
            <w:pPr>
              <w:tabs>
                <w:tab w:val="left" w:pos="7333"/>
              </w:tabs>
              <w:spacing w:line="360" w:lineRule="auto"/>
              <w:ind w:firstLine="900" w:firstLineChars="500"/>
              <w:jc w:val="both"/>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821mm</w:t>
            </w:r>
          </w:p>
        </w:tc>
        <w:tc>
          <w:tcPr>
            <w:tcW w:w="2131" w:type="dxa"/>
            <w:tcBorders>
              <w:top w:val="single" w:color="FFFFFF" w:sz="8" w:space="0"/>
              <w:left w:val="single" w:color="FFFFFF" w:sz="8" w:space="0"/>
              <w:bottom w:val="single" w:color="FFFFFF" w:sz="8" w:space="0"/>
              <w:right w:val="single" w:color="FFFFFF" w:sz="8" w:space="0"/>
            </w:tcBorders>
            <w:shd w:val="clear" w:color="auto" w:fill="D0D8E8"/>
          </w:tcPr>
          <w:p>
            <w:pPr>
              <w:tabs>
                <w:tab w:val="left" w:pos="7333"/>
              </w:tabs>
              <w:spacing w:line="360" w:lineRule="auto"/>
              <w:jc w:val="center"/>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800mm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5" w:type="dxa"/>
            <w:tcBorders>
              <w:top w:val="single" w:color="FFFFFF" w:sz="8" w:space="0"/>
              <w:left w:val="single" w:color="FFFFFF" w:sz="8" w:space="0"/>
              <w:bottom w:val="single" w:color="FFFFFF" w:sz="8" w:space="0"/>
              <w:right w:val="single" w:color="FFFFFF" w:sz="8" w:space="0"/>
            </w:tcBorders>
            <w:shd w:val="clear" w:color="auto" w:fill="E9EDF4"/>
          </w:tcPr>
          <w:p>
            <w:pPr>
              <w:tabs>
                <w:tab w:val="left" w:pos="7333"/>
              </w:tabs>
              <w:spacing w:line="360" w:lineRule="auto"/>
              <w:jc w:val="center"/>
              <w:rPr>
                <w:rFonts w:hint="default"/>
                <w:color w:val="000000"/>
                <w:sz w:val="18"/>
                <w:szCs w:val="18"/>
                <w:vertAlign w:val="baseline"/>
                <w:lang w:val="en-US" w:eastAsia="zh-CN"/>
              </w:rPr>
            </w:pPr>
            <w:r>
              <w:rPr>
                <w:rFonts w:hint="eastAsia"/>
                <w:color w:val="000000"/>
                <w:sz w:val="18"/>
                <w:szCs w:val="18"/>
                <w:vertAlign w:val="baseline"/>
                <w:lang w:val="en-US" w:eastAsia="zh-CN"/>
              </w:rPr>
              <w:t>前端吸能壁障</w:t>
            </w:r>
          </w:p>
        </w:tc>
        <w:tc>
          <w:tcPr>
            <w:tcW w:w="1780" w:type="dxa"/>
            <w:tcBorders>
              <w:top w:val="single" w:color="FFFFFF" w:sz="8" w:space="0"/>
              <w:left w:val="single" w:color="FFFFFF" w:sz="8" w:space="0"/>
              <w:bottom w:val="single" w:color="FFFFFF" w:sz="8" w:space="0"/>
              <w:right w:val="single" w:color="FFFFFF" w:sz="8" w:space="0"/>
            </w:tcBorders>
            <w:shd w:val="clear" w:color="auto" w:fill="E9EDF4"/>
          </w:tcPr>
          <w:p>
            <w:pPr>
              <w:tabs>
                <w:tab w:val="left" w:pos="7333"/>
              </w:tabs>
              <w:spacing w:line="360" w:lineRule="auto"/>
              <w:jc w:val="center"/>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AE-MDB V3.9</w:t>
            </w:r>
          </w:p>
        </w:tc>
        <w:tc>
          <w:tcPr>
            <w:tcW w:w="2306" w:type="dxa"/>
            <w:tcBorders>
              <w:top w:val="single" w:color="FFFFFF" w:sz="8" w:space="0"/>
              <w:left w:val="single" w:color="FFFFFF" w:sz="8" w:space="0"/>
              <w:bottom w:val="single" w:color="FFFFFF" w:sz="8" w:space="0"/>
              <w:right w:val="single" w:color="FFFFFF" w:sz="8" w:space="0"/>
            </w:tcBorders>
            <w:shd w:val="clear" w:color="auto" w:fill="E9EDF4"/>
          </w:tcPr>
          <w:p>
            <w:pPr>
              <w:tabs>
                <w:tab w:val="left" w:pos="7333"/>
              </w:tabs>
              <w:spacing w:line="360" w:lineRule="auto"/>
              <w:jc w:val="center"/>
              <w:rPr>
                <w:rFonts w:hint="default"/>
                <w:color w:val="000000"/>
                <w:sz w:val="18"/>
                <w:szCs w:val="18"/>
                <w:vertAlign w:val="baseline"/>
                <w:lang w:val="en-US"/>
              </w:rPr>
            </w:pPr>
            <w:r>
              <w:rPr>
                <w:rFonts w:hint="eastAsia"/>
                <w:color w:val="000000"/>
                <w:sz w:val="18"/>
                <w:szCs w:val="18"/>
                <w:vertAlign w:val="baseline"/>
                <w:lang w:val="en-US" w:eastAsia="zh-CN"/>
              </w:rPr>
              <w:t>AE-MDB V3.9更吻合</w:t>
            </w:r>
          </w:p>
        </w:tc>
        <w:tc>
          <w:tcPr>
            <w:tcW w:w="2131" w:type="dxa"/>
            <w:tcBorders>
              <w:top w:val="single" w:color="FFFFFF" w:sz="8" w:space="0"/>
              <w:left w:val="single" w:color="FFFFFF" w:sz="8" w:space="0"/>
              <w:bottom w:val="single" w:color="FFFFFF" w:sz="8" w:space="0"/>
              <w:right w:val="single" w:color="FFFFFF" w:sz="8" w:space="0"/>
            </w:tcBorders>
            <w:shd w:val="clear" w:color="auto" w:fill="E9EDF4"/>
          </w:tcPr>
          <w:p>
            <w:pPr>
              <w:tabs>
                <w:tab w:val="left" w:pos="7333"/>
              </w:tabs>
              <w:spacing w:line="360" w:lineRule="auto"/>
              <w:jc w:val="center"/>
              <w:rPr>
                <w:rFonts w:hint="default" w:eastAsia="宋体"/>
                <w:color w:val="000000"/>
                <w:sz w:val="18"/>
                <w:szCs w:val="18"/>
                <w:vertAlign w:val="baseline"/>
                <w:lang w:val="en-US" w:eastAsia="zh-CN"/>
              </w:rPr>
            </w:pPr>
            <w:r>
              <w:rPr>
                <w:rFonts w:hint="eastAsia"/>
                <w:color w:val="000000"/>
                <w:sz w:val="18"/>
                <w:szCs w:val="18"/>
                <w:vertAlign w:val="baseline"/>
                <w:lang w:val="en-US" w:eastAsia="zh-CN"/>
              </w:rPr>
              <w:t>EEVC-2000</w:t>
            </w:r>
          </w:p>
        </w:tc>
      </w:tr>
    </w:tbl>
    <w:p>
      <w:pPr>
        <w:tabs>
          <w:tab w:val="left" w:pos="7333"/>
        </w:tabs>
        <w:ind w:left="0" w:leftChars="0" w:firstLine="0" w:firstLineChars="0"/>
        <w:jc w:val="left"/>
        <w:rPr>
          <w:color w:val="FF0000"/>
        </w:rPr>
      </w:pPr>
      <w:r>
        <w:rPr>
          <w:color w:val="FF0000"/>
        </w:rPr>
        <w:drawing>
          <wp:inline distT="0" distB="0" distL="114300" distR="114300">
            <wp:extent cx="5316220" cy="1096645"/>
            <wp:effectExtent l="0" t="0" r="5080" b="8255"/>
            <wp:docPr id="28"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true"/>
                    </pic:cNvPicPr>
                  </pic:nvPicPr>
                  <pic:blipFill>
                    <a:blip r:embed="rId30"/>
                    <a:srcRect t="64031"/>
                    <a:stretch>
                      <a:fillRect/>
                    </a:stretch>
                  </pic:blipFill>
                  <pic:spPr>
                    <a:xfrm>
                      <a:off x="0" y="0"/>
                      <a:ext cx="5316220" cy="1096645"/>
                    </a:xfrm>
                    <a:prstGeom prst="rect">
                      <a:avLst/>
                    </a:prstGeom>
                    <a:noFill/>
                    <a:ln>
                      <a:noFill/>
                    </a:ln>
                  </pic:spPr>
                </pic:pic>
              </a:graphicData>
            </a:graphic>
          </wp:inline>
        </w:drawing>
      </w:r>
    </w:p>
    <w:p>
      <w:pPr>
        <w:pStyle w:val="3"/>
        <w:spacing w:before="0" w:after="0" w:line="300" w:lineRule="auto"/>
        <w:ind w:left="0" w:leftChars="0" w:firstLine="0" w:firstLineChars="0"/>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2.2 侧面碰撞假人确定</w:t>
      </w: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现</w:t>
      </w:r>
      <w:r>
        <w:rPr>
          <w:rFonts w:hint="eastAsia" w:cs="Times New Roman"/>
          <w:color w:val="231F20"/>
          <w:kern w:val="0"/>
          <w:sz w:val="21"/>
          <w:szCs w:val="21"/>
          <w:lang w:val="en-US" w:eastAsia="zh-CN" w:bidi="ar"/>
        </w:rPr>
        <w:t>行</w:t>
      </w:r>
      <w:r>
        <w:rPr>
          <w:rFonts w:hint="default" w:ascii="Times New Roman" w:hAnsi="Times New Roman" w:eastAsia="宋体" w:cs="Times New Roman"/>
          <w:color w:val="231F20"/>
          <w:kern w:val="0"/>
          <w:sz w:val="21"/>
          <w:szCs w:val="21"/>
          <w:lang w:val="en-US" w:eastAsia="zh-CN" w:bidi="ar"/>
        </w:rPr>
        <w:t>标准中</w:t>
      </w:r>
      <w:r>
        <w:rPr>
          <w:rFonts w:hint="default" w:ascii="Times New Roman" w:hAnsi="Times New Roman" w:cs="Times New Roman"/>
          <w:color w:val="231F20"/>
          <w:kern w:val="0"/>
          <w:sz w:val="21"/>
          <w:szCs w:val="21"/>
          <w:lang w:val="en-US" w:eastAsia="zh-CN" w:bidi="ar"/>
        </w:rPr>
        <w:t>规定可以</w:t>
      </w:r>
      <w:r>
        <w:rPr>
          <w:rFonts w:hint="default" w:ascii="Times New Roman" w:hAnsi="Times New Roman" w:eastAsia="宋体" w:cs="Times New Roman"/>
          <w:color w:val="231F20"/>
          <w:kern w:val="0"/>
          <w:sz w:val="21"/>
          <w:szCs w:val="21"/>
          <w:lang w:val="en-US" w:eastAsia="zh-CN" w:bidi="ar"/>
        </w:rPr>
        <w:t>使用EuroSID I</w:t>
      </w:r>
      <w:r>
        <w:rPr>
          <w:rFonts w:hint="default" w:ascii="Times New Roman" w:hAnsi="Times New Roman" w:cs="Times New Roman"/>
          <w:color w:val="231F20"/>
          <w:kern w:val="0"/>
          <w:sz w:val="21"/>
          <w:szCs w:val="21"/>
          <w:lang w:val="en-US" w:eastAsia="zh-CN" w:bidi="ar"/>
        </w:rPr>
        <w:t>或</w:t>
      </w:r>
      <w:r>
        <w:rPr>
          <w:rFonts w:hint="default" w:ascii="Times New Roman" w:hAnsi="Times New Roman" w:eastAsia="宋体" w:cs="Times New Roman"/>
          <w:color w:val="231F20"/>
          <w:kern w:val="0"/>
          <w:sz w:val="21"/>
          <w:szCs w:val="21"/>
          <w:lang w:val="en-US" w:eastAsia="zh-CN" w:bidi="ar"/>
        </w:rPr>
        <w:t>EuroSID II假人(简称ES</w:t>
      </w:r>
      <w:r>
        <w:rPr>
          <w:rFonts w:hint="default" w:ascii="Times New Roman" w:hAnsi="Times New Roman" w:cs="Times New Roman"/>
          <w:color w:val="231F20"/>
          <w:kern w:val="0"/>
          <w:sz w:val="21"/>
          <w:szCs w:val="21"/>
          <w:lang w:val="en-US" w:eastAsia="zh-CN" w:bidi="ar"/>
        </w:rPr>
        <w:t>1</w:t>
      </w:r>
      <w:r>
        <w:rPr>
          <w:rFonts w:hint="default" w:ascii="Times New Roman" w:hAnsi="Times New Roman" w:eastAsia="宋体" w:cs="Times New Roman"/>
          <w:color w:val="231F20"/>
          <w:kern w:val="0"/>
          <w:sz w:val="21"/>
          <w:szCs w:val="21"/>
          <w:lang w:val="en-US" w:eastAsia="zh-CN" w:bidi="ar"/>
        </w:rPr>
        <w:t>和ES</w:t>
      </w:r>
      <w:r>
        <w:rPr>
          <w:rFonts w:hint="default" w:ascii="Times New Roman" w:hAnsi="Times New Roman" w:cs="Times New Roman"/>
          <w:color w:val="231F20"/>
          <w:kern w:val="0"/>
          <w:sz w:val="21"/>
          <w:szCs w:val="21"/>
          <w:lang w:val="en-US" w:eastAsia="zh-CN" w:bidi="ar"/>
        </w:rPr>
        <w:t>2</w:t>
      </w:r>
      <w:r>
        <w:rPr>
          <w:rFonts w:hint="default" w:ascii="Times New Roman" w:hAnsi="Times New Roman" w:eastAsia="宋体" w:cs="Times New Roman"/>
          <w:color w:val="231F20"/>
          <w:kern w:val="0"/>
          <w:sz w:val="21"/>
          <w:szCs w:val="21"/>
          <w:lang w:val="en-US" w:eastAsia="zh-CN" w:bidi="ar"/>
        </w:rPr>
        <w:t>假人)</w:t>
      </w:r>
      <w:r>
        <w:rPr>
          <w:rFonts w:hint="default" w:ascii="Times New Roman" w:hAnsi="Times New Roman" w:cs="Times New Roman"/>
          <w:color w:val="231F20"/>
          <w:kern w:val="0"/>
          <w:sz w:val="21"/>
          <w:szCs w:val="21"/>
          <w:lang w:val="en-US" w:eastAsia="zh-CN" w:bidi="ar"/>
        </w:rPr>
        <w:t>来进行试验。</w:t>
      </w:r>
      <w:r>
        <w:rPr>
          <w:rFonts w:hint="default" w:ascii="Times New Roman" w:hAnsi="Times New Roman" w:eastAsia="宋体" w:cs="Times New Roman"/>
          <w:color w:val="231F20"/>
          <w:kern w:val="0"/>
          <w:sz w:val="21"/>
          <w:szCs w:val="21"/>
          <w:lang w:val="en-US" w:eastAsia="zh-CN" w:bidi="ar"/>
        </w:rPr>
        <w:t>ES1重（72±0.5）kg，用金属和塑料构成骨架，外覆模拟肌肉的橡胶、塑料和泡沫。肋骨框架由钢性脊柱和3个独立的挠性肋骨模型组成，它具有</w:t>
      </w:r>
      <w:r>
        <w:rPr>
          <w:rFonts w:hint="eastAsia" w:cs="Times New Roman"/>
          <w:color w:val="231F20"/>
          <w:kern w:val="0"/>
          <w:sz w:val="21"/>
          <w:szCs w:val="21"/>
          <w:lang w:val="en-US" w:eastAsia="zh-CN" w:bidi="ar"/>
        </w:rPr>
        <w:t>拟人</w:t>
      </w:r>
      <w:r>
        <w:rPr>
          <w:rFonts w:hint="default" w:ascii="Times New Roman" w:hAnsi="Times New Roman" w:eastAsia="宋体" w:cs="Times New Roman"/>
          <w:color w:val="231F20"/>
          <w:kern w:val="0"/>
          <w:sz w:val="21"/>
          <w:szCs w:val="21"/>
          <w:lang w:val="en-US" w:eastAsia="zh-CN" w:bidi="ar"/>
        </w:rPr>
        <w:t>的变形特征，臂和肩部件在承受侧面碰撞时具有</w:t>
      </w:r>
      <w:r>
        <w:rPr>
          <w:rFonts w:hint="eastAsia" w:cs="Times New Roman"/>
          <w:color w:val="231F20"/>
          <w:kern w:val="0"/>
          <w:sz w:val="21"/>
          <w:szCs w:val="21"/>
          <w:lang w:val="en-US" w:eastAsia="zh-CN" w:bidi="ar"/>
        </w:rPr>
        <w:t>拟人</w:t>
      </w:r>
      <w:r>
        <w:rPr>
          <w:rFonts w:hint="default" w:ascii="Times New Roman" w:hAnsi="Times New Roman" w:eastAsia="宋体" w:cs="Times New Roman"/>
          <w:color w:val="231F20"/>
          <w:kern w:val="0"/>
          <w:sz w:val="21"/>
          <w:szCs w:val="21"/>
          <w:lang w:val="en-US" w:eastAsia="zh-CN" w:bidi="ar"/>
        </w:rPr>
        <w:t>的回</w:t>
      </w:r>
      <w:r>
        <w:rPr>
          <w:rFonts w:hint="eastAsia" w:cs="Times New Roman"/>
          <w:color w:val="231F20"/>
          <w:kern w:val="0"/>
          <w:sz w:val="21"/>
          <w:szCs w:val="21"/>
          <w:lang w:val="en-US" w:eastAsia="zh-CN" w:bidi="ar"/>
        </w:rPr>
        <w:t>转</w:t>
      </w:r>
      <w:r>
        <w:rPr>
          <w:rFonts w:hint="default" w:ascii="Times New Roman" w:hAnsi="Times New Roman" w:eastAsia="宋体" w:cs="Times New Roman"/>
          <w:color w:val="231F20"/>
          <w:kern w:val="0"/>
          <w:sz w:val="21"/>
          <w:szCs w:val="21"/>
          <w:lang w:val="en-US" w:eastAsia="zh-CN" w:bidi="ar"/>
        </w:rPr>
        <w:t>方式。</w:t>
      </w:r>
      <w:r>
        <w:rPr>
          <w:rFonts w:hint="eastAsia" w:ascii="宋体" w:hAnsi="宋体" w:cs="宋体"/>
          <w:color w:val="231F20"/>
          <w:kern w:val="0"/>
          <w:szCs w:val="21"/>
          <w:lang w:bidi="ar"/>
        </w:rPr>
        <w:t>该假人可以更换肋骨框架和LVDT（Linear</w:t>
      </w:r>
      <w:r>
        <w:rPr>
          <w:rFonts w:ascii="宋体" w:hAnsi="宋体" w:cs="宋体"/>
          <w:color w:val="231F20"/>
          <w:kern w:val="0"/>
          <w:szCs w:val="21"/>
          <w:lang w:bidi="ar"/>
        </w:rPr>
        <w:t xml:space="preserve"> </w:t>
      </w:r>
      <w:r>
        <w:rPr>
          <w:rFonts w:hint="eastAsia" w:ascii="宋体" w:hAnsi="宋体" w:cs="宋体"/>
          <w:color w:val="231F20"/>
          <w:kern w:val="0"/>
          <w:szCs w:val="21"/>
          <w:lang w:bidi="ar"/>
        </w:rPr>
        <w:t>Variable</w:t>
      </w:r>
      <w:r>
        <w:rPr>
          <w:rFonts w:ascii="宋体" w:hAnsi="宋体" w:cs="宋体"/>
          <w:color w:val="231F20"/>
          <w:kern w:val="0"/>
          <w:szCs w:val="21"/>
          <w:lang w:bidi="ar"/>
        </w:rPr>
        <w:t xml:space="preserve"> </w:t>
      </w:r>
      <w:r>
        <w:rPr>
          <w:rFonts w:hint="eastAsia" w:ascii="宋体" w:hAnsi="宋体" w:cs="宋体"/>
          <w:color w:val="231F20"/>
          <w:kern w:val="0"/>
          <w:szCs w:val="21"/>
          <w:lang w:bidi="ar"/>
        </w:rPr>
        <w:t>Differential</w:t>
      </w:r>
      <w:r>
        <w:rPr>
          <w:rFonts w:ascii="宋体" w:hAnsi="宋体" w:cs="宋体"/>
          <w:color w:val="231F20"/>
          <w:kern w:val="0"/>
          <w:szCs w:val="21"/>
          <w:lang w:bidi="ar"/>
        </w:rPr>
        <w:t xml:space="preserve"> </w:t>
      </w:r>
      <w:r>
        <w:rPr>
          <w:rFonts w:hint="eastAsia" w:ascii="宋体" w:hAnsi="宋体" w:cs="宋体"/>
          <w:color w:val="231F20"/>
          <w:kern w:val="0"/>
          <w:szCs w:val="21"/>
          <w:lang w:bidi="ar"/>
        </w:rPr>
        <w:t>Transformer</w:t>
      </w:r>
      <w:r>
        <w:rPr>
          <w:rFonts w:ascii="宋体" w:hAnsi="宋体" w:cs="宋体"/>
          <w:color w:val="231F20"/>
          <w:kern w:val="0"/>
          <w:szCs w:val="21"/>
          <w:lang w:bidi="ar"/>
        </w:rPr>
        <w:t xml:space="preserve"> </w:t>
      </w:r>
      <w:r>
        <w:rPr>
          <w:rFonts w:hint="eastAsia" w:ascii="宋体" w:hAnsi="宋体" w:cs="宋体"/>
          <w:color w:val="231F20"/>
          <w:kern w:val="0"/>
          <w:szCs w:val="21"/>
          <w:lang w:bidi="ar"/>
        </w:rPr>
        <w:t>）用于满足左侧和右侧的撞击</w:t>
      </w:r>
      <w:r>
        <w:rPr>
          <w:rFonts w:hint="default" w:ascii="Times New Roman" w:hAnsi="Times New Roman" w:eastAsia="宋体" w:cs="Times New Roman"/>
          <w:color w:val="231F20"/>
          <w:kern w:val="0"/>
          <w:sz w:val="21"/>
          <w:szCs w:val="21"/>
          <w:lang w:val="en-US" w:eastAsia="zh-CN" w:bidi="ar"/>
        </w:rPr>
        <w:t>。ES2</w:t>
      </w:r>
      <w:r>
        <w:rPr>
          <w:rFonts w:hint="eastAsia" w:cs="Times New Roman"/>
          <w:color w:val="231F20"/>
          <w:kern w:val="0"/>
          <w:sz w:val="21"/>
          <w:szCs w:val="21"/>
          <w:lang w:val="en-US" w:eastAsia="zh-CN" w:bidi="ar"/>
        </w:rPr>
        <w:t>假人</w:t>
      </w:r>
      <w:r>
        <w:rPr>
          <w:rFonts w:hint="default" w:ascii="Times New Roman" w:hAnsi="Times New Roman" w:eastAsia="宋体" w:cs="Times New Roman"/>
          <w:color w:val="231F20"/>
          <w:kern w:val="0"/>
          <w:sz w:val="21"/>
          <w:szCs w:val="21"/>
          <w:lang w:val="en-US" w:eastAsia="zh-CN" w:bidi="ar"/>
        </w:rPr>
        <w:t>是ES1</w:t>
      </w:r>
      <w:r>
        <w:rPr>
          <w:rFonts w:hint="eastAsia" w:cs="Times New Roman"/>
          <w:color w:val="231F20"/>
          <w:kern w:val="0"/>
          <w:sz w:val="21"/>
          <w:szCs w:val="21"/>
          <w:lang w:val="en-US" w:eastAsia="zh-CN" w:bidi="ar"/>
        </w:rPr>
        <w:t>假人</w:t>
      </w:r>
      <w:r>
        <w:rPr>
          <w:rFonts w:hint="default" w:ascii="Times New Roman" w:hAnsi="Times New Roman" w:eastAsia="宋体" w:cs="Times New Roman"/>
          <w:color w:val="231F20"/>
          <w:kern w:val="0"/>
          <w:sz w:val="21"/>
          <w:szCs w:val="21"/>
          <w:lang w:val="en-US" w:eastAsia="zh-CN" w:bidi="ar"/>
        </w:rPr>
        <w:t>的下一代产品，ES2</w:t>
      </w:r>
      <w:r>
        <w:rPr>
          <w:rFonts w:hint="eastAsia" w:cs="Times New Roman"/>
          <w:color w:val="231F20"/>
          <w:kern w:val="0"/>
          <w:sz w:val="21"/>
          <w:szCs w:val="21"/>
          <w:lang w:val="en-US" w:eastAsia="zh-CN" w:bidi="ar"/>
        </w:rPr>
        <w:t>假人</w:t>
      </w:r>
      <w:r>
        <w:rPr>
          <w:rFonts w:hint="default" w:ascii="Times New Roman" w:hAnsi="Times New Roman" w:eastAsia="宋体" w:cs="Times New Roman"/>
          <w:color w:val="231F20"/>
          <w:kern w:val="0"/>
          <w:sz w:val="21"/>
          <w:szCs w:val="21"/>
          <w:lang w:val="en-US" w:eastAsia="zh-CN" w:bidi="ar"/>
        </w:rPr>
        <w:t>的改进主要体现在：1）在头部和颈部的分界面增加了上颈部载荷单元；2）颈部在可操作性上有较小的改进；3）肩锁骨更加灵活，并有特弗龙材料的按钮来减少摩擦；4）新型肋骨模块操控系统主要体现在增加了肋骨粘合物</w:t>
      </w:r>
      <w:r>
        <w:rPr>
          <w:rFonts w:hint="eastAsia" w:ascii="宋体" w:hAnsi="宋体" w:eastAsia="宋体" w:cs="宋体"/>
          <w:color w:val="231F20"/>
          <w:kern w:val="0"/>
          <w:sz w:val="21"/>
          <w:szCs w:val="21"/>
          <w:lang w:val="en-US" w:eastAsia="zh-CN" w:bidi="ar"/>
        </w:rPr>
        <w:t>和承载负荷背板上，通过这些能够减少座椅的抓缚力，而来自非侧面的载荷下，肋骨模块的变形摩擦力很小，同时倾斜了传感器的放置方向；</w:t>
      </w:r>
      <w:r>
        <w:rPr>
          <w:rFonts w:hint="default" w:ascii="Times New Roman" w:hAnsi="Times New Roman" w:eastAsia="宋体" w:cs="Times New Roman"/>
          <w:color w:val="231F20"/>
          <w:kern w:val="0"/>
          <w:sz w:val="21"/>
          <w:szCs w:val="21"/>
          <w:lang w:val="en-US" w:eastAsia="zh-CN" w:bidi="ar"/>
        </w:rPr>
        <w:t>5</w:t>
      </w:r>
      <w:r>
        <w:rPr>
          <w:rFonts w:hint="eastAsia" w:ascii="宋体" w:hAnsi="宋体" w:eastAsia="宋体" w:cs="宋体"/>
          <w:color w:val="231F20"/>
          <w:kern w:val="0"/>
          <w:sz w:val="21"/>
          <w:szCs w:val="21"/>
          <w:lang w:val="en-US" w:eastAsia="zh-CN" w:bidi="ar"/>
        </w:rPr>
        <w:t xml:space="preserve">）在胸椎和腹部之间增加上腰椎 </w:t>
      </w:r>
      <w:r>
        <w:rPr>
          <w:rFonts w:hint="default" w:ascii="Times New Roman" w:hAnsi="Times New Roman" w:eastAsia="宋体" w:cs="Times New Roman"/>
          <w:color w:val="231F20"/>
          <w:kern w:val="0"/>
          <w:sz w:val="21"/>
          <w:szCs w:val="21"/>
          <w:lang w:val="en-US" w:eastAsia="zh-CN" w:bidi="ar"/>
        </w:rPr>
        <w:t xml:space="preserve">T12 </w:t>
      </w:r>
      <w:r>
        <w:rPr>
          <w:rFonts w:hint="eastAsia" w:ascii="宋体" w:hAnsi="宋体" w:eastAsia="宋体" w:cs="宋体"/>
          <w:color w:val="231F20"/>
          <w:kern w:val="0"/>
          <w:sz w:val="21"/>
          <w:szCs w:val="21"/>
          <w:lang w:val="en-US" w:eastAsia="zh-CN" w:bidi="ar"/>
        </w:rPr>
        <w:t>载荷元件；</w:t>
      </w:r>
      <w:r>
        <w:rPr>
          <w:rFonts w:hint="default" w:ascii="Times New Roman" w:hAnsi="Times New Roman" w:eastAsia="宋体" w:cs="Times New Roman"/>
          <w:color w:val="231F20"/>
          <w:kern w:val="0"/>
          <w:sz w:val="21"/>
          <w:szCs w:val="21"/>
          <w:lang w:val="en-US" w:eastAsia="zh-CN" w:bidi="ar"/>
        </w:rPr>
        <w:t>6</w:t>
      </w:r>
      <w:r>
        <w:rPr>
          <w:rFonts w:hint="eastAsia" w:ascii="宋体" w:hAnsi="宋体" w:eastAsia="宋体" w:cs="宋体"/>
          <w:color w:val="231F20"/>
          <w:kern w:val="0"/>
          <w:sz w:val="21"/>
          <w:szCs w:val="21"/>
          <w:lang w:val="en-US" w:eastAsia="zh-CN" w:bidi="ar"/>
        </w:rPr>
        <w:t>）在臀部接合点处用耻骨载荷元件代替缓冲物，传感器的方向也有所倾斜；</w:t>
      </w:r>
      <w:r>
        <w:rPr>
          <w:rFonts w:hint="default" w:ascii="Times New Roman" w:hAnsi="Times New Roman" w:eastAsia="宋体" w:cs="Times New Roman"/>
          <w:color w:val="231F20"/>
          <w:kern w:val="0"/>
          <w:sz w:val="21"/>
          <w:szCs w:val="21"/>
          <w:lang w:val="en-US" w:eastAsia="zh-CN" w:bidi="ar"/>
        </w:rPr>
        <w:t>7</w:t>
      </w:r>
      <w:r>
        <w:rPr>
          <w:rFonts w:hint="eastAsia" w:ascii="宋体" w:hAnsi="宋体" w:eastAsia="宋体" w:cs="宋体"/>
          <w:color w:val="231F20"/>
          <w:kern w:val="0"/>
          <w:sz w:val="21"/>
          <w:szCs w:val="21"/>
          <w:lang w:val="en-US" w:eastAsia="zh-CN" w:bidi="ar"/>
        </w:rPr>
        <w:t>）对腿上肌和膝盖与膝盖接触截面之间的大腿骨重新进行设计。</w:t>
      </w:r>
    </w:p>
    <w:p>
      <w:pPr>
        <w:keepNext w:val="0"/>
        <w:keepLines w:val="0"/>
        <w:widowControl/>
        <w:suppressLineNumbers w:val="0"/>
        <w:jc w:val="left"/>
        <w:rPr>
          <w:rFonts w:hint="eastAsia" w:ascii="宋体" w:hAnsi="宋体" w:eastAsia="宋体" w:cs="宋体"/>
          <w:color w:val="231F20"/>
          <w:kern w:val="0"/>
          <w:sz w:val="21"/>
          <w:szCs w:val="21"/>
          <w:lang w:val="en-US" w:eastAsia="zh-CN" w:bidi="ar"/>
        </w:rPr>
      </w:pPr>
      <w:r>
        <w:rPr>
          <w:rFonts w:hint="eastAsia" w:ascii="宋体" w:hAnsi="宋体" w:cs="宋体"/>
          <w:color w:val="231F20"/>
          <w:kern w:val="0"/>
          <w:sz w:val="21"/>
          <w:szCs w:val="21"/>
          <w:lang w:val="en-US" w:eastAsia="zh-CN" w:bidi="ar"/>
        </w:rPr>
        <w:t>通过标准的实施发现</w:t>
      </w:r>
      <w:r>
        <w:rPr>
          <w:rFonts w:hint="eastAsia" w:ascii="宋体" w:hAnsi="宋体" w:eastAsia="宋体" w:cs="宋体"/>
          <w:color w:val="231F20"/>
          <w:kern w:val="0"/>
          <w:sz w:val="21"/>
          <w:szCs w:val="21"/>
          <w:lang w:val="en-US" w:eastAsia="zh-CN" w:bidi="ar"/>
        </w:rPr>
        <w:t>ES1机械结构方面存在如下缺点：1）肋骨位移曲线出现“平顶”现象，无法达到其规定的量程；2）突出背板，容易嵌入座椅靠背；3）骨盆内塑料制的骼骨易弯曲变形；4）大腿与耻骨负荷传感器</w:t>
      </w:r>
      <w:r>
        <w:rPr>
          <w:rFonts w:hint="eastAsia" w:ascii="宋体" w:hAnsi="宋体" w:cs="宋体"/>
          <w:color w:val="231F20"/>
          <w:kern w:val="0"/>
          <w:sz w:val="21"/>
          <w:szCs w:val="21"/>
          <w:lang w:val="en-US" w:eastAsia="zh-CN" w:bidi="ar"/>
        </w:rPr>
        <w:t>易</w:t>
      </w:r>
      <w:r>
        <w:rPr>
          <w:rFonts w:hint="eastAsia" w:ascii="宋体" w:hAnsi="宋体" w:eastAsia="宋体" w:cs="宋体"/>
          <w:color w:val="231F20"/>
          <w:kern w:val="0"/>
          <w:sz w:val="21"/>
          <w:szCs w:val="21"/>
          <w:lang w:val="en-US" w:eastAsia="zh-CN" w:bidi="ar"/>
        </w:rPr>
        <w:t>发生接触；5）锁骨与肩总成捆绑在一起</w:t>
      </w:r>
      <w:r>
        <w:rPr>
          <w:rFonts w:hint="eastAsia" w:ascii="宋体" w:hAnsi="宋体" w:cs="宋体"/>
          <w:color w:val="231F20"/>
          <w:kern w:val="0"/>
          <w:sz w:val="21"/>
          <w:szCs w:val="21"/>
          <w:lang w:val="en-US" w:eastAsia="zh-CN" w:bidi="ar"/>
        </w:rPr>
        <w:t>运动</w:t>
      </w:r>
      <w:r>
        <w:rPr>
          <w:rFonts w:hint="eastAsia" w:ascii="宋体" w:hAnsi="宋体" w:eastAsia="宋体" w:cs="宋体"/>
          <w:color w:val="231F20"/>
          <w:kern w:val="0"/>
          <w:sz w:val="21"/>
          <w:szCs w:val="21"/>
          <w:lang w:val="en-US" w:eastAsia="zh-CN" w:bidi="ar"/>
        </w:rPr>
        <w:t>；6）腰椎骨发出声响；7）因膝盖之间的碰撞导致耻骨负荷传感器波形出现尖峰。</w:t>
      </w:r>
    </w:p>
    <w:p>
      <w:pPr>
        <w:keepNext w:val="0"/>
        <w:keepLines w:val="0"/>
        <w:widowControl/>
        <w:suppressLineNumbers w:val="0"/>
        <w:jc w:val="left"/>
        <w:rPr>
          <w:rFonts w:hint="eastAsia" w:ascii="宋体" w:hAnsi="宋体" w:eastAsia="宋体" w:cs="宋体"/>
          <w:color w:val="231F20"/>
          <w:kern w:val="0"/>
          <w:sz w:val="21"/>
          <w:szCs w:val="21"/>
          <w:lang w:val="en-US" w:eastAsia="zh-CN" w:bidi="ar"/>
        </w:rPr>
      </w:pPr>
      <w:r>
        <w:rPr>
          <w:rFonts w:hint="eastAsia" w:ascii="宋体" w:hAnsi="宋体" w:eastAsia="宋体" w:cs="宋体"/>
          <w:color w:val="231F20"/>
          <w:kern w:val="0"/>
          <w:sz w:val="21"/>
          <w:szCs w:val="21"/>
          <w:lang w:val="en-US" w:eastAsia="zh-CN" w:bidi="ar"/>
        </w:rPr>
        <w:t>ES2相对于ES1，虽然做了改进，但在一些试验中座椅侧框架仍然可能会与ES2假人金属板发生干涉，出现假人背板</w:t>
      </w:r>
      <w:r>
        <w:rPr>
          <w:rFonts w:hint="eastAsia" w:ascii="宋体" w:hAnsi="宋体" w:cs="宋体"/>
          <w:color w:val="231F20"/>
          <w:kern w:val="0"/>
          <w:sz w:val="21"/>
          <w:szCs w:val="21"/>
          <w:lang w:val="en-US" w:eastAsia="zh-CN" w:bidi="ar"/>
        </w:rPr>
        <w:t>深陷</w:t>
      </w:r>
      <w:r>
        <w:rPr>
          <w:rFonts w:hint="eastAsia" w:ascii="宋体" w:hAnsi="宋体" w:eastAsia="宋体" w:cs="宋体"/>
          <w:color w:val="231F20"/>
          <w:kern w:val="0"/>
          <w:sz w:val="21"/>
          <w:szCs w:val="21"/>
          <w:lang w:val="en-US" w:eastAsia="zh-CN" w:bidi="ar"/>
        </w:rPr>
        <w:t>座椅框架现象，使得部分碰撞载荷通过假人背板路径进行传递，进而减轻了假人胸部位移量。为了</w:t>
      </w:r>
      <w:r>
        <w:rPr>
          <w:rFonts w:hint="eastAsia" w:ascii="宋体" w:hAnsi="宋体" w:cs="宋体"/>
          <w:color w:val="231F20"/>
          <w:kern w:val="0"/>
          <w:sz w:val="21"/>
          <w:szCs w:val="21"/>
          <w:lang w:val="en-US" w:eastAsia="zh-CN" w:bidi="ar"/>
        </w:rPr>
        <w:t>消除</w:t>
      </w:r>
      <w:r>
        <w:rPr>
          <w:rFonts w:hint="eastAsia" w:ascii="宋体" w:hAnsi="宋体" w:eastAsia="宋体" w:cs="宋体"/>
          <w:color w:val="231F20"/>
          <w:kern w:val="0"/>
          <w:sz w:val="21"/>
          <w:szCs w:val="21"/>
          <w:lang w:val="en-US" w:eastAsia="zh-CN" w:bidi="ar"/>
        </w:rPr>
        <w:t>这一现象在其碰撞一侧的肋骨处追加了</w:t>
      </w:r>
      <w:r>
        <w:rPr>
          <w:rFonts w:hint="eastAsia" w:ascii="宋体" w:hAnsi="宋体" w:cs="宋体"/>
          <w:color w:val="231F20"/>
          <w:kern w:val="0"/>
          <w:sz w:val="21"/>
          <w:szCs w:val="21"/>
          <w:lang w:val="en-US" w:eastAsia="zh-CN" w:bidi="ar"/>
        </w:rPr>
        <w:t>肋骨延展（</w:t>
      </w:r>
      <w:r>
        <w:rPr>
          <w:rFonts w:hint="eastAsia" w:ascii="宋体" w:hAnsi="宋体" w:eastAsia="宋体" w:cs="宋体"/>
          <w:color w:val="231F20"/>
          <w:kern w:val="0"/>
          <w:sz w:val="21"/>
          <w:szCs w:val="21"/>
          <w:lang w:val="en-US" w:eastAsia="zh-CN" w:bidi="ar"/>
        </w:rPr>
        <w:t xml:space="preserve"> Rib-Extention</w:t>
      </w:r>
      <w:r>
        <w:rPr>
          <w:rFonts w:hint="eastAsia" w:ascii="宋体" w:hAnsi="宋体" w:cs="宋体"/>
          <w:color w:val="231F20"/>
          <w:kern w:val="0"/>
          <w:sz w:val="21"/>
          <w:szCs w:val="21"/>
          <w:lang w:val="en-US" w:eastAsia="zh-CN" w:bidi="ar"/>
        </w:rPr>
        <w:t>）</w:t>
      </w:r>
      <w:r>
        <w:rPr>
          <w:rFonts w:hint="eastAsia" w:ascii="宋体" w:hAnsi="宋体" w:eastAsia="宋体" w:cs="宋体"/>
          <w:color w:val="231F20"/>
          <w:kern w:val="0"/>
          <w:sz w:val="21"/>
          <w:szCs w:val="21"/>
          <w:lang w:val="en-US" w:eastAsia="zh-CN" w:bidi="ar"/>
        </w:rPr>
        <w:t>的金属板，这一结构缩小了肋骨与脊柱的距离。在碰撞过程中，肋骨压缩，肋骨引伸部分随之移动，沿着背板上内置的滚针轴承滑向另一侧；另外仔细观察单根肋骨的结构也稍有变化，在标注“肋骨边界”的位置比ES2的肋骨短了一些，没有小的圆弧过度结构。由于功能的需要，背板结构同样发生了变化</w:t>
      </w:r>
      <w:r>
        <w:rPr>
          <w:rFonts w:hint="eastAsia" w:ascii="宋体" w:hAnsi="宋体" w:cs="宋体"/>
          <w:color w:val="231F20"/>
          <w:kern w:val="0"/>
          <w:sz w:val="21"/>
          <w:szCs w:val="21"/>
          <w:lang w:val="en-US" w:eastAsia="zh-CN" w:bidi="ar"/>
        </w:rPr>
        <w:t>，</w:t>
      </w:r>
      <w:r>
        <w:rPr>
          <w:rFonts w:hint="eastAsia" w:ascii="宋体" w:hAnsi="宋体" w:eastAsia="宋体" w:cs="宋体"/>
          <w:color w:val="231F20"/>
          <w:kern w:val="0"/>
          <w:sz w:val="21"/>
          <w:szCs w:val="21"/>
          <w:lang w:val="en-US" w:eastAsia="zh-CN" w:bidi="ar"/>
        </w:rPr>
        <w:t>改进后的假人结构命名为ES-2re假人。</w:t>
      </w:r>
    </w:p>
    <w:p>
      <w:pPr>
        <w:pStyle w:val="6"/>
        <w:spacing w:line="360" w:lineRule="auto"/>
        <w:ind w:firstLine="0" w:firstLineChars="0"/>
        <w:rPr>
          <w:rFonts w:hint="eastAsia" w:ascii="宋体" w:hAnsi="宋体" w:eastAsia="宋体" w:cs="宋体"/>
          <w:color w:val="231F20"/>
          <w:kern w:val="0"/>
          <w:sz w:val="21"/>
          <w:szCs w:val="21"/>
          <w:lang w:val="en-US" w:eastAsia="zh-CN" w:bidi="ar"/>
        </w:rPr>
      </w:pPr>
      <w:r>
        <w:rPr>
          <w:rFonts w:hint="eastAsia" w:ascii="宋体" w:hAnsi="宋体" w:cs="宋体"/>
          <w:sz w:val="21"/>
          <w:szCs w:val="21"/>
        </w:rPr>
        <w:t xml:space="preserve"> </w:t>
      </w:r>
      <w:r>
        <w:rPr>
          <w:rFonts w:hint="eastAsia" w:ascii="宋体" w:hAnsi="宋体" w:cs="宋体"/>
          <w:sz w:val="21"/>
          <w:szCs w:val="21"/>
          <w:lang w:val="en-US" w:eastAsia="zh-CN"/>
        </w:rPr>
        <w:t xml:space="preserve">  </w:t>
      </w:r>
      <w:r>
        <w:rPr>
          <w:rFonts w:hint="eastAsia" w:ascii="宋体" w:hAnsi="宋体" w:eastAsia="宋体" w:cs="宋体"/>
          <w:color w:val="231F20"/>
          <w:kern w:val="0"/>
          <w:sz w:val="21"/>
          <w:szCs w:val="21"/>
          <w:lang w:val="en-US" w:eastAsia="zh-CN" w:bidi="ar"/>
        </w:rPr>
        <w:t>与其</w:t>
      </w:r>
      <w:r>
        <w:rPr>
          <w:rFonts w:hint="eastAsia" w:ascii="宋体" w:hAnsi="宋体" w:cs="宋体"/>
          <w:color w:val="231F20"/>
          <w:kern w:val="0"/>
          <w:sz w:val="21"/>
          <w:szCs w:val="21"/>
          <w:lang w:val="en-US" w:eastAsia="zh-CN" w:bidi="ar"/>
        </w:rPr>
        <w:t>它</w:t>
      </w:r>
      <w:r>
        <w:rPr>
          <w:rFonts w:hint="eastAsia" w:ascii="宋体" w:hAnsi="宋体" w:eastAsia="宋体" w:cs="宋体"/>
          <w:color w:val="231F20"/>
          <w:kern w:val="0"/>
          <w:sz w:val="21"/>
          <w:szCs w:val="21"/>
          <w:lang w:val="en-US" w:eastAsia="zh-CN" w:bidi="ar"/>
        </w:rPr>
        <w:t>侧面碰撞中等体型男性成年假人相比，</w:t>
      </w:r>
      <w:r>
        <w:rPr>
          <w:rFonts w:hint="eastAsia" w:ascii="宋体" w:hAnsi="宋体" w:cs="宋体"/>
          <w:color w:val="231F20"/>
          <w:kern w:val="0"/>
          <w:sz w:val="21"/>
          <w:szCs w:val="21"/>
          <w:lang w:val="en-US" w:eastAsia="zh-CN" w:bidi="ar"/>
        </w:rPr>
        <w:t>WorldSID</w:t>
      </w:r>
      <w:r>
        <w:rPr>
          <w:rFonts w:hint="eastAsia" w:ascii="宋体" w:hAnsi="宋体" w:eastAsia="宋体" w:cs="宋体"/>
          <w:color w:val="231F20"/>
          <w:kern w:val="0"/>
          <w:sz w:val="21"/>
          <w:szCs w:val="21"/>
          <w:lang w:val="en-US" w:eastAsia="zh-CN" w:bidi="ar"/>
        </w:rPr>
        <w:t xml:space="preserve"> </w:t>
      </w:r>
      <w:r>
        <w:rPr>
          <w:rFonts w:hint="eastAsia" w:ascii="宋体" w:hAnsi="宋体" w:cs="宋体"/>
          <w:color w:val="231F20"/>
          <w:kern w:val="0"/>
          <w:sz w:val="21"/>
          <w:szCs w:val="21"/>
          <w:lang w:val="en-US" w:eastAsia="zh-CN" w:bidi="ar"/>
        </w:rPr>
        <w:t>50</w:t>
      </w:r>
      <w:r>
        <w:rPr>
          <w:rFonts w:hint="eastAsia" w:ascii="宋体" w:hAnsi="宋体" w:cs="宋体"/>
          <w:color w:val="231F20"/>
          <w:kern w:val="0"/>
          <w:sz w:val="21"/>
          <w:szCs w:val="21"/>
          <w:vertAlign w:val="superscript"/>
          <w:lang w:val="en-US" w:eastAsia="zh-CN" w:bidi="ar"/>
        </w:rPr>
        <w:t>th</w:t>
      </w:r>
      <w:r>
        <w:rPr>
          <w:rFonts w:hint="eastAsia" w:ascii="宋体" w:hAnsi="宋体" w:eastAsia="宋体" w:cs="宋体"/>
          <w:color w:val="231F20"/>
          <w:kern w:val="0"/>
          <w:sz w:val="21"/>
          <w:szCs w:val="21"/>
          <w:lang w:val="en-US" w:eastAsia="zh-CN" w:bidi="ar"/>
        </w:rPr>
        <w:t>假人的仿真度</w:t>
      </w:r>
      <w:r>
        <w:rPr>
          <w:rFonts w:hint="eastAsia" w:ascii="宋体" w:hAnsi="宋体" w:cs="宋体"/>
          <w:color w:val="231F20"/>
          <w:kern w:val="0"/>
          <w:sz w:val="21"/>
          <w:szCs w:val="21"/>
          <w:lang w:val="en-US" w:eastAsia="zh-CN" w:bidi="ar"/>
        </w:rPr>
        <w:t>较高</w:t>
      </w:r>
      <w:r>
        <w:rPr>
          <w:rFonts w:hint="eastAsia" w:ascii="宋体" w:hAnsi="宋体" w:eastAsia="宋体" w:cs="宋体"/>
          <w:color w:val="231F20"/>
          <w:kern w:val="0"/>
          <w:sz w:val="21"/>
          <w:szCs w:val="21"/>
          <w:lang w:val="en-US" w:eastAsia="zh-CN" w:bidi="ar"/>
        </w:rPr>
        <w:t>。</w:t>
      </w:r>
      <w:bookmarkStart w:id="38" w:name="OLE_LINK3"/>
      <w:bookmarkStart w:id="39" w:name="OLE_LINK2"/>
      <w:r>
        <w:rPr>
          <w:rFonts w:hint="eastAsia" w:ascii="宋体" w:hAnsi="宋体" w:eastAsia="宋体" w:cs="宋体"/>
          <w:color w:val="231F20"/>
          <w:kern w:val="0"/>
          <w:sz w:val="21"/>
          <w:szCs w:val="21"/>
          <w:lang w:val="en-US" w:eastAsia="zh-CN" w:bidi="ar"/>
        </w:rPr>
        <w:t>该假人</w:t>
      </w:r>
      <w:bookmarkEnd w:id="38"/>
      <w:bookmarkEnd w:id="39"/>
      <w:r>
        <w:rPr>
          <w:rFonts w:hint="eastAsia" w:ascii="宋体" w:hAnsi="宋体" w:eastAsia="宋体" w:cs="宋体"/>
          <w:color w:val="231F20"/>
          <w:kern w:val="0"/>
          <w:sz w:val="21"/>
          <w:szCs w:val="21"/>
          <w:lang w:val="en-US" w:eastAsia="zh-CN" w:bidi="ar"/>
        </w:rPr>
        <w:t>各部位的生物力学保真度均高于ES2假人：头部指标为优秀，肩部、胸及腹部都为良好级别。因此，</w:t>
      </w:r>
      <w:r>
        <w:rPr>
          <w:rFonts w:hint="eastAsia" w:ascii="宋体" w:hAnsi="宋体" w:cs="宋体"/>
          <w:color w:val="231F20"/>
          <w:kern w:val="0"/>
          <w:sz w:val="21"/>
          <w:szCs w:val="21"/>
          <w:lang w:val="en-US" w:eastAsia="zh-CN" w:bidi="ar"/>
        </w:rPr>
        <w:t>WorldSID</w:t>
      </w:r>
      <w:r>
        <w:rPr>
          <w:rFonts w:hint="eastAsia" w:ascii="宋体" w:hAnsi="宋体" w:eastAsia="宋体" w:cs="宋体"/>
          <w:color w:val="231F20"/>
          <w:kern w:val="0"/>
          <w:sz w:val="21"/>
          <w:szCs w:val="21"/>
          <w:lang w:val="en-US" w:eastAsia="zh-CN" w:bidi="ar"/>
        </w:rPr>
        <w:t xml:space="preserve"> 50</w:t>
      </w:r>
      <w:r>
        <w:rPr>
          <w:rFonts w:hint="eastAsia" w:ascii="宋体" w:hAnsi="宋体" w:eastAsia="宋体" w:cs="宋体"/>
          <w:color w:val="231F20"/>
          <w:kern w:val="0"/>
          <w:sz w:val="21"/>
          <w:szCs w:val="21"/>
          <w:vertAlign w:val="superscript"/>
          <w:lang w:val="en-US" w:eastAsia="zh-CN" w:bidi="ar"/>
        </w:rPr>
        <w:t>th</w:t>
      </w:r>
      <w:r>
        <w:rPr>
          <w:rFonts w:hint="eastAsia" w:ascii="宋体" w:hAnsi="宋体" w:eastAsia="宋体" w:cs="宋体"/>
          <w:color w:val="231F20"/>
          <w:kern w:val="0"/>
          <w:sz w:val="21"/>
          <w:szCs w:val="21"/>
          <w:lang w:val="en-US" w:eastAsia="zh-CN" w:bidi="ar"/>
        </w:rPr>
        <w:t>假人更为真实的反应侧面碰撞事故中人体的损伤情况，能更好地对车辆被动安全性能进行评估</w:t>
      </w:r>
      <w:r>
        <w:rPr>
          <w:rFonts w:hint="eastAsia" w:ascii="宋体" w:hAnsi="宋体" w:cs="宋体"/>
          <w:color w:val="231F20"/>
          <w:kern w:val="0"/>
          <w:sz w:val="21"/>
          <w:szCs w:val="21"/>
          <w:lang w:val="en-US" w:eastAsia="zh-CN" w:bidi="ar"/>
        </w:rPr>
        <w:t>，主要</w:t>
      </w:r>
      <w:r>
        <w:rPr>
          <w:rFonts w:hint="eastAsia" w:ascii="宋体" w:hAnsi="宋体" w:eastAsia="宋体" w:cs="宋体"/>
          <w:color w:val="231F20"/>
          <w:kern w:val="0"/>
          <w:sz w:val="21"/>
          <w:szCs w:val="21"/>
          <w:lang w:val="en-US" w:eastAsia="zh-CN" w:bidi="ar"/>
        </w:rPr>
        <w:t>表现出</w:t>
      </w:r>
      <w:r>
        <w:rPr>
          <w:rFonts w:hint="eastAsia" w:ascii="宋体" w:hAnsi="宋体" w:cs="宋体"/>
          <w:color w:val="231F20"/>
          <w:kern w:val="0"/>
          <w:sz w:val="21"/>
          <w:szCs w:val="21"/>
          <w:lang w:val="en-US" w:eastAsia="zh-CN" w:bidi="ar"/>
        </w:rPr>
        <w:t>如下</w:t>
      </w:r>
      <w:r>
        <w:rPr>
          <w:rFonts w:hint="eastAsia" w:ascii="宋体" w:hAnsi="宋体" w:eastAsia="宋体" w:cs="宋体"/>
          <w:color w:val="231F20"/>
          <w:kern w:val="0"/>
          <w:sz w:val="21"/>
          <w:szCs w:val="21"/>
          <w:lang w:val="en-US" w:eastAsia="zh-CN" w:bidi="ar"/>
        </w:rPr>
        <w:t xml:space="preserve">响应特性：①随着碰撞过程的进行，腰椎可以弯曲，假人不会因胸、腹、骨盆相对位置的变化而发生平动和转动；②由于 </w:t>
      </w:r>
      <w:r>
        <w:rPr>
          <w:rFonts w:hint="eastAsia" w:ascii="宋体" w:hAnsi="宋体" w:cs="宋体"/>
          <w:color w:val="231F20"/>
          <w:kern w:val="0"/>
          <w:sz w:val="21"/>
          <w:szCs w:val="21"/>
          <w:lang w:val="en-US" w:eastAsia="zh-CN" w:bidi="ar"/>
        </w:rPr>
        <w:t>WorldSID</w:t>
      </w:r>
      <w:r>
        <w:rPr>
          <w:rFonts w:hint="eastAsia" w:ascii="宋体" w:hAnsi="宋体" w:eastAsia="宋体" w:cs="宋体"/>
          <w:color w:val="231F20"/>
          <w:kern w:val="0"/>
          <w:sz w:val="21"/>
          <w:szCs w:val="21"/>
          <w:lang w:val="en-US" w:eastAsia="zh-CN" w:bidi="ar"/>
        </w:rPr>
        <w:t xml:space="preserve"> </w:t>
      </w:r>
      <w:r>
        <w:rPr>
          <w:rFonts w:hint="eastAsia" w:ascii="宋体" w:hAnsi="宋体" w:cs="宋体"/>
          <w:color w:val="231F20"/>
          <w:kern w:val="0"/>
          <w:sz w:val="21"/>
          <w:szCs w:val="21"/>
          <w:lang w:val="en-US" w:eastAsia="zh-CN" w:bidi="ar"/>
        </w:rPr>
        <w:t>50</w:t>
      </w:r>
      <w:r>
        <w:rPr>
          <w:rFonts w:hint="eastAsia" w:ascii="宋体" w:hAnsi="宋体" w:cs="宋体"/>
          <w:color w:val="231F20"/>
          <w:kern w:val="0"/>
          <w:sz w:val="21"/>
          <w:szCs w:val="21"/>
          <w:vertAlign w:val="superscript"/>
          <w:lang w:val="en-US" w:eastAsia="zh-CN" w:bidi="ar"/>
        </w:rPr>
        <w:t>th</w:t>
      </w:r>
      <w:r>
        <w:rPr>
          <w:rFonts w:hint="eastAsia" w:ascii="宋体" w:hAnsi="宋体" w:eastAsia="宋体" w:cs="宋体"/>
          <w:color w:val="231F20"/>
          <w:kern w:val="0"/>
          <w:sz w:val="21"/>
          <w:szCs w:val="21"/>
          <w:lang w:val="en-US" w:eastAsia="zh-CN" w:bidi="ar"/>
        </w:rPr>
        <w:t>假人胸部相对宽厚，减小了侧气囊的展开空间，使得气囊气压增高、压力增大，导致在碰撞初期胸腹肋骨压缩量和腹部加速度值较大。</w:t>
      </w:r>
    </w:p>
    <w:p>
      <w:pPr>
        <w:keepNext w:val="0"/>
        <w:keepLines w:val="0"/>
        <w:widowControl/>
        <w:suppressLineNumbers w:val="0"/>
        <w:spacing w:after="157" w:afterLines="50"/>
        <w:jc w:val="left"/>
        <w:rPr>
          <w:rFonts w:hint="eastAsia" w:ascii="宋体" w:hAnsi="宋体" w:cs="宋体"/>
          <w:color w:val="231F20"/>
          <w:kern w:val="0"/>
          <w:sz w:val="21"/>
          <w:szCs w:val="21"/>
          <w:lang w:val="en-US" w:eastAsia="zh-CN" w:bidi="ar"/>
        </w:rPr>
      </w:pPr>
      <w:r>
        <w:rPr>
          <w:rFonts w:hint="eastAsia" w:ascii="宋体" w:hAnsi="宋体" w:eastAsia="宋体" w:cs="宋体"/>
          <w:color w:val="231F20"/>
          <w:kern w:val="0"/>
          <w:sz w:val="21"/>
          <w:szCs w:val="21"/>
          <w:lang w:val="en-US" w:eastAsia="zh-CN" w:bidi="ar"/>
        </w:rPr>
        <w:t>综合考虑到碰撞假人性能和碰撞标准延续性，</w:t>
      </w:r>
      <w:r>
        <w:rPr>
          <w:rFonts w:hint="eastAsia" w:ascii="宋体" w:hAnsi="宋体" w:cs="宋体"/>
          <w:color w:val="231F20"/>
          <w:kern w:val="0"/>
          <w:sz w:val="21"/>
          <w:szCs w:val="21"/>
          <w:lang w:val="en-US" w:eastAsia="zh-CN" w:bidi="ar"/>
        </w:rPr>
        <w:t>经行业讨论，本次标准修订</w:t>
      </w:r>
      <w:r>
        <w:rPr>
          <w:rFonts w:hint="eastAsia" w:ascii="宋体" w:hAnsi="宋体" w:eastAsia="宋体" w:cs="宋体"/>
          <w:color w:val="231F20"/>
          <w:kern w:val="0"/>
          <w:sz w:val="21"/>
          <w:szCs w:val="21"/>
          <w:lang w:val="en-US" w:eastAsia="zh-CN" w:bidi="ar"/>
        </w:rPr>
        <w:t>采用</w:t>
      </w:r>
      <w:r>
        <w:rPr>
          <w:rFonts w:hint="eastAsia" w:ascii="宋体" w:hAnsi="宋体" w:cs="宋体"/>
          <w:color w:val="231F20"/>
          <w:kern w:val="0"/>
          <w:sz w:val="21"/>
          <w:szCs w:val="21"/>
          <w:lang w:val="en-US" w:eastAsia="zh-CN" w:bidi="ar"/>
        </w:rPr>
        <w:t>WorldSID</w:t>
      </w:r>
      <w:r>
        <w:rPr>
          <w:rFonts w:hint="eastAsia" w:ascii="宋体" w:hAnsi="宋体" w:eastAsia="宋体" w:cs="宋体"/>
          <w:color w:val="231F20"/>
          <w:kern w:val="0"/>
          <w:sz w:val="21"/>
          <w:szCs w:val="21"/>
          <w:lang w:val="en-US" w:eastAsia="zh-CN" w:bidi="ar"/>
        </w:rPr>
        <w:t xml:space="preserve"> </w:t>
      </w:r>
      <w:r>
        <w:rPr>
          <w:rFonts w:hint="eastAsia" w:ascii="宋体" w:hAnsi="宋体" w:cs="宋体"/>
          <w:color w:val="231F20"/>
          <w:kern w:val="0"/>
          <w:sz w:val="21"/>
          <w:szCs w:val="21"/>
          <w:lang w:val="en-US" w:eastAsia="zh-CN" w:bidi="ar"/>
        </w:rPr>
        <w:t>50</w:t>
      </w:r>
      <w:r>
        <w:rPr>
          <w:rFonts w:hint="eastAsia" w:ascii="宋体" w:hAnsi="宋体" w:cs="宋体"/>
          <w:color w:val="231F20"/>
          <w:kern w:val="0"/>
          <w:sz w:val="21"/>
          <w:szCs w:val="21"/>
          <w:vertAlign w:val="superscript"/>
          <w:lang w:val="en-US" w:eastAsia="zh-CN" w:bidi="ar"/>
        </w:rPr>
        <w:t>th</w:t>
      </w:r>
      <w:r>
        <w:rPr>
          <w:rFonts w:hint="eastAsia" w:ascii="宋体" w:hAnsi="宋体" w:cs="宋体"/>
          <w:color w:val="231F20"/>
          <w:kern w:val="0"/>
          <w:sz w:val="21"/>
          <w:szCs w:val="21"/>
          <w:lang w:val="en-US" w:eastAsia="zh-CN" w:bidi="ar"/>
        </w:rPr>
        <w:t>假人和</w:t>
      </w:r>
      <w:r>
        <w:rPr>
          <w:rFonts w:hint="eastAsia" w:ascii="宋体" w:hAnsi="宋体" w:eastAsia="宋体" w:cs="宋体"/>
          <w:color w:val="231F20"/>
          <w:kern w:val="0"/>
          <w:sz w:val="21"/>
          <w:szCs w:val="21"/>
          <w:lang w:val="en-US" w:eastAsia="zh-CN" w:bidi="ar"/>
        </w:rPr>
        <w:t>ES-2</w:t>
      </w:r>
      <w:r>
        <w:rPr>
          <w:rFonts w:hint="eastAsia" w:ascii="宋体" w:hAnsi="宋体" w:cs="宋体"/>
          <w:color w:val="231F20"/>
          <w:kern w:val="0"/>
          <w:sz w:val="21"/>
          <w:szCs w:val="21"/>
          <w:lang w:val="en-US" w:eastAsia="zh-CN" w:bidi="ar"/>
        </w:rPr>
        <w:t>re假人进行碰撞试验。</w:t>
      </w:r>
    </w:p>
    <w:p>
      <w:pPr>
        <w:numPr>
          <w:ilvl w:val="0"/>
          <w:numId w:val="4"/>
        </w:numPr>
        <w:snapToGrid w:val="0"/>
        <w:spacing w:line="360" w:lineRule="auto"/>
        <w:ind w:left="0" w:leftChars="0" w:firstLine="0" w:firstLineChars="0"/>
        <w:outlineLvl w:val="2"/>
        <w:rPr>
          <w:b/>
          <w:bCs/>
          <w:szCs w:val="21"/>
        </w:rPr>
      </w:pPr>
      <w:r>
        <w:rPr>
          <w:rFonts w:hint="eastAsia"/>
          <w:b/>
          <w:bCs/>
          <w:szCs w:val="21"/>
        </w:rPr>
        <w:t>标准技术关键点及主要试验（或验证）情况分析</w:t>
      </w:r>
    </w:p>
    <w:p>
      <w:pPr>
        <w:snapToGrid w:val="0"/>
        <w:spacing w:line="360" w:lineRule="auto"/>
        <w:ind w:left="0" w:leftChars="0" w:firstLine="0" w:firstLineChars="0"/>
        <w:rPr>
          <w:b/>
          <w:bCs/>
          <w:szCs w:val="21"/>
        </w:rPr>
      </w:pPr>
      <w:r>
        <w:rPr>
          <w:rFonts w:hint="eastAsia"/>
          <w:b/>
          <w:bCs/>
          <w:szCs w:val="21"/>
        </w:rPr>
        <w:t>3.1国内外标准法规对比</w:t>
      </w:r>
      <w:r>
        <w:rPr>
          <w:b/>
          <w:bCs/>
          <w:szCs w:val="21"/>
        </w:rPr>
        <w:t xml:space="preserve">  </w:t>
      </w:r>
    </w:p>
    <w:p>
      <w:pPr>
        <w:spacing w:line="360" w:lineRule="auto"/>
        <w:ind w:firstLine="420"/>
        <w:rPr>
          <w:szCs w:val="21"/>
        </w:rPr>
      </w:pPr>
      <w:r>
        <w:rPr>
          <w:rFonts w:hint="eastAsia"/>
          <w:szCs w:val="21"/>
        </w:rPr>
        <w:t>目前国外在车辆侧面碰撞乘员保护法规与评价规程方面主要分为两大类，为欧洲</w:t>
      </w:r>
      <w:r>
        <w:rPr>
          <w:rFonts w:hint="eastAsia"/>
          <w:szCs w:val="21"/>
          <w:lang w:val="en-US" w:eastAsia="zh-CN"/>
        </w:rPr>
        <w:t>UN Regulation NO.</w:t>
      </w:r>
      <w:r>
        <w:rPr>
          <w:rFonts w:hint="eastAsia"/>
          <w:szCs w:val="21"/>
        </w:rPr>
        <w:t xml:space="preserve"> 9</w:t>
      </w:r>
      <w:r>
        <w:rPr>
          <w:szCs w:val="21"/>
        </w:rPr>
        <w:t>5</w:t>
      </w:r>
      <w:r>
        <w:rPr>
          <w:rFonts w:hint="eastAsia"/>
          <w:szCs w:val="21"/>
        </w:rPr>
        <w:t>和E-NCAP</w:t>
      </w:r>
      <w:r>
        <w:rPr>
          <w:szCs w:val="21"/>
        </w:rPr>
        <w:t>和美国</w:t>
      </w:r>
      <w:r>
        <w:rPr>
          <w:rFonts w:hint="eastAsia"/>
          <w:szCs w:val="21"/>
        </w:rPr>
        <w:t>FMVSS</w:t>
      </w:r>
      <w:r>
        <w:rPr>
          <w:szCs w:val="21"/>
        </w:rPr>
        <w:t xml:space="preserve"> </w:t>
      </w:r>
      <w:r>
        <w:rPr>
          <w:rFonts w:hint="eastAsia"/>
          <w:szCs w:val="21"/>
        </w:rPr>
        <w:t>214和NCAP</w:t>
      </w:r>
      <w:r>
        <w:rPr>
          <w:szCs w:val="21"/>
        </w:rPr>
        <w:t>为代表的试验</w:t>
      </w:r>
      <w:r>
        <w:rPr>
          <w:rFonts w:hint="eastAsia"/>
          <w:szCs w:val="21"/>
        </w:rPr>
        <w:t>方法</w:t>
      </w:r>
      <w:r>
        <w:rPr>
          <w:szCs w:val="21"/>
        </w:rPr>
        <w:t>。</w:t>
      </w:r>
      <w:r>
        <w:rPr>
          <w:rFonts w:hint="eastAsia"/>
          <w:szCs w:val="21"/>
        </w:rPr>
        <w:t>国内外侧面碰撞的技术要求对比见下表</w:t>
      </w:r>
      <w:r>
        <w:rPr>
          <w:rFonts w:hint="eastAsia"/>
          <w:szCs w:val="21"/>
          <w:lang w:val="en-US" w:eastAsia="zh-CN"/>
        </w:rPr>
        <w:t>3</w:t>
      </w:r>
      <w:r>
        <w:rPr>
          <w:rFonts w:hint="eastAsia"/>
          <w:szCs w:val="21"/>
        </w:rPr>
        <w:t>。</w:t>
      </w:r>
    </w:p>
    <w:p>
      <w:pPr>
        <w:tabs>
          <w:tab w:val="left" w:pos="7333"/>
        </w:tabs>
        <w:spacing w:line="360" w:lineRule="auto"/>
        <w:ind w:firstLine="0" w:firstLineChars="0"/>
        <w:jc w:val="center"/>
        <w:rPr>
          <w:rFonts w:hint="eastAsia"/>
          <w:color w:val="auto"/>
          <w:sz w:val="18"/>
          <w:szCs w:val="18"/>
        </w:rPr>
      </w:pPr>
      <w:r>
        <w:rPr>
          <w:rFonts w:hint="eastAsia"/>
          <w:color w:val="auto"/>
          <w:sz w:val="18"/>
          <w:szCs w:val="18"/>
        </w:rPr>
        <w:t>表</w:t>
      </w:r>
      <w:r>
        <w:rPr>
          <w:rFonts w:hint="eastAsia"/>
          <w:color w:val="auto"/>
          <w:sz w:val="18"/>
          <w:szCs w:val="18"/>
          <w:lang w:val="en-US" w:eastAsia="zh-CN"/>
        </w:rPr>
        <w:t>3</w:t>
      </w:r>
      <w:r>
        <w:rPr>
          <w:rFonts w:hint="eastAsia"/>
          <w:color w:val="auto"/>
          <w:sz w:val="18"/>
          <w:szCs w:val="18"/>
        </w:rPr>
        <w:t xml:space="preserve"> 侧面碰撞</w:t>
      </w:r>
      <w:r>
        <w:rPr>
          <w:rFonts w:hint="eastAsia"/>
          <w:color w:val="auto"/>
          <w:sz w:val="18"/>
          <w:szCs w:val="18"/>
          <w:lang w:val="en-US" w:eastAsia="zh-CN"/>
        </w:rPr>
        <w:t>国内外标准法规主要技术内容对比</w:t>
      </w:r>
    </w:p>
    <w:tbl>
      <w:tblPr>
        <w:tblStyle w:val="12"/>
        <w:tblW w:w="8578" w:type="dxa"/>
        <w:jc w:val="center"/>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90"/>
        <w:gridCol w:w="965"/>
        <w:gridCol w:w="954"/>
        <w:gridCol w:w="1125"/>
        <w:gridCol w:w="942"/>
        <w:gridCol w:w="1260"/>
        <w:gridCol w:w="1197"/>
        <w:gridCol w:w="1145"/>
      </w:tblGrid>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90" w:type="dxa"/>
            <w:tcBorders>
              <w:top w:val="single" w:color="FFFFFF" w:sz="8" w:space="0"/>
              <w:left w:val="single" w:color="FFFFFF" w:sz="8" w:space="0"/>
              <w:bottom w:val="single" w:color="FFFFFF" w:sz="18" w:space="0"/>
              <w:right w:val="single" w:color="FFFFFF" w:sz="8" w:space="0"/>
            </w:tcBorders>
            <w:shd w:val="clear" w:color="auto" w:fill="4F81BD"/>
          </w:tcPr>
          <w:p>
            <w:pPr>
              <w:spacing w:line="240" w:lineRule="auto"/>
              <w:ind w:firstLine="360"/>
              <w:jc w:val="center"/>
              <w:rPr>
                <w:rFonts w:hint="eastAsia" w:ascii="宋体" w:hAnsi="宋体" w:eastAsia="宋体" w:cs="宋体"/>
                <w:color w:val="FFFFFF"/>
                <w:sz w:val="18"/>
                <w:szCs w:val="18"/>
                <w:lang w:val="en-US" w:eastAsia="zh-CN"/>
              </w:rPr>
            </w:pPr>
          </w:p>
        </w:tc>
        <w:tc>
          <w:tcPr>
            <w:tcW w:w="965" w:type="dxa"/>
            <w:tcBorders>
              <w:top w:val="single" w:color="FFFFFF" w:sz="8" w:space="0"/>
              <w:left w:val="single" w:color="FFFFFF" w:sz="8" w:space="0"/>
              <w:bottom w:val="single" w:color="FFFFFF" w:sz="18" w:space="0"/>
              <w:right w:val="single" w:color="FFFFFF" w:sz="8" w:space="0"/>
            </w:tcBorders>
            <w:shd w:val="clear" w:color="auto" w:fill="4F81BD"/>
            <w:vAlign w:val="center"/>
          </w:tcPr>
          <w:p>
            <w:pPr>
              <w:spacing w:line="240" w:lineRule="auto"/>
              <w:ind w:firstLine="0" w:firstLineChars="0"/>
              <w:jc w:val="center"/>
              <w:rPr>
                <w:rFonts w:hint="default" w:ascii="宋体" w:hAnsi="宋体" w:eastAsia="宋体" w:cs="宋体"/>
                <w:color w:val="FFFFFF"/>
                <w:sz w:val="18"/>
                <w:szCs w:val="18"/>
                <w:lang w:val="en-US" w:eastAsia="zh-CN"/>
              </w:rPr>
            </w:pPr>
            <w:r>
              <w:rPr>
                <w:rFonts w:hint="eastAsia" w:ascii="宋体" w:hAnsi="宋体" w:eastAsia="宋体" w:cs="宋体"/>
                <w:bCs/>
                <w:color w:val="FFFFFF"/>
                <w:sz w:val="18"/>
                <w:szCs w:val="18"/>
              </w:rPr>
              <w:t>IIHS</w:t>
            </w:r>
            <w:r>
              <w:rPr>
                <w:rFonts w:hint="eastAsia" w:ascii="宋体" w:hAnsi="宋体" w:cs="宋体"/>
                <w:bCs/>
                <w:color w:val="FFFFFF"/>
                <w:sz w:val="18"/>
                <w:szCs w:val="18"/>
                <w:lang w:eastAsia="zh-CN"/>
              </w:rPr>
              <w:t>—</w:t>
            </w:r>
            <w:r>
              <w:rPr>
                <w:rFonts w:hint="eastAsia" w:ascii="宋体" w:hAnsi="宋体" w:cs="宋体"/>
                <w:bCs/>
                <w:color w:val="FFFFFF"/>
                <w:sz w:val="18"/>
                <w:szCs w:val="18"/>
                <w:lang w:val="en-US" w:eastAsia="zh-CN"/>
              </w:rPr>
              <w:t>NCAP</w:t>
            </w:r>
          </w:p>
        </w:tc>
        <w:tc>
          <w:tcPr>
            <w:tcW w:w="954" w:type="dxa"/>
            <w:tcBorders>
              <w:top w:val="single" w:color="FFFFFF" w:sz="8" w:space="0"/>
              <w:left w:val="single" w:color="FFFFFF" w:sz="8" w:space="0"/>
              <w:bottom w:val="single" w:color="FFFFFF" w:sz="18" w:space="0"/>
              <w:right w:val="single" w:color="FFFFFF" w:sz="8" w:space="0"/>
            </w:tcBorders>
            <w:shd w:val="clear" w:color="auto" w:fill="4F81BD"/>
            <w:vAlign w:val="center"/>
          </w:tcPr>
          <w:p>
            <w:pPr>
              <w:spacing w:line="240" w:lineRule="auto"/>
              <w:ind w:firstLine="0" w:firstLineChars="0"/>
              <w:jc w:val="center"/>
              <w:rPr>
                <w:rFonts w:hint="eastAsia" w:ascii="宋体" w:hAnsi="宋体" w:eastAsia="宋体" w:cs="宋体"/>
                <w:color w:val="FFFFFF"/>
                <w:sz w:val="18"/>
                <w:szCs w:val="18"/>
              </w:rPr>
            </w:pPr>
            <w:r>
              <w:rPr>
                <w:rFonts w:hint="eastAsia" w:ascii="宋体" w:hAnsi="宋体" w:eastAsia="宋体" w:cs="宋体"/>
                <w:bCs/>
                <w:color w:val="FFFFFF"/>
                <w:sz w:val="18"/>
                <w:szCs w:val="18"/>
              </w:rPr>
              <w:t>FMVSS214</w:t>
            </w:r>
          </w:p>
        </w:tc>
        <w:tc>
          <w:tcPr>
            <w:tcW w:w="1125" w:type="dxa"/>
            <w:tcBorders>
              <w:top w:val="single" w:color="FFFFFF" w:sz="8" w:space="0"/>
              <w:left w:val="single" w:color="FFFFFF" w:sz="8" w:space="0"/>
              <w:bottom w:val="single" w:color="FFFFFF" w:sz="18" w:space="0"/>
              <w:right w:val="single" w:color="FFFFFF" w:sz="8" w:space="0"/>
            </w:tcBorders>
            <w:shd w:val="clear" w:color="auto" w:fill="4F81BD"/>
            <w:vAlign w:val="center"/>
          </w:tcPr>
          <w:p>
            <w:pPr>
              <w:spacing w:line="240" w:lineRule="auto"/>
              <w:ind w:firstLine="0" w:firstLineChars="0"/>
              <w:jc w:val="center"/>
              <w:rPr>
                <w:rFonts w:hint="eastAsia" w:ascii="宋体" w:hAnsi="宋体" w:eastAsia="宋体" w:cs="宋体"/>
                <w:color w:val="FFFFFF"/>
                <w:sz w:val="18"/>
                <w:szCs w:val="18"/>
              </w:rPr>
            </w:pPr>
            <w:r>
              <w:rPr>
                <w:rFonts w:hint="eastAsia" w:ascii="宋体" w:hAnsi="宋体" w:eastAsia="宋体" w:cs="宋体"/>
                <w:bCs/>
                <w:color w:val="FFFFFF"/>
                <w:sz w:val="18"/>
                <w:szCs w:val="18"/>
              </w:rPr>
              <w:t>NHTSA-NCAP</w:t>
            </w:r>
          </w:p>
        </w:tc>
        <w:tc>
          <w:tcPr>
            <w:tcW w:w="942" w:type="dxa"/>
            <w:tcBorders>
              <w:top w:val="single" w:color="FFFFFF" w:sz="8" w:space="0"/>
              <w:left w:val="single" w:color="FFFFFF" w:sz="8" w:space="0"/>
              <w:bottom w:val="single" w:color="FFFFFF" w:sz="18" w:space="0"/>
              <w:right w:val="single" w:color="FFFFFF" w:sz="8" w:space="0"/>
            </w:tcBorders>
            <w:shd w:val="clear" w:color="auto" w:fill="4F81BD"/>
            <w:vAlign w:val="center"/>
          </w:tcPr>
          <w:p>
            <w:pPr>
              <w:spacing w:line="240" w:lineRule="auto"/>
              <w:ind w:firstLine="0" w:firstLineChars="0"/>
              <w:jc w:val="center"/>
              <w:rPr>
                <w:rFonts w:hint="eastAsia" w:ascii="宋体" w:hAnsi="宋体" w:eastAsia="宋体" w:cs="宋体"/>
                <w:color w:val="FFFFFF"/>
                <w:sz w:val="18"/>
                <w:szCs w:val="18"/>
              </w:rPr>
            </w:pPr>
            <w:r>
              <w:rPr>
                <w:rFonts w:hint="eastAsia" w:ascii="宋体" w:hAnsi="宋体" w:cs="宋体"/>
                <w:color w:val="FFFFFF"/>
                <w:sz w:val="18"/>
                <w:szCs w:val="18"/>
                <w:lang w:val="en-US" w:eastAsia="zh-CN"/>
              </w:rPr>
              <w:t>UN</w:t>
            </w:r>
            <w:r>
              <w:rPr>
                <w:rFonts w:hint="eastAsia" w:ascii="宋体" w:hAnsi="宋体" w:eastAsia="宋体" w:cs="宋体"/>
                <w:color w:val="FFFFFF"/>
                <w:sz w:val="18"/>
                <w:szCs w:val="18"/>
              </w:rPr>
              <w:t xml:space="preserve"> R95</w:t>
            </w:r>
          </w:p>
        </w:tc>
        <w:tc>
          <w:tcPr>
            <w:tcW w:w="1260" w:type="dxa"/>
            <w:tcBorders>
              <w:top w:val="single" w:color="FFFFFF" w:sz="8" w:space="0"/>
              <w:left w:val="single" w:color="FFFFFF" w:sz="8" w:space="0"/>
              <w:bottom w:val="single" w:color="FFFFFF" w:sz="18" w:space="0"/>
              <w:right w:val="single" w:color="FFFFFF" w:sz="8" w:space="0"/>
            </w:tcBorders>
            <w:shd w:val="clear" w:color="auto" w:fill="4F81BD"/>
            <w:vAlign w:val="center"/>
          </w:tcPr>
          <w:p>
            <w:pPr>
              <w:spacing w:line="240" w:lineRule="auto"/>
              <w:ind w:firstLine="0" w:firstLineChars="0"/>
              <w:jc w:val="center"/>
              <w:rPr>
                <w:rFonts w:hint="eastAsia" w:ascii="宋体" w:hAnsi="宋体" w:eastAsia="宋体" w:cs="宋体"/>
                <w:color w:val="FFFFFF"/>
                <w:sz w:val="18"/>
                <w:szCs w:val="18"/>
              </w:rPr>
            </w:pPr>
            <w:r>
              <w:rPr>
                <w:rFonts w:hint="eastAsia" w:ascii="宋体" w:hAnsi="宋体" w:eastAsia="宋体" w:cs="宋体"/>
                <w:bCs/>
                <w:color w:val="FFFFFF"/>
                <w:sz w:val="18"/>
                <w:szCs w:val="18"/>
              </w:rPr>
              <w:t>E-NCAP</w:t>
            </w:r>
          </w:p>
        </w:tc>
        <w:tc>
          <w:tcPr>
            <w:tcW w:w="1197" w:type="dxa"/>
            <w:tcBorders>
              <w:top w:val="single" w:color="FFFFFF" w:sz="8" w:space="0"/>
              <w:left w:val="single" w:color="FFFFFF" w:sz="8" w:space="0"/>
              <w:bottom w:val="single" w:color="FFFFFF" w:sz="18" w:space="0"/>
              <w:right w:val="single" w:color="FFFFFF" w:sz="8" w:space="0"/>
            </w:tcBorders>
            <w:shd w:val="clear" w:color="auto" w:fill="4F81BD"/>
            <w:vAlign w:val="center"/>
          </w:tcPr>
          <w:p>
            <w:pPr>
              <w:spacing w:line="240" w:lineRule="auto"/>
              <w:ind w:firstLine="0" w:firstLineChars="0"/>
              <w:jc w:val="center"/>
              <w:rPr>
                <w:rFonts w:hint="eastAsia" w:ascii="宋体" w:hAnsi="宋体" w:eastAsia="宋体" w:cs="宋体"/>
                <w:color w:val="FFFFFF"/>
                <w:sz w:val="18"/>
                <w:szCs w:val="18"/>
                <w:highlight w:val="yellow"/>
              </w:rPr>
            </w:pPr>
            <w:r>
              <w:rPr>
                <w:rFonts w:hint="eastAsia" w:ascii="宋体" w:hAnsi="宋体" w:eastAsia="宋体" w:cs="宋体"/>
                <w:color w:val="FFFFFF"/>
                <w:sz w:val="18"/>
                <w:szCs w:val="18"/>
              </w:rPr>
              <w:t>GB 20071-2006</w:t>
            </w:r>
          </w:p>
        </w:tc>
        <w:tc>
          <w:tcPr>
            <w:tcW w:w="1145" w:type="dxa"/>
            <w:tcBorders>
              <w:top w:val="single" w:color="FFFFFF" w:sz="8" w:space="0"/>
              <w:left w:val="single" w:color="FFFFFF" w:sz="8" w:space="0"/>
              <w:bottom w:val="single" w:color="FFFFFF" w:sz="18" w:space="0"/>
              <w:right w:val="single" w:color="FFFFFF" w:sz="8" w:space="0"/>
            </w:tcBorders>
            <w:shd w:val="clear" w:color="auto" w:fill="4F81BD"/>
            <w:vAlign w:val="center"/>
          </w:tcPr>
          <w:p>
            <w:pPr>
              <w:spacing w:line="240" w:lineRule="auto"/>
              <w:ind w:firstLine="0" w:firstLineChars="0"/>
              <w:jc w:val="center"/>
              <w:rPr>
                <w:rFonts w:hint="eastAsia" w:ascii="宋体" w:hAnsi="宋体" w:eastAsia="宋体" w:cs="宋体"/>
                <w:color w:val="FFFFFF"/>
                <w:sz w:val="18"/>
                <w:szCs w:val="18"/>
              </w:rPr>
            </w:pPr>
            <w:r>
              <w:rPr>
                <w:rFonts w:hint="eastAsia" w:ascii="宋体" w:hAnsi="宋体" w:eastAsia="宋体" w:cs="宋体"/>
                <w:color w:val="FFFFFF"/>
                <w:sz w:val="18"/>
                <w:szCs w:val="18"/>
              </w:rPr>
              <w:t>GB 20071-</w:t>
            </w:r>
            <w:r>
              <w:rPr>
                <w:rFonts w:hint="eastAsia" w:ascii="宋体" w:hAnsi="宋体" w:eastAsia="宋体" w:cs="宋体"/>
                <w:color w:val="FFFFFF"/>
                <w:sz w:val="18"/>
                <w:szCs w:val="18"/>
                <w:lang w:val="en-US" w:eastAsia="zh-CN"/>
              </w:rPr>
              <w:t>202</w:t>
            </w:r>
            <w:r>
              <w:rPr>
                <w:rFonts w:hint="eastAsia" w:ascii="宋体" w:hAnsi="宋体" w:eastAsia="宋体" w:cs="宋体"/>
                <w:color w:val="FFFFFF"/>
                <w:sz w:val="18"/>
                <w:szCs w:val="18"/>
              </w:rPr>
              <w:t>X</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90" w:type="dxa"/>
            <w:tcBorders>
              <w:top w:val="single" w:color="FFFFFF" w:sz="18" w:space="0"/>
              <w:left w:val="single" w:color="FFFFFF" w:sz="8" w:space="0"/>
              <w:bottom w:val="single" w:color="FFFFFF" w:sz="8" w:space="0"/>
              <w:right w:val="single" w:color="FFFFFF" w:sz="8" w:space="0"/>
            </w:tcBorders>
            <w:shd w:val="clear" w:color="auto" w:fill="D0D8E8"/>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试验速度</w:t>
            </w:r>
          </w:p>
        </w:tc>
        <w:tc>
          <w:tcPr>
            <w:tcW w:w="965" w:type="dxa"/>
            <w:tcBorders>
              <w:top w:val="single" w:color="FFFFFF" w:sz="18" w:space="0"/>
              <w:left w:val="single" w:color="FFFFFF" w:sz="8" w:space="0"/>
              <w:bottom w:val="single" w:color="FFFFFF" w:sz="8" w:space="0"/>
              <w:right w:val="single" w:color="FFFFFF" w:sz="8" w:space="0"/>
            </w:tcBorders>
            <w:shd w:val="clear" w:color="auto" w:fill="D0D8E8"/>
          </w:tcPr>
          <w:p>
            <w:pPr>
              <w:spacing w:line="240" w:lineRule="auto"/>
              <w:ind w:left="0" w:leftChars="0"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50km/h</w:t>
            </w:r>
          </w:p>
        </w:tc>
        <w:tc>
          <w:tcPr>
            <w:tcW w:w="954" w:type="dxa"/>
            <w:tcBorders>
              <w:top w:val="single" w:color="FFFFFF" w:sz="18" w:space="0"/>
              <w:left w:val="single" w:color="FFFFFF" w:sz="8" w:space="0"/>
              <w:bottom w:val="single" w:color="FFFFFF" w:sz="8" w:space="0"/>
              <w:right w:val="single" w:color="FFFFFF" w:sz="8" w:space="0"/>
            </w:tcBorders>
            <w:shd w:val="clear" w:color="auto" w:fill="D0D8E8"/>
          </w:tcPr>
          <w:p>
            <w:pPr>
              <w:spacing w:line="240" w:lineRule="auto"/>
              <w:ind w:firstLine="180" w:firstLineChars="100"/>
              <w:jc w:val="center"/>
              <w:rPr>
                <w:rFonts w:hint="eastAsia" w:ascii="宋体" w:hAnsi="宋体" w:eastAsia="宋体" w:cs="宋体"/>
                <w:color w:val="000000"/>
                <w:sz w:val="18"/>
                <w:szCs w:val="18"/>
              </w:rPr>
            </w:pPr>
            <w:r>
              <w:rPr>
                <w:rFonts w:hint="eastAsia" w:ascii="宋体" w:hAnsi="宋体" w:eastAsia="宋体" w:cs="宋体"/>
                <w:color w:val="000000"/>
                <w:sz w:val="18"/>
                <w:szCs w:val="18"/>
              </w:rPr>
              <w:t>54km/h</w:t>
            </w:r>
          </w:p>
        </w:tc>
        <w:tc>
          <w:tcPr>
            <w:tcW w:w="1125" w:type="dxa"/>
            <w:tcBorders>
              <w:top w:val="single" w:color="FFFFFF" w:sz="18" w:space="0"/>
              <w:left w:val="single" w:color="FFFFFF" w:sz="8" w:space="0"/>
              <w:bottom w:val="single" w:color="FFFFFF" w:sz="8" w:space="0"/>
              <w:right w:val="single" w:color="FFFFFF" w:sz="8" w:space="0"/>
            </w:tcBorders>
            <w:shd w:val="clear" w:color="auto" w:fill="D0D8E8"/>
          </w:tcPr>
          <w:p>
            <w:pPr>
              <w:spacing w:line="240" w:lineRule="auto"/>
              <w:ind w:firstLine="180" w:firstLineChars="100"/>
              <w:jc w:val="center"/>
              <w:rPr>
                <w:rFonts w:hint="eastAsia" w:ascii="宋体" w:hAnsi="宋体" w:eastAsia="宋体" w:cs="宋体"/>
                <w:color w:val="000000"/>
                <w:sz w:val="18"/>
                <w:szCs w:val="18"/>
              </w:rPr>
            </w:pPr>
            <w:r>
              <w:rPr>
                <w:rFonts w:hint="eastAsia" w:ascii="宋体" w:hAnsi="宋体" w:eastAsia="宋体" w:cs="宋体"/>
                <w:color w:val="000000"/>
                <w:sz w:val="18"/>
                <w:szCs w:val="18"/>
              </w:rPr>
              <w:t>62km/h</w:t>
            </w:r>
          </w:p>
        </w:tc>
        <w:tc>
          <w:tcPr>
            <w:tcW w:w="942" w:type="dxa"/>
            <w:tcBorders>
              <w:top w:val="single" w:color="FFFFFF" w:sz="18" w:space="0"/>
              <w:left w:val="single" w:color="FFFFFF" w:sz="8" w:space="0"/>
              <w:bottom w:val="single" w:color="FFFFFF" w:sz="8" w:space="0"/>
              <w:right w:val="single" w:color="FFFFFF" w:sz="8" w:space="0"/>
            </w:tcBorders>
            <w:shd w:val="clear" w:color="auto" w:fill="D0D8E8"/>
          </w:tcPr>
          <w:p>
            <w:pPr>
              <w:spacing w:line="240" w:lineRule="auto"/>
              <w:ind w:left="0" w:leftChars="0"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50km/h</w:t>
            </w:r>
          </w:p>
        </w:tc>
        <w:tc>
          <w:tcPr>
            <w:tcW w:w="1260" w:type="dxa"/>
            <w:tcBorders>
              <w:top w:val="single" w:color="FFFFFF" w:sz="18" w:space="0"/>
              <w:left w:val="single" w:color="FFFFFF" w:sz="8" w:space="0"/>
              <w:bottom w:val="single" w:color="FFFFFF" w:sz="8" w:space="0"/>
              <w:right w:val="single" w:color="FFFFFF" w:sz="8" w:space="0"/>
            </w:tcBorders>
            <w:shd w:val="clear" w:color="auto" w:fill="D0D8E8"/>
          </w:tcPr>
          <w:p>
            <w:pPr>
              <w:spacing w:line="240" w:lineRule="auto"/>
              <w:ind w:left="0" w:leftChars="0"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50km/h</w:t>
            </w:r>
          </w:p>
        </w:tc>
        <w:tc>
          <w:tcPr>
            <w:tcW w:w="1197" w:type="dxa"/>
            <w:tcBorders>
              <w:top w:val="single" w:color="FFFFFF" w:sz="18" w:space="0"/>
              <w:left w:val="single" w:color="FFFFFF" w:sz="8" w:space="0"/>
              <w:bottom w:val="single" w:color="FFFFFF" w:sz="8" w:space="0"/>
              <w:right w:val="single" w:color="FFFFFF" w:sz="8" w:space="0"/>
            </w:tcBorders>
            <w:shd w:val="clear" w:color="auto" w:fill="D0D8E8"/>
          </w:tcPr>
          <w:p>
            <w:pPr>
              <w:spacing w:line="240" w:lineRule="auto"/>
              <w:ind w:left="0" w:leftChars="0"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50km/h</w:t>
            </w:r>
          </w:p>
        </w:tc>
        <w:tc>
          <w:tcPr>
            <w:tcW w:w="1145" w:type="dxa"/>
            <w:tcBorders>
              <w:top w:val="single" w:color="FFFFFF" w:sz="18" w:space="0"/>
              <w:left w:val="single" w:color="FFFFFF" w:sz="8" w:space="0"/>
              <w:bottom w:val="single" w:color="FFFFFF" w:sz="8" w:space="0"/>
              <w:right w:val="single" w:color="FFFFFF" w:sz="8" w:space="0"/>
            </w:tcBorders>
            <w:shd w:val="clear" w:color="auto" w:fill="D0D8E8"/>
          </w:tcPr>
          <w:p>
            <w:pPr>
              <w:spacing w:line="240" w:lineRule="auto"/>
              <w:ind w:left="0" w:leftChars="0"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50km/h</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1" w:hRule="atLeast"/>
          <w:jc w:val="center"/>
        </w:trPr>
        <w:tc>
          <w:tcPr>
            <w:tcW w:w="9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台车质量</w:t>
            </w:r>
          </w:p>
        </w:tc>
        <w:tc>
          <w:tcPr>
            <w:tcW w:w="965"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left="0" w:leftChars="0"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1500kg</w:t>
            </w:r>
          </w:p>
        </w:tc>
        <w:tc>
          <w:tcPr>
            <w:tcW w:w="954"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left="0" w:leftChars="0"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1368 kg</w:t>
            </w:r>
          </w:p>
        </w:tc>
        <w:tc>
          <w:tcPr>
            <w:tcW w:w="1125"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left="0" w:leftChars="0"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1368 kg</w:t>
            </w:r>
          </w:p>
        </w:tc>
        <w:tc>
          <w:tcPr>
            <w:tcW w:w="942"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left="0" w:leftChars="0"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950kg</w:t>
            </w:r>
          </w:p>
        </w:tc>
        <w:tc>
          <w:tcPr>
            <w:tcW w:w="1260"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left="0" w:leftChars="0"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1300kg</w:t>
            </w:r>
          </w:p>
        </w:tc>
        <w:tc>
          <w:tcPr>
            <w:tcW w:w="1197"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left="0" w:leftChars="0"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950kg</w:t>
            </w:r>
          </w:p>
        </w:tc>
        <w:tc>
          <w:tcPr>
            <w:tcW w:w="1145"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left="0" w:leftChars="0"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1400kg</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1" w:hRule="atLeast"/>
          <w:jc w:val="center"/>
        </w:trPr>
        <w:tc>
          <w:tcPr>
            <w:tcW w:w="9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cs="宋体"/>
                <w:color w:val="000000"/>
                <w:sz w:val="18"/>
                <w:szCs w:val="18"/>
                <w:lang w:val="en-US" w:eastAsia="zh-CN"/>
              </w:rPr>
              <w:t>变形</w:t>
            </w:r>
            <w:r>
              <w:rPr>
                <w:rFonts w:hint="eastAsia" w:ascii="宋体" w:hAnsi="宋体" w:eastAsia="宋体" w:cs="宋体"/>
                <w:color w:val="000000"/>
                <w:sz w:val="18"/>
                <w:szCs w:val="18"/>
              </w:rPr>
              <w:t>壁障</w:t>
            </w:r>
          </w:p>
        </w:tc>
        <w:tc>
          <w:tcPr>
            <w:tcW w:w="965"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240" w:lineRule="auto"/>
              <w:ind w:firstLine="0" w:firstLineChars="0"/>
              <w:jc w:val="center"/>
              <w:rPr>
                <w:rFonts w:hint="eastAsia" w:ascii="宋体" w:hAnsi="宋体" w:eastAsia="宋体" w:cs="宋体"/>
                <w:color w:val="000000"/>
                <w:sz w:val="18"/>
                <w:szCs w:val="18"/>
                <w:lang w:eastAsia="zh-CN"/>
              </w:rPr>
            </w:pPr>
            <w:r>
              <w:rPr>
                <w:rFonts w:hint="eastAsia" w:ascii="宋体" w:hAnsi="宋体" w:eastAsia="宋体" w:cs="宋体"/>
                <w:color w:val="000000"/>
                <w:sz w:val="18"/>
                <w:szCs w:val="18"/>
              </w:rPr>
              <w:t>IIHS</w:t>
            </w:r>
            <w:r>
              <w:rPr>
                <w:rFonts w:hint="eastAsia" w:ascii="宋体" w:hAnsi="宋体" w:cs="宋体"/>
                <w:color w:val="000000"/>
                <w:sz w:val="18"/>
                <w:szCs w:val="18"/>
                <w:lang w:eastAsia="zh-CN"/>
              </w:rPr>
              <w:t>壁障</w:t>
            </w:r>
          </w:p>
        </w:tc>
        <w:tc>
          <w:tcPr>
            <w:tcW w:w="954"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214壁障</w:t>
            </w:r>
          </w:p>
        </w:tc>
        <w:tc>
          <w:tcPr>
            <w:tcW w:w="1125"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214壁障</w:t>
            </w:r>
          </w:p>
        </w:tc>
        <w:tc>
          <w:tcPr>
            <w:tcW w:w="942"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240" w:lineRule="auto"/>
              <w:ind w:left="0" w:leftChars="0"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EEVC2000</w:t>
            </w:r>
          </w:p>
        </w:tc>
        <w:tc>
          <w:tcPr>
            <w:tcW w:w="1260"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AE-MDB V3.9</w:t>
            </w:r>
          </w:p>
        </w:tc>
        <w:tc>
          <w:tcPr>
            <w:tcW w:w="1197"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EEVC 2000</w:t>
            </w:r>
          </w:p>
        </w:tc>
        <w:tc>
          <w:tcPr>
            <w:tcW w:w="1145"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AE-MDB V3.9</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11" w:hRule="atLeast"/>
          <w:jc w:val="center"/>
        </w:trPr>
        <w:tc>
          <w:tcPr>
            <w:tcW w:w="9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cs="宋体"/>
                <w:color w:val="000000"/>
                <w:sz w:val="18"/>
                <w:szCs w:val="18"/>
                <w:lang w:val="en-US" w:eastAsia="zh-CN"/>
              </w:rPr>
              <w:t>试验</w:t>
            </w:r>
            <w:r>
              <w:rPr>
                <w:rFonts w:hint="eastAsia" w:ascii="宋体" w:hAnsi="宋体" w:eastAsia="宋体" w:cs="宋体"/>
                <w:color w:val="000000"/>
                <w:sz w:val="18"/>
                <w:szCs w:val="18"/>
              </w:rPr>
              <w:t>假人</w:t>
            </w:r>
          </w:p>
        </w:tc>
        <w:tc>
          <w:tcPr>
            <w:tcW w:w="965"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撞击侧前后排均为SID-IIs</w:t>
            </w:r>
          </w:p>
        </w:tc>
        <w:tc>
          <w:tcPr>
            <w:tcW w:w="954"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撞击侧前ES-2re</w:t>
            </w:r>
            <w:r>
              <w:rPr>
                <w:rFonts w:hint="eastAsia" w:ascii="宋体" w:hAnsi="宋体" w:cs="宋体"/>
                <w:color w:val="000000"/>
                <w:sz w:val="18"/>
                <w:szCs w:val="18"/>
                <w:lang w:eastAsia="zh-CN"/>
              </w:rPr>
              <w:t>，</w:t>
            </w:r>
            <w:r>
              <w:rPr>
                <w:rFonts w:hint="eastAsia" w:ascii="宋体" w:hAnsi="宋体" w:eastAsia="宋体" w:cs="宋体"/>
                <w:color w:val="000000"/>
                <w:sz w:val="18"/>
                <w:szCs w:val="18"/>
              </w:rPr>
              <w:t>后排SID-IIs</w:t>
            </w:r>
          </w:p>
        </w:tc>
        <w:tc>
          <w:tcPr>
            <w:tcW w:w="1125"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撞击侧前排ES-2re,后排SID-IIs</w:t>
            </w:r>
          </w:p>
        </w:tc>
        <w:tc>
          <w:tcPr>
            <w:tcW w:w="942"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撞击侧前排ES2假人</w:t>
            </w:r>
          </w:p>
        </w:tc>
        <w:tc>
          <w:tcPr>
            <w:tcW w:w="1260"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撞击侧前排放置</w:t>
            </w:r>
            <w:r>
              <w:rPr>
                <w:rFonts w:hint="eastAsia" w:ascii="宋体" w:hAnsi="宋体" w:cs="宋体"/>
                <w:color w:val="000000"/>
                <w:sz w:val="18"/>
                <w:szCs w:val="18"/>
                <w:lang w:val="en-US" w:eastAsia="zh-CN"/>
              </w:rPr>
              <w:t>WorldSID</w:t>
            </w:r>
            <w:r>
              <w:rPr>
                <w:rFonts w:hint="eastAsia" w:ascii="宋体" w:hAnsi="宋体" w:eastAsia="宋体" w:cs="宋体"/>
                <w:color w:val="000000"/>
                <w:sz w:val="18"/>
                <w:szCs w:val="18"/>
              </w:rPr>
              <w:t>，后排Q6和Q10</w:t>
            </w:r>
          </w:p>
        </w:tc>
        <w:tc>
          <w:tcPr>
            <w:tcW w:w="1197"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撞击侧前排</w:t>
            </w:r>
          </w:p>
          <w:p>
            <w:pPr>
              <w:spacing w:line="240" w:lineRule="auto"/>
              <w:ind w:firstLine="0" w:firstLineChars="0"/>
              <w:jc w:val="center"/>
              <w:rPr>
                <w:rFonts w:hint="default" w:ascii="宋体" w:hAnsi="宋体" w:eastAsia="宋体" w:cs="宋体"/>
                <w:color w:val="000000"/>
                <w:sz w:val="18"/>
                <w:szCs w:val="18"/>
                <w:lang w:val="en-US" w:eastAsia="zh-CN"/>
              </w:rPr>
            </w:pPr>
            <w:r>
              <w:rPr>
                <w:rFonts w:hint="eastAsia" w:ascii="宋体" w:hAnsi="宋体" w:eastAsia="宋体" w:cs="宋体"/>
                <w:color w:val="000000"/>
                <w:sz w:val="18"/>
                <w:szCs w:val="18"/>
              </w:rPr>
              <w:t>放置</w:t>
            </w:r>
            <w:r>
              <w:rPr>
                <w:rFonts w:hint="eastAsia" w:ascii="宋体" w:hAnsi="宋体" w:cs="宋体"/>
                <w:color w:val="000000"/>
                <w:sz w:val="18"/>
                <w:szCs w:val="18"/>
                <w:lang w:val="en-US" w:eastAsia="zh-CN"/>
              </w:rPr>
              <w:t>ES1或</w:t>
            </w:r>
          </w:p>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ES2</w:t>
            </w:r>
          </w:p>
        </w:tc>
        <w:tc>
          <w:tcPr>
            <w:tcW w:w="1145"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撞击侧前排放置</w:t>
            </w:r>
            <w:r>
              <w:rPr>
                <w:rFonts w:hint="eastAsia" w:ascii="宋体" w:hAnsi="宋体" w:cs="宋体"/>
                <w:color w:val="000000"/>
                <w:sz w:val="18"/>
                <w:szCs w:val="18"/>
                <w:lang w:val="en-US" w:eastAsia="zh-CN"/>
              </w:rPr>
              <w:t>WorldSID</w:t>
            </w:r>
            <w:r>
              <w:rPr>
                <w:rFonts w:hint="eastAsia" w:ascii="宋体" w:hAnsi="宋体" w:eastAsia="宋体" w:cs="宋体"/>
                <w:color w:val="000000"/>
                <w:sz w:val="18"/>
                <w:szCs w:val="18"/>
              </w:rPr>
              <w:t>或ES2-re</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59" w:hRule="atLeast"/>
          <w:jc w:val="center"/>
        </w:trPr>
        <w:tc>
          <w:tcPr>
            <w:tcW w:w="9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撞击</w:t>
            </w:r>
          </w:p>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位置</w:t>
            </w:r>
          </w:p>
        </w:tc>
        <w:tc>
          <w:tcPr>
            <w:tcW w:w="965"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前排R点</w:t>
            </w:r>
          </w:p>
        </w:tc>
        <w:tc>
          <w:tcPr>
            <w:tcW w:w="2079" w:type="dxa"/>
            <w:gridSpan w:val="2"/>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240" w:lineRule="auto"/>
              <w:ind w:left="0" w:leftChars="0"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根据车辆的轴距确定</w:t>
            </w:r>
          </w:p>
        </w:tc>
        <w:tc>
          <w:tcPr>
            <w:tcW w:w="942"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前排R点</w:t>
            </w:r>
          </w:p>
        </w:tc>
        <w:tc>
          <w:tcPr>
            <w:tcW w:w="1260"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前排R点向后250mm</w:t>
            </w:r>
          </w:p>
        </w:tc>
        <w:tc>
          <w:tcPr>
            <w:tcW w:w="1197"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前排R点</w:t>
            </w:r>
          </w:p>
        </w:tc>
        <w:tc>
          <w:tcPr>
            <w:tcW w:w="1145"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宋体" w:hAnsi="宋体" w:eastAsia="宋体" w:cs="宋体"/>
                <w:color w:val="000000"/>
                <w:sz w:val="18"/>
                <w:szCs w:val="18"/>
              </w:rPr>
              <w:t>前排R点</w:t>
            </w:r>
          </w:p>
        </w:tc>
      </w:tr>
    </w:tbl>
    <w:p>
      <w:pPr>
        <w:spacing w:line="300" w:lineRule="auto"/>
        <w:ind w:firstLine="420"/>
        <w:rPr>
          <w:rFonts w:hint="eastAsia"/>
          <w:szCs w:val="21"/>
        </w:rPr>
      </w:pPr>
    </w:p>
    <w:p>
      <w:pPr>
        <w:snapToGrid w:val="0"/>
        <w:spacing w:line="300" w:lineRule="auto"/>
        <w:ind w:firstLine="0" w:firstLineChars="0"/>
        <w:rPr>
          <w:rFonts w:hint="eastAsia" w:eastAsia="宋体"/>
          <w:b/>
          <w:bCs/>
          <w:color w:val="auto"/>
          <w:szCs w:val="21"/>
          <w:lang w:val="en-US" w:eastAsia="zh-CN"/>
        </w:rPr>
      </w:pPr>
      <w:r>
        <w:rPr>
          <w:b/>
          <w:bCs/>
          <w:color w:val="auto"/>
          <w:szCs w:val="21"/>
        </w:rPr>
        <w:t>3.</w:t>
      </w:r>
      <w:r>
        <w:rPr>
          <w:rFonts w:hint="eastAsia"/>
          <w:b/>
          <w:bCs/>
          <w:color w:val="auto"/>
          <w:szCs w:val="21"/>
          <w:lang w:val="en-US" w:eastAsia="zh-CN"/>
        </w:rPr>
        <w:t>2</w:t>
      </w:r>
      <w:r>
        <w:rPr>
          <w:rFonts w:hint="eastAsia"/>
          <w:b/>
          <w:bCs/>
          <w:color w:val="auto"/>
          <w:szCs w:val="21"/>
        </w:rPr>
        <w:t>仿真</w:t>
      </w:r>
      <w:r>
        <w:rPr>
          <w:rFonts w:hint="eastAsia"/>
          <w:b/>
          <w:bCs/>
          <w:color w:val="auto"/>
          <w:szCs w:val="21"/>
          <w:lang w:val="en-US" w:eastAsia="zh-CN"/>
        </w:rPr>
        <w:t>试验</w:t>
      </w:r>
      <w:r>
        <w:rPr>
          <w:rFonts w:hint="eastAsia"/>
          <w:b/>
          <w:bCs/>
          <w:color w:val="auto"/>
          <w:szCs w:val="21"/>
        </w:rPr>
        <w:t>验证</w:t>
      </w:r>
      <w:r>
        <w:rPr>
          <w:rFonts w:hint="eastAsia"/>
          <w:b/>
          <w:bCs/>
          <w:color w:val="auto"/>
          <w:szCs w:val="21"/>
          <w:lang w:val="en-US" w:eastAsia="zh-CN"/>
        </w:rPr>
        <w:t>研究</w:t>
      </w:r>
    </w:p>
    <w:p>
      <w:pPr>
        <w:snapToGrid w:val="0"/>
        <w:spacing w:line="300" w:lineRule="auto"/>
        <w:ind w:firstLine="0" w:firstLineChars="0"/>
        <w:rPr>
          <w:b/>
          <w:bCs/>
          <w:color w:val="auto"/>
          <w:szCs w:val="21"/>
        </w:rPr>
      </w:pPr>
      <w:r>
        <w:rPr>
          <w:rFonts w:hint="eastAsia"/>
          <w:b/>
          <w:bCs/>
          <w:color w:val="auto"/>
          <w:szCs w:val="21"/>
        </w:rPr>
        <w:t>3.</w:t>
      </w:r>
      <w:r>
        <w:rPr>
          <w:rFonts w:hint="eastAsia"/>
          <w:b/>
          <w:bCs/>
          <w:color w:val="auto"/>
          <w:szCs w:val="21"/>
          <w:lang w:val="en-US" w:eastAsia="zh-CN"/>
        </w:rPr>
        <w:t>2</w:t>
      </w:r>
      <w:r>
        <w:rPr>
          <w:rFonts w:hint="eastAsia"/>
          <w:b/>
          <w:bCs/>
          <w:color w:val="auto"/>
          <w:szCs w:val="21"/>
        </w:rPr>
        <w:t>.1</w:t>
      </w:r>
      <w:r>
        <w:rPr>
          <w:b/>
          <w:bCs/>
          <w:color w:val="auto"/>
          <w:szCs w:val="21"/>
        </w:rPr>
        <w:t xml:space="preserve"> </w:t>
      </w:r>
      <w:r>
        <w:rPr>
          <w:rFonts w:hint="eastAsia"/>
          <w:b/>
          <w:bCs/>
          <w:color w:val="auto"/>
          <w:szCs w:val="21"/>
          <w:lang w:val="en-US" w:eastAsia="zh-CN"/>
        </w:rPr>
        <w:t>移动变形壁障</w:t>
      </w:r>
      <w:r>
        <w:rPr>
          <w:rFonts w:hint="eastAsia"/>
          <w:b/>
          <w:bCs/>
          <w:color w:val="auto"/>
          <w:szCs w:val="21"/>
        </w:rPr>
        <w:t>仿真模型</w:t>
      </w:r>
      <w:r>
        <w:rPr>
          <w:rFonts w:hint="eastAsia"/>
          <w:b/>
          <w:bCs/>
          <w:color w:val="auto"/>
          <w:szCs w:val="21"/>
          <w:lang w:val="en-US" w:eastAsia="zh-CN"/>
        </w:rPr>
        <w:t>确定</w:t>
      </w:r>
    </w:p>
    <w:p>
      <w:pPr>
        <w:spacing w:line="300" w:lineRule="auto"/>
        <w:ind w:firstLine="420"/>
        <w:rPr>
          <w:color w:val="auto"/>
          <w:szCs w:val="21"/>
        </w:rPr>
      </w:pPr>
      <w:r>
        <w:rPr>
          <w:rFonts w:hint="eastAsia"/>
          <w:color w:val="auto"/>
          <w:szCs w:val="21"/>
        </w:rPr>
        <w:t>根据目前可用的</w:t>
      </w:r>
      <w:r>
        <w:rPr>
          <w:rFonts w:hint="eastAsia"/>
          <w:color w:val="auto"/>
          <w:szCs w:val="21"/>
          <w:lang w:val="en-US" w:eastAsia="zh-CN"/>
        </w:rPr>
        <w:t>移动变形壁障</w:t>
      </w:r>
      <w:r>
        <w:rPr>
          <w:rFonts w:hint="eastAsia"/>
          <w:color w:val="auto"/>
          <w:szCs w:val="21"/>
        </w:rPr>
        <w:t>仿真模型，以及拟采用的侧面碰撞</w:t>
      </w:r>
      <w:r>
        <w:rPr>
          <w:rFonts w:hint="eastAsia"/>
          <w:color w:val="auto"/>
          <w:szCs w:val="21"/>
          <w:lang w:val="en-US" w:eastAsia="zh-CN"/>
        </w:rPr>
        <w:t>移动</w:t>
      </w:r>
      <w:r>
        <w:rPr>
          <w:rFonts w:hint="eastAsia"/>
          <w:color w:val="auto"/>
          <w:szCs w:val="21"/>
        </w:rPr>
        <w:t>台车质量为1</w:t>
      </w:r>
      <w:r>
        <w:rPr>
          <w:color w:val="auto"/>
          <w:szCs w:val="21"/>
        </w:rPr>
        <w:t>400</w:t>
      </w:r>
      <w:r>
        <w:rPr>
          <w:rFonts w:hint="eastAsia"/>
          <w:color w:val="auto"/>
          <w:szCs w:val="21"/>
        </w:rPr>
        <w:t>kg的约束条件，确定采用的可变形碰撞壁为A</w:t>
      </w:r>
      <w:r>
        <w:rPr>
          <w:color w:val="auto"/>
          <w:szCs w:val="21"/>
        </w:rPr>
        <w:t>E-MDB</w:t>
      </w:r>
      <w:r>
        <w:rPr>
          <w:rFonts w:hint="eastAsia"/>
          <w:color w:val="auto"/>
          <w:szCs w:val="21"/>
        </w:rPr>
        <w:t>。</w:t>
      </w:r>
    </w:p>
    <w:p>
      <w:pPr>
        <w:spacing w:line="300" w:lineRule="auto"/>
        <w:ind w:firstLine="420"/>
        <w:jc w:val="center"/>
        <w:rPr>
          <w:color w:val="auto"/>
          <w:szCs w:val="21"/>
        </w:rPr>
      </w:pPr>
      <w:r>
        <w:rPr>
          <w:color w:val="auto"/>
        </w:rPr>
        <mc:AlternateContent>
          <mc:Choice Requires="wpg">
            <w:drawing>
              <wp:inline distT="0" distB="0" distL="114300" distR="114300">
                <wp:extent cx="1873885" cy="1268730"/>
                <wp:effectExtent l="0" t="0" r="0" b="0"/>
                <wp:docPr id="50" name="组合 20"/>
                <wp:cNvGraphicFramePr/>
                <a:graphic xmlns:a="http://schemas.openxmlformats.org/drawingml/2006/main">
                  <a:graphicData uri="http://schemas.microsoft.com/office/word/2010/wordprocessingGroup">
                    <wpg:wgp>
                      <wpg:cNvGrpSpPr/>
                      <wpg:grpSpPr>
                        <a:xfrm>
                          <a:off x="0" y="0"/>
                          <a:ext cx="1873886" cy="1268847"/>
                          <a:chOff x="0" y="-9144"/>
                          <a:chExt cx="1873886" cy="1344947"/>
                        </a:xfrm>
                      </wpg:grpSpPr>
                      <wps:wsp>
                        <wps:cNvPr id="51" name="矩形 51"/>
                        <wps:cNvSpPr/>
                        <wps:spPr>
                          <a:xfrm>
                            <a:off x="304988" y="-9144"/>
                            <a:ext cx="989966" cy="411966"/>
                          </a:xfrm>
                          <a:prstGeom prst="rect">
                            <a:avLst/>
                          </a:prstGeom>
                        </wps:spPr>
                        <wps:txbx>
                          <w:txbxContent>
                            <w:p>
                              <w:pPr>
                                <w:ind w:firstLine="420"/>
                                <w:jc w:val="center"/>
                                <w:textAlignment w:val="baseline"/>
                                <w:rPr>
                                  <w:rFonts w:ascii="Arial" w:hAnsi="Arial" w:eastAsia="微软雅黑" w:cstheme="minorBidi"/>
                                  <w:b/>
                                  <w:bCs/>
                                  <w:color w:val="000000"/>
                                  <w:kern w:val="24"/>
                                  <w:sz w:val="24"/>
                                </w:rPr>
                              </w:pPr>
                              <w:r>
                                <w:rPr>
                                  <w:rFonts w:ascii="Arial" w:hAnsi="Arial" w:eastAsia="微软雅黑" w:cstheme="minorBidi"/>
                                  <w:b/>
                                  <w:bCs/>
                                  <w:color w:val="000000"/>
                                  <w:kern w:val="24"/>
                                </w:rPr>
                                <w:t>AE-MDB</w:t>
                              </w:r>
                            </w:p>
                          </w:txbxContent>
                        </wps:txbx>
                        <wps:bodyPr wrap="none">
                          <a:spAutoFit/>
                        </wps:bodyPr>
                      </wps:wsp>
                      <pic:pic xmlns:pic="http://schemas.openxmlformats.org/drawingml/2006/picture">
                        <pic:nvPicPr>
                          <pic:cNvPr id="54" name="图片 54"/>
                          <pic:cNvPicPr>
                            <a:picLocks noChangeAspect="true"/>
                          </pic:cNvPicPr>
                        </pic:nvPicPr>
                        <pic:blipFill>
                          <a:blip r:embed="rId31">
                            <a:clrChange>
                              <a:clrFrom>
                                <a:srgbClr val="FFFFFF"/>
                              </a:clrFrom>
                              <a:clrTo>
                                <a:srgbClr val="FFFFFF">
                                  <a:alpha val="0"/>
                                </a:srgbClr>
                              </a:clrTo>
                            </a:clrChange>
                          </a:blip>
                          <a:stretch>
                            <a:fillRect/>
                          </a:stretch>
                        </pic:blipFill>
                        <pic:spPr>
                          <a:xfrm>
                            <a:off x="0" y="191029"/>
                            <a:ext cx="1873886" cy="1144774"/>
                          </a:xfrm>
                          <a:prstGeom prst="rect">
                            <a:avLst/>
                          </a:prstGeom>
                        </pic:spPr>
                      </pic:pic>
                    </wpg:wgp>
                  </a:graphicData>
                </a:graphic>
              </wp:inline>
            </w:drawing>
          </mc:Choice>
          <mc:Fallback>
            <w:pict>
              <v:group id="组合 20" o:spid="_x0000_s1026" o:spt="203" style="height:99.9pt;width:147.55pt;" coordorigin="0,-9144" coordsize="1873886,1344947" o:gfxdata="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">
                <o:lock v:ext="edit" aspectratio="f"/>
                <v:rect id="_x0000_s1026" o:spid="_x0000_s1026" o:spt="1" style="position:absolute;left:304988;top:-9144;height:411966;width:989966;mso-wrap-style:none;" filled="f" stroked="f" coordsize="21600,21600" o:gfxdata="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DKGeAAvAAAANsAAAAPAAAAAAAAAAEAIAAAADgAAABkcnMvZG93bnJldi54&#10;bWxQSwECFAAUAAAACACHTuJAMy8FnjsAAAA5AAAAEAAAAAAAAAABACAAAAAhAQAAZHJzL3NoYXBl&#10;eG1sLnhtbFBLBQYAAAAABgAGAFsBAADLAwAAAAA=&#10;">
                  <v:fill on="f" focussize="0,0"/>
                  <v:stroke on="f"/>
                  <v:imagedata o:title=""/>
                  <o:lock v:ext="edit" aspectratio="f"/>
                  <v:textbox style="mso-fit-shape-to-text:t;">
                    <w:txbxContent>
                      <w:p>
                        <w:pPr>
                          <w:ind w:firstLine="420"/>
                          <w:jc w:val="center"/>
                          <w:textAlignment w:val="baseline"/>
                          <w:rPr>
                            <w:rFonts w:ascii="Arial" w:hAnsi="Arial" w:eastAsia="微软雅黑" w:cstheme="minorBidi"/>
                            <w:b/>
                            <w:bCs/>
                            <w:color w:val="000000"/>
                            <w:kern w:val="24"/>
                            <w:sz w:val="24"/>
                          </w:rPr>
                        </w:pPr>
                        <w:r>
                          <w:rPr>
                            <w:rFonts w:ascii="Arial" w:hAnsi="Arial" w:eastAsia="微软雅黑" w:cstheme="minorBidi"/>
                            <w:b/>
                            <w:bCs/>
                            <w:color w:val="000000"/>
                            <w:kern w:val="24"/>
                          </w:rPr>
                          <w:t>AE-MDB</w:t>
                        </w:r>
                      </w:p>
                    </w:txbxContent>
                  </v:textbox>
                </v:rect>
                <v:shape id="_x0000_s1026" o:spid="_x0000_s1026" o:spt="75" type="#_x0000_t75" style="position:absolute;left:0;top:191029;height:1144774;width:1873886;" filled="f" o:preferrelative="t" stroked="f" coordsize="21600,21600" o:gfxdata="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">
                  <v:fill on="f" focussize="0,0"/>
                  <v:stroke on="f"/>
                  <v:imagedata r:id="rId31" chromakey="#FFFFFF" o:title=""/>
                  <o:lock v:ext="edit" aspectratio="t"/>
                </v:shape>
                <w10:wrap type="none"/>
                <w10:anchorlock/>
              </v:group>
            </w:pict>
          </mc:Fallback>
        </mc:AlternateContent>
      </w:r>
    </w:p>
    <w:p>
      <w:pPr>
        <w:snapToGrid w:val="0"/>
        <w:spacing w:line="300" w:lineRule="auto"/>
        <w:ind w:firstLine="0" w:firstLineChars="0"/>
        <w:jc w:val="center"/>
        <w:rPr>
          <w:rFonts w:hint="eastAsia"/>
          <w:b/>
          <w:bCs/>
          <w:color w:val="auto"/>
          <w:szCs w:val="21"/>
        </w:rPr>
      </w:pPr>
      <w:r>
        <w:rPr>
          <w:rFonts w:hint="eastAsia"/>
          <w:color w:val="auto"/>
          <w:szCs w:val="21"/>
        </w:rPr>
        <w:t>图</w:t>
      </w:r>
      <w:r>
        <w:rPr>
          <w:rFonts w:hint="eastAsia"/>
          <w:color w:val="auto"/>
          <w:szCs w:val="21"/>
          <w:lang w:val="en-US" w:eastAsia="zh-CN"/>
        </w:rPr>
        <w:t>10</w:t>
      </w:r>
      <w:r>
        <w:rPr>
          <w:rFonts w:hint="eastAsia"/>
          <w:color w:val="auto"/>
          <w:szCs w:val="21"/>
        </w:rPr>
        <w:t xml:space="preserve"> </w:t>
      </w:r>
      <w:r>
        <w:rPr>
          <w:rFonts w:hint="eastAsia"/>
          <w:color w:val="auto"/>
          <w:szCs w:val="21"/>
          <w:lang w:val="en-US" w:eastAsia="zh-CN"/>
        </w:rPr>
        <w:t>蜂窝铝壁障的</w:t>
      </w:r>
      <w:r>
        <w:rPr>
          <w:rFonts w:hint="eastAsia"/>
          <w:color w:val="auto"/>
          <w:szCs w:val="21"/>
        </w:rPr>
        <w:t>仿真模型</w:t>
      </w:r>
    </w:p>
    <w:p>
      <w:pPr>
        <w:snapToGrid w:val="0"/>
        <w:spacing w:line="300" w:lineRule="auto"/>
        <w:ind w:firstLine="0" w:firstLineChars="0"/>
        <w:rPr>
          <w:rFonts w:hint="eastAsia" w:eastAsia="宋体"/>
          <w:b/>
          <w:bCs/>
          <w:color w:val="auto"/>
          <w:szCs w:val="21"/>
          <w:lang w:eastAsia="zh-CN"/>
        </w:rPr>
      </w:pPr>
      <w:r>
        <w:rPr>
          <w:rFonts w:hint="eastAsia"/>
          <w:b/>
          <w:bCs/>
          <w:color w:val="auto"/>
          <w:szCs w:val="21"/>
        </w:rPr>
        <w:t>3.</w:t>
      </w:r>
      <w:r>
        <w:rPr>
          <w:rFonts w:hint="eastAsia"/>
          <w:b/>
          <w:bCs/>
          <w:color w:val="auto"/>
          <w:szCs w:val="21"/>
          <w:lang w:val="en-US" w:eastAsia="zh-CN"/>
        </w:rPr>
        <w:t>2</w:t>
      </w:r>
      <w:r>
        <w:rPr>
          <w:rFonts w:hint="eastAsia"/>
          <w:b/>
          <w:bCs/>
          <w:color w:val="auto"/>
          <w:szCs w:val="21"/>
        </w:rPr>
        <w:t>.</w:t>
      </w:r>
      <w:r>
        <w:rPr>
          <w:b/>
          <w:bCs/>
          <w:color w:val="auto"/>
          <w:szCs w:val="21"/>
        </w:rPr>
        <w:t xml:space="preserve">2 </w:t>
      </w:r>
      <w:r>
        <w:rPr>
          <w:rFonts w:hint="eastAsia"/>
          <w:b/>
          <w:bCs/>
          <w:color w:val="auto"/>
          <w:szCs w:val="21"/>
        </w:rPr>
        <w:t>侧面碰撞</w:t>
      </w:r>
      <w:r>
        <w:rPr>
          <w:rFonts w:hint="eastAsia"/>
          <w:b/>
          <w:bCs/>
          <w:color w:val="auto"/>
          <w:szCs w:val="21"/>
          <w:lang w:val="en-US" w:eastAsia="zh-CN"/>
        </w:rPr>
        <w:t>撞击</w:t>
      </w:r>
      <w:r>
        <w:rPr>
          <w:rFonts w:hint="eastAsia"/>
          <w:b/>
          <w:bCs/>
          <w:color w:val="auto"/>
          <w:szCs w:val="21"/>
        </w:rPr>
        <w:t>位置</w:t>
      </w:r>
      <w:r>
        <w:rPr>
          <w:rFonts w:hint="eastAsia"/>
          <w:b/>
          <w:bCs/>
          <w:color w:val="auto"/>
          <w:szCs w:val="21"/>
          <w:lang w:val="en-US" w:eastAsia="zh-CN"/>
        </w:rPr>
        <w:t>确定</w:t>
      </w:r>
    </w:p>
    <w:p>
      <w:pPr>
        <w:spacing w:line="300" w:lineRule="auto"/>
        <w:ind w:firstLine="420"/>
        <w:rPr>
          <w:b/>
          <w:bCs/>
          <w:color w:val="auto"/>
          <w:szCs w:val="21"/>
        </w:rPr>
      </w:pPr>
      <w:r>
        <w:rPr>
          <w:rFonts w:hint="eastAsia"/>
          <w:color w:val="auto"/>
          <w:szCs w:val="21"/>
        </w:rPr>
        <w:t>为了更加清晰地确定碰撞位置对乘员伤害的影响，分别针对测试车辆前排座椅R点和R+</w:t>
      </w:r>
      <w:r>
        <w:rPr>
          <w:color w:val="auto"/>
          <w:szCs w:val="21"/>
        </w:rPr>
        <w:t>250</w:t>
      </w:r>
      <w:r>
        <w:rPr>
          <w:rFonts w:hint="eastAsia"/>
          <w:color w:val="auto"/>
          <w:szCs w:val="21"/>
        </w:rPr>
        <w:t>mm进行侧面碰撞仿真分析。</w:t>
      </w:r>
    </w:p>
    <w:p>
      <w:pPr>
        <w:snapToGrid w:val="0"/>
        <w:spacing w:line="300" w:lineRule="auto"/>
        <w:ind w:firstLine="0" w:firstLineChars="0"/>
        <w:rPr>
          <w:b/>
          <w:bCs/>
          <w:color w:val="auto"/>
          <w:szCs w:val="21"/>
        </w:rPr>
      </w:pPr>
      <w:r>
        <w:rPr>
          <w:rFonts w:hint="eastAsia"/>
          <w:b/>
          <w:bCs/>
          <w:color w:val="auto"/>
          <w:szCs w:val="21"/>
        </w:rPr>
        <w:t>3.</w:t>
      </w:r>
      <w:r>
        <w:rPr>
          <w:rFonts w:hint="eastAsia"/>
          <w:b/>
          <w:bCs/>
          <w:color w:val="auto"/>
          <w:szCs w:val="21"/>
          <w:lang w:val="en-US" w:eastAsia="zh-CN"/>
        </w:rPr>
        <w:t>2</w:t>
      </w:r>
      <w:r>
        <w:rPr>
          <w:rFonts w:hint="eastAsia"/>
          <w:b/>
          <w:bCs/>
          <w:color w:val="auto"/>
          <w:szCs w:val="21"/>
        </w:rPr>
        <w:t>.</w:t>
      </w:r>
      <w:r>
        <w:rPr>
          <w:b/>
          <w:bCs/>
          <w:color w:val="auto"/>
          <w:szCs w:val="21"/>
        </w:rPr>
        <w:t xml:space="preserve">3 </w:t>
      </w:r>
      <w:r>
        <w:rPr>
          <w:rFonts w:hint="eastAsia"/>
          <w:b/>
          <w:bCs/>
          <w:color w:val="auto"/>
          <w:szCs w:val="21"/>
        </w:rPr>
        <w:t>侧面碰撞假人</w:t>
      </w:r>
      <w:r>
        <w:rPr>
          <w:rFonts w:hint="eastAsia"/>
          <w:b/>
          <w:bCs/>
          <w:color w:val="auto"/>
          <w:szCs w:val="21"/>
          <w:lang w:val="en-US" w:eastAsia="zh-CN"/>
        </w:rPr>
        <w:t>确定</w:t>
      </w:r>
    </w:p>
    <w:p>
      <w:pPr>
        <w:spacing w:line="300" w:lineRule="auto"/>
        <w:ind w:left="0" w:leftChars="0" w:firstLine="420" w:firstLineChars="0"/>
        <w:rPr>
          <w:rFonts w:hint="eastAsia" w:ascii="Times New Roman" w:hAnsi="Times New Roman" w:cs="Times New Roman"/>
          <w:color w:val="auto"/>
          <w:szCs w:val="21"/>
        </w:rPr>
      </w:pPr>
      <w:r>
        <w:rPr>
          <w:rFonts w:hint="eastAsia" w:ascii="Times New Roman" w:hAnsi="Times New Roman" w:cs="Times New Roman"/>
          <w:color w:val="auto"/>
          <w:szCs w:val="21"/>
        </w:rPr>
        <w:t>为了更加充分对比不同碰撞假人的影响，针对前排驾驶员侧碰撞假人分别采用WORLD SID或EURO SIDII假人进行仿真分析。同时采用SID IIS假人放置到后排碰撞侧，兼顾评价后排乘员伤害的影响程度。</w:t>
      </w:r>
    </w:p>
    <w:p>
      <w:pPr>
        <w:spacing w:line="300" w:lineRule="auto"/>
        <w:ind w:firstLine="420"/>
        <w:rPr>
          <w:color w:val="auto"/>
          <w:szCs w:val="21"/>
        </w:rPr>
      </w:pPr>
      <w:r>
        <w:rPr>
          <w:color w:val="auto"/>
          <w:szCs w:val="21"/>
        </w:rPr>
        <mc:AlternateContent>
          <mc:Choice Requires="wpg">
            <w:drawing>
              <wp:anchor distT="0" distB="0" distL="114300" distR="114300" simplePos="0" relativeHeight="251665408" behindDoc="0" locked="0" layoutInCell="1" allowOverlap="1">
                <wp:simplePos x="0" y="0"/>
                <wp:positionH relativeFrom="column">
                  <wp:posOffset>616585</wp:posOffset>
                </wp:positionH>
                <wp:positionV relativeFrom="paragraph">
                  <wp:posOffset>98425</wp:posOffset>
                </wp:positionV>
                <wp:extent cx="3799205" cy="1837690"/>
                <wp:effectExtent l="0" t="0" r="10795" b="0"/>
                <wp:wrapNone/>
                <wp:docPr id="49" name="组合 49"/>
                <wp:cNvGraphicFramePr/>
                <a:graphic xmlns:a="http://schemas.openxmlformats.org/drawingml/2006/main">
                  <a:graphicData uri="http://schemas.microsoft.com/office/word/2010/wordprocessingGroup">
                    <wpg:wgp>
                      <wpg:cNvGrpSpPr/>
                      <wpg:grpSpPr>
                        <a:xfrm>
                          <a:off x="0" y="0"/>
                          <a:ext cx="3799250" cy="1837866"/>
                          <a:chOff x="0" y="0"/>
                          <a:chExt cx="3799250" cy="1837866"/>
                        </a:xfrm>
                      </wpg:grpSpPr>
                      <pic:pic xmlns:pic="http://schemas.openxmlformats.org/drawingml/2006/picture">
                        <pic:nvPicPr>
                          <pic:cNvPr id="46" name="图片 8"/>
                          <pic:cNvPicPr>
                            <a:picLocks noChangeAspect="true"/>
                          </pic:cNvPicPr>
                        </pic:nvPicPr>
                        <pic:blipFill>
                          <a:blip r:embed="rId32">
                            <a:clrChange>
                              <a:clrFrom>
                                <a:srgbClr val="FFFFFF"/>
                              </a:clrFrom>
                              <a:clrTo>
                                <a:srgbClr val="FFFFFF">
                                  <a:alpha val="0"/>
                                </a:srgbClr>
                              </a:clrTo>
                            </a:clrChange>
                          </a:blip>
                          <a:srcRect t="337"/>
                          <a:stretch>
                            <a:fillRect/>
                          </a:stretch>
                        </pic:blipFill>
                        <pic:spPr>
                          <a:xfrm flipH="true">
                            <a:off x="0" y="457200"/>
                            <a:ext cx="1139190" cy="1080135"/>
                          </a:xfrm>
                          <a:prstGeom prst="rect">
                            <a:avLst/>
                          </a:prstGeom>
                        </pic:spPr>
                      </pic:pic>
                      <wps:wsp>
                        <wps:cNvPr id="32" name="矩形 9"/>
                        <wps:cNvSpPr/>
                        <wps:spPr>
                          <a:xfrm>
                            <a:off x="189771" y="1449099"/>
                            <a:ext cx="735339" cy="388651"/>
                          </a:xfrm>
                          <a:prstGeom prst="rect">
                            <a:avLst/>
                          </a:prstGeom>
                        </wps:spPr>
                        <wps:txbx>
                          <w:txbxContent>
                            <w:p>
                              <w:pPr>
                                <w:ind w:firstLine="0" w:firstLineChars="0"/>
                                <w:textAlignment w:val="baseline"/>
                                <w:rPr>
                                  <w:rFonts w:ascii="Arial" w:hAnsi="Arial" w:eastAsia="微软雅黑"/>
                                  <w:b/>
                                  <w:bCs/>
                                  <w:color w:val="000000"/>
                                  <w:kern w:val="24"/>
                                  <w:sz w:val="15"/>
                                  <w:szCs w:val="15"/>
                                </w:rPr>
                              </w:pPr>
                              <w:r>
                                <w:rPr>
                                  <w:rFonts w:ascii="Arial" w:hAnsi="Arial" w:eastAsia="微软雅黑"/>
                                  <w:b/>
                                  <w:bCs/>
                                  <w:color w:val="000000"/>
                                  <w:kern w:val="24"/>
                                  <w:sz w:val="15"/>
                                  <w:szCs w:val="15"/>
                                </w:rPr>
                                <w:t>WORLD SID</w:t>
                              </w:r>
                            </w:p>
                          </w:txbxContent>
                        </wps:txbx>
                        <wps:bodyPr wrap="none">
                          <a:spAutoFit/>
                        </wps:bodyPr>
                      </wps:wsp>
                      <pic:pic xmlns:pic="http://schemas.openxmlformats.org/drawingml/2006/picture">
                        <pic:nvPicPr>
                          <pic:cNvPr id="47" name="图片 10"/>
                          <pic:cNvPicPr>
                            <a:picLocks noChangeAspect="true"/>
                          </pic:cNvPicPr>
                        </pic:nvPicPr>
                        <pic:blipFill>
                          <a:blip r:embed="rId33"/>
                          <a:stretch>
                            <a:fillRect/>
                          </a:stretch>
                        </pic:blipFill>
                        <pic:spPr>
                          <a:xfrm flipH="true">
                            <a:off x="1475117" y="457200"/>
                            <a:ext cx="859790" cy="1029970"/>
                          </a:xfrm>
                          <a:prstGeom prst="rect">
                            <a:avLst/>
                          </a:prstGeom>
                        </pic:spPr>
                      </pic:pic>
                      <wps:wsp>
                        <wps:cNvPr id="34" name="矩形 11"/>
                        <wps:cNvSpPr/>
                        <wps:spPr>
                          <a:xfrm>
                            <a:off x="1638933" y="1449215"/>
                            <a:ext cx="714383" cy="388651"/>
                          </a:xfrm>
                          <a:prstGeom prst="rect">
                            <a:avLst/>
                          </a:prstGeom>
                        </wps:spPr>
                        <wps:txbx>
                          <w:txbxContent>
                            <w:p>
                              <w:pPr>
                                <w:ind w:firstLine="0" w:firstLineChars="0"/>
                                <w:textAlignment w:val="baseline"/>
                                <w:rPr>
                                  <w:rFonts w:ascii="Arial" w:hAnsi="Arial" w:eastAsia="微软雅黑"/>
                                  <w:b/>
                                  <w:bCs/>
                                  <w:color w:val="000000"/>
                                  <w:kern w:val="24"/>
                                  <w:sz w:val="15"/>
                                  <w:szCs w:val="15"/>
                                </w:rPr>
                              </w:pPr>
                              <w:r>
                                <w:rPr>
                                  <w:rFonts w:ascii="Arial" w:hAnsi="Arial" w:eastAsia="微软雅黑"/>
                                  <w:b/>
                                  <w:bCs/>
                                  <w:color w:val="000000"/>
                                  <w:kern w:val="24"/>
                                  <w:sz w:val="15"/>
                                  <w:szCs w:val="15"/>
                                </w:rPr>
                                <w:t>EURO SIDII</w:t>
                              </w:r>
                            </w:p>
                          </w:txbxContent>
                        </wps:txbx>
                        <wps:bodyPr wrap="none">
                          <a:spAutoFit/>
                        </wps:bodyPr>
                      </wps:wsp>
                      <pic:pic xmlns:pic="http://schemas.openxmlformats.org/drawingml/2006/picture">
                        <pic:nvPicPr>
                          <pic:cNvPr id="48" name="图片 12"/>
                          <pic:cNvPicPr>
                            <a:picLocks noChangeAspect="true"/>
                          </pic:cNvPicPr>
                        </pic:nvPicPr>
                        <pic:blipFill>
                          <a:blip r:embed="rId34"/>
                          <a:stretch>
                            <a:fillRect/>
                          </a:stretch>
                        </pic:blipFill>
                        <pic:spPr>
                          <a:xfrm>
                            <a:off x="3234905" y="457200"/>
                            <a:ext cx="532765" cy="1029970"/>
                          </a:xfrm>
                          <a:prstGeom prst="rect">
                            <a:avLst/>
                          </a:prstGeom>
                        </pic:spPr>
                      </pic:pic>
                      <wps:wsp>
                        <wps:cNvPr id="56" name="矩形 14"/>
                        <wps:cNvSpPr/>
                        <wps:spPr>
                          <a:xfrm>
                            <a:off x="3243362" y="1449124"/>
                            <a:ext cx="492131" cy="388657"/>
                          </a:xfrm>
                          <a:prstGeom prst="rect">
                            <a:avLst/>
                          </a:prstGeom>
                        </wps:spPr>
                        <wps:txbx>
                          <w:txbxContent>
                            <w:p>
                              <w:pPr>
                                <w:ind w:firstLine="0" w:firstLineChars="0"/>
                                <w:textAlignment w:val="baseline"/>
                                <w:rPr>
                                  <w:rFonts w:ascii="Arial" w:hAnsi="Arial" w:eastAsia="微软雅黑"/>
                                  <w:b/>
                                  <w:bCs/>
                                  <w:color w:val="000000"/>
                                  <w:kern w:val="24"/>
                                  <w:sz w:val="15"/>
                                  <w:szCs w:val="15"/>
                                </w:rPr>
                              </w:pPr>
                              <w:r>
                                <w:rPr>
                                  <w:rFonts w:ascii="Arial" w:hAnsi="Arial" w:eastAsia="微软雅黑"/>
                                  <w:b/>
                                  <w:bCs/>
                                  <w:color w:val="000000"/>
                                  <w:kern w:val="24"/>
                                  <w:sz w:val="15"/>
                                  <w:szCs w:val="15"/>
                                </w:rPr>
                                <w:t>SID IIS</w:t>
                              </w:r>
                            </w:p>
                          </w:txbxContent>
                        </wps:txbx>
                        <wps:bodyPr wrap="none">
                          <a:spAutoFit/>
                        </wps:bodyPr>
                      </wps:wsp>
                      <wps:wsp>
                        <wps:cNvPr id="63" name="矩形 15"/>
                        <wps:cNvSpPr/>
                        <wps:spPr>
                          <a:xfrm>
                            <a:off x="991985" y="0"/>
                            <a:ext cx="564515" cy="388620"/>
                          </a:xfrm>
                          <a:prstGeom prst="rect">
                            <a:avLst/>
                          </a:prstGeom>
                        </wps:spPr>
                        <wps:txbx>
                          <w:txbxContent>
                            <w:p>
                              <w:pPr>
                                <w:ind w:firstLine="0" w:firstLineChars="0"/>
                                <w:textAlignment w:val="baseline"/>
                                <w:rPr>
                                  <w:rFonts w:ascii="Arial" w:hAnsi="Arial" w:eastAsia="微软雅黑"/>
                                  <w:b/>
                                  <w:bCs/>
                                  <w:color w:val="000000"/>
                                  <w:kern w:val="24"/>
                                  <w:sz w:val="15"/>
                                  <w:szCs w:val="15"/>
                                </w:rPr>
                              </w:pPr>
                              <w:r>
                                <w:rPr>
                                  <w:rFonts w:ascii="Arial" w:hAnsi="Arial" w:eastAsia="微软雅黑"/>
                                  <w:b/>
                                  <w:bCs/>
                                  <w:color w:val="000000"/>
                                  <w:kern w:val="24"/>
                                  <w:sz w:val="15"/>
                                  <w:szCs w:val="15"/>
                                  <w:u w:val="single"/>
                                </w:rPr>
                                <w:t>前排假人</w:t>
                              </w:r>
                            </w:p>
                          </w:txbxContent>
                        </wps:txbx>
                        <wps:bodyPr wrap="none">
                          <a:spAutoFit/>
                        </wps:bodyPr>
                      </wps:wsp>
                      <wps:wsp>
                        <wps:cNvPr id="64" name="矩形 17"/>
                        <wps:cNvSpPr/>
                        <wps:spPr>
                          <a:xfrm>
                            <a:off x="3234735" y="0"/>
                            <a:ext cx="564515" cy="388620"/>
                          </a:xfrm>
                          <a:prstGeom prst="rect">
                            <a:avLst/>
                          </a:prstGeom>
                        </wps:spPr>
                        <wps:txbx>
                          <w:txbxContent>
                            <w:p>
                              <w:pPr>
                                <w:ind w:firstLine="0" w:firstLineChars="0"/>
                                <w:textAlignment w:val="baseline"/>
                                <w:rPr>
                                  <w:rFonts w:ascii="Arial" w:hAnsi="Arial" w:eastAsia="微软雅黑"/>
                                  <w:b/>
                                  <w:bCs/>
                                  <w:color w:val="000000"/>
                                  <w:kern w:val="24"/>
                                  <w:sz w:val="15"/>
                                  <w:szCs w:val="15"/>
                                </w:rPr>
                              </w:pPr>
                              <w:r>
                                <w:rPr>
                                  <w:rFonts w:ascii="Arial" w:hAnsi="Arial" w:eastAsia="微软雅黑"/>
                                  <w:b/>
                                  <w:bCs/>
                                  <w:color w:val="000000"/>
                                  <w:kern w:val="24"/>
                                  <w:sz w:val="15"/>
                                  <w:szCs w:val="15"/>
                                  <w:u w:val="single"/>
                                </w:rPr>
                                <w:t>后排假人</w:t>
                              </w:r>
                            </w:p>
                          </w:txbxContent>
                        </wps:txbx>
                        <wps:bodyPr wrap="none">
                          <a:spAutoFit/>
                        </wps:bodyPr>
                      </wps:wsp>
                    </wpg:wgp>
                  </a:graphicData>
                </a:graphic>
              </wp:anchor>
            </w:drawing>
          </mc:Choice>
          <mc:Fallback>
            <w:pict>
              <v:group id="_x0000_s1026" o:spid="_x0000_s1026" o:spt="203" style="position:absolute;left:0pt;margin-left:48.55pt;margin-top:7.75pt;height:144.7pt;width:299.15pt;z-index:251665408;mso-width-relative:page;mso-height-relative:page;" coordsize="3799250,1837866" o:gfxdata="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">
                <o:lock v:ext="edit" aspectratio="f"/>
                <v:shape id="图片 8" o:spid="_x0000_s1026" o:spt="75" type="#_x0000_t75" style="position:absolute;left:0;top:457200;flip:x;height:1080135;width:1139190;" filled="f" o:preferrelative="t" stroked="f" coordsize="21600,21600" o:gfxdata="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DC9Vha+AAAA2wAAAA8AAAAAAAAAAQAgAAAAOAAAAGRycy9kb3ducmV2&#10;LnhtbFBLAQIUABQAAAAIAIdO4kAzLwWeOwAAADkAAAAQAAAAAAAAAAEAIAAAACMBAABkcnMvc2hh&#10;cGV4bWwueG1sUEsFBgAAAAAGAAYAWwEAAM0DAAAAAA==&#10;">
                  <v:fill on="f" focussize="0,0"/>
                  <v:stroke on="f"/>
                  <v:imagedata r:id="rId32" croptop="221f" chromakey="#FFFFFF" o:title=""/>
                  <o:lock v:ext="edit" aspectratio="t"/>
                </v:shape>
                <v:rect id="矩形 9" o:spid="_x0000_s1026" o:spt="1" style="position:absolute;left:189771;top:1449099;height:388651;width:735339;mso-wrap-style:none;" filled="f" stroked="f" coordsize="21600,21600" o:gfxdata="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DnFJvXvAAAANsAAAAPAAAAAAAAAAEAIAAAADgAAABkcnMvZG93bnJldi54&#10;bWxQSwECFAAUAAAACACHTuJAMy8FnjsAAAA5AAAAEAAAAAAAAAABACAAAAAhAQAAZHJzL3NoYXBl&#10;eG1sLnhtbFBLBQYAAAAABgAGAFsBAADLAwAAAAA=&#10;">
                  <v:fill on="f" focussize="0,0"/>
                  <v:stroke on="f"/>
                  <v:imagedata o:title=""/>
                  <o:lock v:ext="edit" aspectratio="f"/>
                  <v:textbox style="mso-fit-shape-to-text:t;">
                    <w:txbxContent>
                      <w:p>
                        <w:pPr>
                          <w:ind w:firstLine="0" w:firstLineChars="0"/>
                          <w:textAlignment w:val="baseline"/>
                          <w:rPr>
                            <w:rFonts w:ascii="Arial" w:hAnsi="Arial" w:eastAsia="微软雅黑"/>
                            <w:b/>
                            <w:bCs/>
                            <w:color w:val="000000"/>
                            <w:kern w:val="24"/>
                            <w:sz w:val="15"/>
                            <w:szCs w:val="15"/>
                          </w:rPr>
                        </w:pPr>
                        <w:r>
                          <w:rPr>
                            <w:rFonts w:ascii="Arial" w:hAnsi="Arial" w:eastAsia="微软雅黑"/>
                            <w:b/>
                            <w:bCs/>
                            <w:color w:val="000000"/>
                            <w:kern w:val="24"/>
                            <w:sz w:val="15"/>
                            <w:szCs w:val="15"/>
                          </w:rPr>
                          <w:t>WORLD SID</w:t>
                        </w:r>
                      </w:p>
                    </w:txbxContent>
                  </v:textbox>
                </v:rect>
                <v:shape id="图片 10" o:spid="_x0000_s1026" o:spt="75" type="#_x0000_t75" style="position:absolute;left:1475117;top:457200;flip:x;height:1029970;width:859790;" filled="f" o:preferrelative="t" stroked="f" coordsize="21600,21600" o:gfxdata="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afWveroAAADbAAAADwAAAAAAAAABACAAAAA4AAAAZHJzL2Rvd25yZXYueG1s&#10;UEsBAhQAFAAAAAgAh07iQDMvBZ47AAAAOQAAABAAAAAAAAAAAQAgAAAAHwEAAGRycy9zaGFwZXht&#10;bC54bWxQSwUGAAAAAAYABgBbAQAAyQMAAAAA&#10;">
                  <v:fill on="f" focussize="0,0"/>
                  <v:stroke on="f"/>
                  <v:imagedata r:id="rId33" o:title=""/>
                  <o:lock v:ext="edit" aspectratio="t"/>
                </v:shape>
                <v:rect id="矩形 11" o:spid="_x0000_s1026" o:spt="1" style="position:absolute;left:1638933;top:1449215;height:388651;width:714383;mso-wrap-style:none;" filled="f" stroked="f" coordsize="21600,21600" o:gfxdata="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Aexpji7AAAA2wAAAA8AAAAAAAAAAQAgAAAAOAAAAGRycy9kb3ducmV2Lnht&#10;bFBLAQIUABQAAAAIAIdO4kAzLwWeOwAAADkAAAAQAAAAAAAAAAEAIAAAACABAABkcnMvc2hhcGV4&#10;bWwueG1sUEsFBgAAAAAGAAYAWwEAAMoDAAAAAA==&#10;">
                  <v:fill on="f" focussize="0,0"/>
                  <v:stroke on="f"/>
                  <v:imagedata o:title=""/>
                  <o:lock v:ext="edit" aspectratio="f"/>
                  <v:textbox style="mso-fit-shape-to-text:t;">
                    <w:txbxContent>
                      <w:p>
                        <w:pPr>
                          <w:ind w:firstLine="0" w:firstLineChars="0"/>
                          <w:textAlignment w:val="baseline"/>
                          <w:rPr>
                            <w:rFonts w:ascii="Arial" w:hAnsi="Arial" w:eastAsia="微软雅黑"/>
                            <w:b/>
                            <w:bCs/>
                            <w:color w:val="000000"/>
                            <w:kern w:val="24"/>
                            <w:sz w:val="15"/>
                            <w:szCs w:val="15"/>
                          </w:rPr>
                        </w:pPr>
                        <w:r>
                          <w:rPr>
                            <w:rFonts w:ascii="Arial" w:hAnsi="Arial" w:eastAsia="微软雅黑"/>
                            <w:b/>
                            <w:bCs/>
                            <w:color w:val="000000"/>
                            <w:kern w:val="24"/>
                            <w:sz w:val="15"/>
                            <w:szCs w:val="15"/>
                          </w:rPr>
                          <w:t>EURO SIDII</w:t>
                        </w:r>
                      </w:p>
                    </w:txbxContent>
                  </v:textbox>
                </v:rect>
                <v:shape id="图片 12" o:spid="_x0000_s1026" o:spt="75" type="#_x0000_t75" style="position:absolute;left:3234905;top:457200;height:1029970;width:532765;" filled="f" o:preferrelative="t" stroked="f" coordsize="21600,21600" o:gfxdata="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Go5glS7AAAA2wAAAA8AAAAAAAAAAQAgAAAAOAAAAGRycy9kb3ducmV2Lnht&#10;bFBLAQIUABQAAAAIAIdO4kAzLwWeOwAAADkAAAAQAAAAAAAAAAEAIAAAACABAABkcnMvc2hhcGV4&#10;bWwueG1sUEsFBgAAAAAGAAYAWwEAAMoDAAAAAA==&#10;">
                  <v:fill on="f" focussize="0,0"/>
                  <v:stroke on="f"/>
                  <v:imagedata r:id="rId34" o:title=""/>
                  <o:lock v:ext="edit" aspectratio="t"/>
                </v:shape>
                <v:rect id="矩形 14" o:spid="_x0000_s1026" o:spt="1" style="position:absolute;left:3243362;top:1449124;height:388657;width:492131;mso-wrap-style:none;" filled="f" stroked="f" coordsize="21600,21600" o:gfxdata="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EXweHS7AAAA2wAAAA8AAAAAAAAAAQAgAAAAOAAAAGRycy9kb3ducmV2Lnht&#10;bFBLAQIUABQAAAAIAIdO4kAzLwWeOwAAADkAAAAQAAAAAAAAAAEAIAAAACABAABkcnMvc2hhcGV4&#10;bWwueG1sUEsFBgAAAAAGAAYAWwEAAMoDAAAAAA==&#10;">
                  <v:fill on="f" focussize="0,0"/>
                  <v:stroke on="f"/>
                  <v:imagedata o:title=""/>
                  <o:lock v:ext="edit" aspectratio="f"/>
                  <v:textbox style="mso-fit-shape-to-text:t;">
                    <w:txbxContent>
                      <w:p>
                        <w:pPr>
                          <w:ind w:firstLine="0" w:firstLineChars="0"/>
                          <w:textAlignment w:val="baseline"/>
                          <w:rPr>
                            <w:rFonts w:ascii="Arial" w:hAnsi="Arial" w:eastAsia="微软雅黑"/>
                            <w:b/>
                            <w:bCs/>
                            <w:color w:val="000000"/>
                            <w:kern w:val="24"/>
                            <w:sz w:val="15"/>
                            <w:szCs w:val="15"/>
                          </w:rPr>
                        </w:pPr>
                        <w:r>
                          <w:rPr>
                            <w:rFonts w:ascii="Arial" w:hAnsi="Arial" w:eastAsia="微软雅黑"/>
                            <w:b/>
                            <w:bCs/>
                            <w:color w:val="000000"/>
                            <w:kern w:val="24"/>
                            <w:sz w:val="15"/>
                            <w:szCs w:val="15"/>
                          </w:rPr>
                          <w:t>SID IIS</w:t>
                        </w:r>
                      </w:p>
                    </w:txbxContent>
                  </v:textbox>
                </v:rect>
                <v:rect id="矩形 15" o:spid="_x0000_s1026" o:spt="1" style="position:absolute;left:991985;top:0;height:388620;width:564515;mso-wrap-style:none;" filled="f" stroked="f" coordsize="21600,21600" o:gfxdata="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JvrEVG7AAAA2wAAAA8AAAAAAAAAAQAgAAAAOAAAAGRycy9kb3ducmV2Lnht&#10;bFBLAQIUABQAAAAIAIdO4kAzLwWeOwAAADkAAAAQAAAAAAAAAAEAIAAAACABAABkcnMvc2hhcGV4&#10;bWwueG1sUEsFBgAAAAAGAAYAWwEAAMoDAAAAAA==&#10;">
                  <v:fill on="f" focussize="0,0"/>
                  <v:stroke on="f"/>
                  <v:imagedata o:title=""/>
                  <o:lock v:ext="edit" aspectratio="f"/>
                  <v:textbox style="mso-fit-shape-to-text:t;">
                    <w:txbxContent>
                      <w:p>
                        <w:pPr>
                          <w:ind w:firstLine="0" w:firstLineChars="0"/>
                          <w:textAlignment w:val="baseline"/>
                          <w:rPr>
                            <w:rFonts w:ascii="Arial" w:hAnsi="Arial" w:eastAsia="微软雅黑"/>
                            <w:b/>
                            <w:bCs/>
                            <w:color w:val="000000"/>
                            <w:kern w:val="24"/>
                            <w:sz w:val="15"/>
                            <w:szCs w:val="15"/>
                          </w:rPr>
                        </w:pPr>
                        <w:r>
                          <w:rPr>
                            <w:rFonts w:ascii="Arial" w:hAnsi="Arial" w:eastAsia="微软雅黑"/>
                            <w:b/>
                            <w:bCs/>
                            <w:color w:val="000000"/>
                            <w:kern w:val="24"/>
                            <w:sz w:val="15"/>
                            <w:szCs w:val="15"/>
                            <w:u w:val="single"/>
                          </w:rPr>
                          <w:t>前排假人</w:t>
                        </w:r>
                      </w:p>
                    </w:txbxContent>
                  </v:textbox>
                </v:rect>
                <v:rect id="矩形 17" o:spid="_x0000_s1026" o:spt="1" style="position:absolute;left:3234735;top:0;height:388620;width:564515;mso-wrap-style:none;" filled="f" stroked="f" coordsize="21600,21600" o:gfxdata="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BQCiSW7AAAA2wAAAA8AAAAAAAAAAQAgAAAAOAAAAGRycy9kb3ducmV2Lnht&#10;bFBLAQIUABQAAAAIAIdO4kAzLwWeOwAAADkAAAAQAAAAAAAAAAEAIAAAACABAABkcnMvc2hhcGV4&#10;bWwueG1sUEsFBgAAAAAGAAYAWwEAAMoDAAAAAA==&#10;">
                  <v:fill on="f" focussize="0,0"/>
                  <v:stroke on="f"/>
                  <v:imagedata o:title=""/>
                  <o:lock v:ext="edit" aspectratio="f"/>
                  <v:textbox style="mso-fit-shape-to-text:t;">
                    <w:txbxContent>
                      <w:p>
                        <w:pPr>
                          <w:ind w:firstLine="0" w:firstLineChars="0"/>
                          <w:textAlignment w:val="baseline"/>
                          <w:rPr>
                            <w:rFonts w:ascii="Arial" w:hAnsi="Arial" w:eastAsia="微软雅黑"/>
                            <w:b/>
                            <w:bCs/>
                            <w:color w:val="000000"/>
                            <w:kern w:val="24"/>
                            <w:sz w:val="15"/>
                            <w:szCs w:val="15"/>
                          </w:rPr>
                        </w:pPr>
                        <w:r>
                          <w:rPr>
                            <w:rFonts w:ascii="Arial" w:hAnsi="Arial" w:eastAsia="微软雅黑"/>
                            <w:b/>
                            <w:bCs/>
                            <w:color w:val="000000"/>
                            <w:kern w:val="24"/>
                            <w:sz w:val="15"/>
                            <w:szCs w:val="15"/>
                            <w:u w:val="single"/>
                          </w:rPr>
                          <w:t>后排假人</w:t>
                        </w:r>
                      </w:p>
                    </w:txbxContent>
                  </v:textbox>
                </v:rect>
              </v:group>
            </w:pict>
          </mc:Fallback>
        </mc:AlternateContent>
      </w:r>
    </w:p>
    <w:p>
      <w:pPr>
        <w:spacing w:line="300" w:lineRule="auto"/>
        <w:ind w:firstLine="420"/>
        <w:rPr>
          <w:color w:val="auto"/>
          <w:szCs w:val="21"/>
        </w:rPr>
      </w:pPr>
    </w:p>
    <w:p>
      <w:pPr>
        <w:spacing w:line="300" w:lineRule="auto"/>
        <w:ind w:firstLine="420"/>
        <w:rPr>
          <w:color w:val="auto"/>
          <w:szCs w:val="21"/>
        </w:rPr>
      </w:pPr>
    </w:p>
    <w:p>
      <w:pPr>
        <w:spacing w:line="300" w:lineRule="auto"/>
        <w:ind w:firstLine="420"/>
        <w:rPr>
          <w:color w:val="auto"/>
          <w:szCs w:val="21"/>
        </w:rPr>
      </w:pPr>
    </w:p>
    <w:p>
      <w:pPr>
        <w:spacing w:line="300" w:lineRule="auto"/>
        <w:ind w:firstLine="420"/>
        <w:rPr>
          <w:color w:val="auto"/>
          <w:szCs w:val="21"/>
        </w:rPr>
      </w:pPr>
    </w:p>
    <w:p>
      <w:pPr>
        <w:spacing w:line="300" w:lineRule="auto"/>
        <w:ind w:firstLine="420"/>
        <w:rPr>
          <w:color w:val="auto"/>
          <w:szCs w:val="21"/>
        </w:rPr>
      </w:pPr>
    </w:p>
    <w:p>
      <w:pPr>
        <w:spacing w:line="300" w:lineRule="auto"/>
        <w:ind w:firstLine="420"/>
        <w:rPr>
          <w:rFonts w:hint="eastAsia"/>
          <w:color w:val="auto"/>
          <w:szCs w:val="21"/>
        </w:rPr>
      </w:pPr>
    </w:p>
    <w:p>
      <w:pPr>
        <w:spacing w:line="300" w:lineRule="auto"/>
        <w:ind w:firstLine="420"/>
        <w:rPr>
          <w:color w:val="auto"/>
          <w:szCs w:val="21"/>
        </w:rPr>
      </w:pPr>
    </w:p>
    <w:p>
      <w:pPr>
        <w:snapToGrid w:val="0"/>
        <w:spacing w:line="300" w:lineRule="auto"/>
        <w:ind w:firstLine="0" w:firstLineChars="0"/>
        <w:jc w:val="center"/>
        <w:rPr>
          <w:rFonts w:hint="eastAsia"/>
          <w:b/>
          <w:bCs/>
          <w:color w:val="auto"/>
          <w:szCs w:val="21"/>
        </w:rPr>
      </w:pPr>
      <w:bookmarkStart w:id="40" w:name="_Hlk140658894"/>
      <w:r>
        <w:rPr>
          <w:rFonts w:hint="eastAsia"/>
          <w:color w:val="auto"/>
          <w:szCs w:val="21"/>
        </w:rPr>
        <w:t>图</w:t>
      </w:r>
      <w:r>
        <w:rPr>
          <w:rFonts w:hint="eastAsia"/>
          <w:color w:val="auto"/>
          <w:szCs w:val="21"/>
          <w:lang w:val="en-US" w:eastAsia="zh-CN"/>
        </w:rPr>
        <w:t>11</w:t>
      </w:r>
      <w:r>
        <w:rPr>
          <w:rFonts w:hint="eastAsia"/>
          <w:color w:val="auto"/>
          <w:szCs w:val="21"/>
        </w:rPr>
        <w:t>侧面碰撞假人类型</w:t>
      </w:r>
    </w:p>
    <w:bookmarkEnd w:id="40"/>
    <w:p>
      <w:pPr>
        <w:snapToGrid w:val="0"/>
        <w:spacing w:line="300" w:lineRule="auto"/>
        <w:ind w:firstLine="0" w:firstLineChars="0"/>
        <w:rPr>
          <w:b/>
          <w:bCs/>
          <w:color w:val="auto"/>
          <w:szCs w:val="21"/>
        </w:rPr>
      </w:pPr>
      <w:r>
        <w:rPr>
          <w:rFonts w:hint="eastAsia"/>
          <w:b/>
          <w:bCs/>
          <w:color w:val="auto"/>
          <w:szCs w:val="21"/>
        </w:rPr>
        <w:t>3.</w:t>
      </w:r>
      <w:r>
        <w:rPr>
          <w:rFonts w:hint="eastAsia"/>
          <w:b/>
          <w:bCs/>
          <w:color w:val="auto"/>
          <w:szCs w:val="21"/>
          <w:lang w:val="en-US" w:eastAsia="zh-CN"/>
        </w:rPr>
        <w:t>2</w:t>
      </w:r>
      <w:r>
        <w:rPr>
          <w:rFonts w:hint="eastAsia"/>
          <w:b/>
          <w:bCs/>
          <w:color w:val="auto"/>
          <w:szCs w:val="21"/>
        </w:rPr>
        <w:t>.</w:t>
      </w:r>
      <w:r>
        <w:rPr>
          <w:b/>
          <w:bCs/>
          <w:color w:val="auto"/>
          <w:szCs w:val="21"/>
        </w:rPr>
        <w:t xml:space="preserve">4 </w:t>
      </w:r>
      <w:r>
        <w:rPr>
          <w:rFonts w:hint="eastAsia"/>
          <w:b/>
          <w:bCs/>
          <w:color w:val="auto"/>
          <w:szCs w:val="21"/>
        </w:rPr>
        <w:t>侧面碰撞</w:t>
      </w:r>
      <w:r>
        <w:rPr>
          <w:rFonts w:hint="eastAsia"/>
          <w:b/>
          <w:bCs/>
          <w:color w:val="auto"/>
          <w:szCs w:val="21"/>
          <w:lang w:val="en-US" w:eastAsia="zh-CN"/>
        </w:rPr>
        <w:t>仿真验证</w:t>
      </w:r>
      <w:r>
        <w:rPr>
          <w:rFonts w:hint="eastAsia"/>
          <w:b/>
          <w:bCs/>
          <w:color w:val="auto"/>
          <w:szCs w:val="21"/>
        </w:rPr>
        <w:t>车辆</w:t>
      </w:r>
    </w:p>
    <w:p>
      <w:pPr>
        <w:snapToGrid/>
        <w:spacing w:line="300" w:lineRule="auto"/>
        <w:ind w:firstLine="420" w:firstLineChars="0"/>
        <w:rPr>
          <w:b/>
          <w:bCs/>
          <w:color w:val="auto"/>
          <w:szCs w:val="21"/>
        </w:rPr>
      </w:pPr>
      <w:r>
        <w:rPr>
          <w:rFonts w:hint="eastAsia"/>
          <w:color w:val="auto"/>
          <w:szCs w:val="21"/>
        </w:rPr>
        <w:t>为了充分验证侧面碰撞位置变化的影响，以及车辆乘员碰撞的伤害水平和变化趋势，仿真验证工作采用了7种</w:t>
      </w:r>
      <w:r>
        <w:rPr>
          <w:rFonts w:hint="eastAsia"/>
          <w:color w:val="auto"/>
          <w:szCs w:val="21"/>
          <w:lang w:val="en-US" w:eastAsia="zh-CN"/>
        </w:rPr>
        <w:t>车</w:t>
      </w:r>
      <w:r>
        <w:rPr>
          <w:rFonts w:hint="eastAsia"/>
          <w:color w:val="auto"/>
          <w:szCs w:val="21"/>
        </w:rPr>
        <w:t>型13款车，包含A级车2款、B级车3款、C级车1款、A级SUV2款、B级SUV3款、C级SUV1款和MPV1款。在仿真分析过程中分别针对同一车型</w:t>
      </w:r>
      <w:r>
        <w:rPr>
          <w:rFonts w:hint="eastAsia"/>
          <w:color w:val="auto"/>
          <w:szCs w:val="21"/>
          <w:lang w:val="en-US" w:eastAsia="zh-CN"/>
        </w:rPr>
        <w:t>的</w:t>
      </w:r>
      <w:r>
        <w:rPr>
          <w:rFonts w:hint="eastAsia"/>
          <w:color w:val="auto"/>
          <w:szCs w:val="21"/>
        </w:rPr>
        <w:t>不同碰撞假人和不同车型</w:t>
      </w:r>
      <w:r>
        <w:rPr>
          <w:rFonts w:hint="eastAsia"/>
          <w:color w:val="auto"/>
          <w:szCs w:val="21"/>
          <w:lang w:val="en-US" w:eastAsia="zh-CN"/>
        </w:rPr>
        <w:t>的</w:t>
      </w:r>
      <w:r>
        <w:rPr>
          <w:rFonts w:hint="eastAsia"/>
          <w:color w:val="auto"/>
          <w:szCs w:val="21"/>
        </w:rPr>
        <w:t>不同假人进行伤害值对比分析。</w:t>
      </w:r>
    </w:p>
    <w:p>
      <w:pPr>
        <w:snapToGrid w:val="0"/>
        <w:spacing w:before="157" w:beforeLines="50" w:line="300" w:lineRule="auto"/>
        <w:ind w:firstLine="0" w:firstLineChars="0"/>
        <w:rPr>
          <w:rFonts w:hint="eastAsia" w:eastAsia="宋体"/>
          <w:b/>
          <w:bCs/>
          <w:color w:val="auto"/>
          <w:szCs w:val="21"/>
          <w:lang w:val="en-US" w:eastAsia="zh-CN"/>
        </w:rPr>
      </w:pPr>
      <w:r>
        <w:rPr>
          <w:rFonts w:hint="eastAsia"/>
          <w:b/>
          <w:bCs/>
          <w:color w:val="auto"/>
          <w:szCs w:val="21"/>
        </w:rPr>
        <w:t>3.</w:t>
      </w:r>
      <w:r>
        <w:rPr>
          <w:rFonts w:hint="eastAsia"/>
          <w:b/>
          <w:bCs/>
          <w:color w:val="auto"/>
          <w:szCs w:val="21"/>
          <w:lang w:val="en-US" w:eastAsia="zh-CN"/>
        </w:rPr>
        <w:t>2</w:t>
      </w:r>
      <w:r>
        <w:rPr>
          <w:rFonts w:hint="eastAsia"/>
          <w:b/>
          <w:bCs/>
          <w:color w:val="auto"/>
          <w:szCs w:val="21"/>
        </w:rPr>
        <w:t>.</w:t>
      </w:r>
      <w:r>
        <w:rPr>
          <w:b/>
          <w:bCs/>
          <w:color w:val="auto"/>
          <w:szCs w:val="21"/>
        </w:rPr>
        <w:t xml:space="preserve">5 </w:t>
      </w:r>
      <w:r>
        <w:rPr>
          <w:rFonts w:hint="eastAsia"/>
          <w:b/>
          <w:bCs/>
          <w:color w:val="auto"/>
          <w:szCs w:val="21"/>
        </w:rPr>
        <w:t>侧面碰撞</w:t>
      </w:r>
      <w:r>
        <w:rPr>
          <w:rFonts w:hint="eastAsia"/>
          <w:b/>
          <w:bCs/>
          <w:color w:val="auto"/>
          <w:szCs w:val="21"/>
          <w:lang w:val="en-US" w:eastAsia="zh-CN"/>
        </w:rPr>
        <w:t>仿真验证</w:t>
      </w:r>
      <w:r>
        <w:rPr>
          <w:rFonts w:hint="eastAsia"/>
          <w:b/>
          <w:bCs/>
          <w:color w:val="auto"/>
          <w:szCs w:val="21"/>
        </w:rPr>
        <w:t>乘员伤害</w:t>
      </w:r>
      <w:r>
        <w:rPr>
          <w:rFonts w:hint="eastAsia"/>
          <w:b/>
          <w:bCs/>
          <w:color w:val="auto"/>
          <w:szCs w:val="21"/>
          <w:lang w:val="en-US" w:eastAsia="zh-CN"/>
        </w:rPr>
        <w:t>指标</w:t>
      </w:r>
    </w:p>
    <w:p>
      <w:pPr>
        <w:spacing w:line="300" w:lineRule="auto"/>
        <w:ind w:firstLine="420"/>
        <w:rPr>
          <w:color w:val="auto"/>
          <w:szCs w:val="21"/>
        </w:rPr>
      </w:pPr>
      <w:r>
        <w:rPr>
          <w:rFonts w:hint="eastAsia"/>
          <w:color w:val="auto"/>
          <w:szCs w:val="21"/>
        </w:rPr>
        <w:t>结合</w:t>
      </w:r>
      <w:r>
        <w:rPr>
          <w:rFonts w:hint="eastAsia"/>
          <w:color w:val="auto"/>
          <w:szCs w:val="21"/>
          <w:lang w:val="en-US" w:eastAsia="zh-CN"/>
        </w:rPr>
        <w:t>移动变形壁障</w:t>
      </w:r>
      <w:r>
        <w:rPr>
          <w:rFonts w:hint="eastAsia"/>
          <w:color w:val="auto"/>
          <w:szCs w:val="21"/>
        </w:rPr>
        <w:t>、碰撞位置、碰撞假人和碰撞车辆，共开展了5</w:t>
      </w:r>
      <w:r>
        <w:rPr>
          <w:color w:val="auto"/>
          <w:szCs w:val="21"/>
        </w:rPr>
        <w:t>2</w:t>
      </w:r>
      <w:r>
        <w:rPr>
          <w:rFonts w:hint="eastAsia"/>
          <w:color w:val="auto"/>
          <w:szCs w:val="21"/>
        </w:rPr>
        <w:t>项仿真分析工作（如图</w:t>
      </w:r>
      <w:r>
        <w:rPr>
          <w:rFonts w:hint="eastAsia"/>
          <w:color w:val="auto"/>
          <w:szCs w:val="21"/>
          <w:lang w:val="en-US" w:eastAsia="zh-CN"/>
        </w:rPr>
        <w:t>12</w:t>
      </w:r>
      <w:r>
        <w:rPr>
          <w:rFonts w:hint="eastAsia"/>
          <w:color w:val="auto"/>
          <w:szCs w:val="21"/>
        </w:rPr>
        <w:t>），针对前排假人和后排假人分别提取了头部、颈部、胸部、腹部和骨盆处的伤害值</w:t>
      </w:r>
      <w:r>
        <w:rPr>
          <w:rFonts w:hint="eastAsia"/>
          <w:color w:val="auto"/>
          <w:szCs w:val="21"/>
          <w:lang w:eastAsia="zh-CN"/>
        </w:rPr>
        <w:t>，</w:t>
      </w:r>
      <w:r>
        <w:rPr>
          <w:rFonts w:hint="eastAsia"/>
          <w:color w:val="auto"/>
          <w:szCs w:val="21"/>
        </w:rPr>
        <w:t>前排假人</w:t>
      </w:r>
      <w:r>
        <w:rPr>
          <w:rFonts w:hint="eastAsia"/>
          <w:color w:val="auto"/>
          <w:szCs w:val="21"/>
          <w:lang w:val="en-US" w:eastAsia="zh-CN"/>
        </w:rPr>
        <w:t>伤害指标见表4。</w:t>
      </w:r>
    </w:p>
    <w:p>
      <w:pPr>
        <w:snapToGrid w:val="0"/>
        <w:spacing w:line="300" w:lineRule="auto"/>
        <w:ind w:firstLine="0" w:firstLineChars="0"/>
        <w:jc w:val="center"/>
        <w:rPr>
          <w:b/>
          <w:bCs/>
          <w:color w:val="auto"/>
          <w:szCs w:val="21"/>
        </w:rPr>
      </w:pPr>
      <w:r>
        <w:rPr>
          <w:color w:val="auto"/>
        </w:rPr>
        <w:drawing>
          <wp:inline distT="0" distB="0" distL="0" distR="0">
            <wp:extent cx="2440940" cy="1254125"/>
            <wp:effectExtent l="0" t="0" r="10160" b="3175"/>
            <wp:docPr id="65" name="图片 6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true"/>
                    </pic:cNvPicPr>
                  </pic:nvPicPr>
                  <pic:blipFill>
                    <a:blip r:embed="rId35"/>
                    <a:srcRect l="76217" t="57724" r="12168" b="31666"/>
                    <a:stretch>
                      <a:fillRect/>
                    </a:stretch>
                  </pic:blipFill>
                  <pic:spPr>
                    <a:xfrm>
                      <a:off x="0" y="0"/>
                      <a:ext cx="2461833" cy="1264885"/>
                    </a:xfrm>
                    <a:prstGeom prst="rect">
                      <a:avLst/>
                    </a:prstGeom>
                    <a:ln>
                      <a:noFill/>
                    </a:ln>
                  </pic:spPr>
                </pic:pic>
              </a:graphicData>
            </a:graphic>
          </wp:inline>
        </w:drawing>
      </w:r>
    </w:p>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图</w:t>
      </w:r>
      <w:r>
        <w:rPr>
          <w:rFonts w:hint="eastAsia"/>
          <w:b w:val="0"/>
          <w:bCs w:val="0"/>
          <w:color w:val="auto"/>
          <w:szCs w:val="21"/>
          <w:lang w:val="en-US" w:eastAsia="zh-CN"/>
        </w:rPr>
        <w:t>12</w:t>
      </w:r>
      <w:r>
        <w:rPr>
          <w:rFonts w:hint="eastAsia"/>
          <w:b w:val="0"/>
          <w:bCs w:val="0"/>
          <w:color w:val="auto"/>
          <w:szCs w:val="21"/>
        </w:rPr>
        <w:t xml:space="preserve"> 侧面碰撞仿真分析</w:t>
      </w:r>
    </w:p>
    <w:p>
      <w:pPr>
        <w:snapToGrid/>
        <w:spacing w:before="156" w:beforeLines="50" w:line="360" w:lineRule="exact"/>
        <w:ind w:firstLine="0" w:firstLineChars="0"/>
        <w:jc w:val="center"/>
        <w:rPr>
          <w:rFonts w:hint="eastAsia" w:ascii="宋体" w:hAnsi="宋体" w:cs="宋体"/>
          <w:b w:val="0"/>
          <w:bCs w:val="0"/>
          <w:color w:val="auto"/>
          <w:sz w:val="21"/>
          <w:szCs w:val="21"/>
        </w:rPr>
      </w:pPr>
      <w:r>
        <w:rPr>
          <w:rFonts w:hint="eastAsia" w:ascii="宋体" w:hAnsi="宋体" w:cs="宋体"/>
          <w:b w:val="0"/>
          <w:bCs w:val="0"/>
          <w:color w:val="auto"/>
          <w:sz w:val="21"/>
          <w:szCs w:val="21"/>
        </w:rPr>
        <w:t>表</w:t>
      </w:r>
      <w:r>
        <w:rPr>
          <w:rFonts w:hint="eastAsia" w:ascii="宋体" w:hAnsi="宋体" w:cs="宋体"/>
          <w:b w:val="0"/>
          <w:bCs w:val="0"/>
          <w:color w:val="auto"/>
          <w:sz w:val="21"/>
          <w:szCs w:val="21"/>
          <w:lang w:val="en-US" w:eastAsia="zh-CN"/>
        </w:rPr>
        <w:t>4</w:t>
      </w:r>
      <w:r>
        <w:rPr>
          <w:rFonts w:hint="eastAsia" w:ascii="宋体" w:hAnsi="宋体" w:cs="宋体"/>
          <w:b w:val="0"/>
          <w:bCs w:val="0"/>
          <w:color w:val="auto"/>
          <w:sz w:val="21"/>
          <w:szCs w:val="21"/>
        </w:rPr>
        <w:t xml:space="preserve"> 前排假人伤害指标</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3834"/>
        <w:gridCol w:w="27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Merge w:val="restart"/>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伤害部位</w:t>
            </w:r>
          </w:p>
        </w:tc>
        <w:tc>
          <w:tcPr>
            <w:tcW w:w="6600" w:type="dxa"/>
            <w:gridSpan w:val="2"/>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前排假人伤害指标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Merge w:val="continue"/>
            <w:vAlign w:val="center"/>
          </w:tcPr>
          <w:p>
            <w:pPr>
              <w:snapToGrid w:val="0"/>
              <w:spacing w:line="300" w:lineRule="auto"/>
              <w:ind w:firstLine="0" w:firstLineChars="0"/>
              <w:jc w:val="center"/>
              <w:rPr>
                <w:rFonts w:hint="eastAsia"/>
                <w:b w:val="0"/>
                <w:bCs w:val="0"/>
                <w:color w:val="auto"/>
                <w:szCs w:val="21"/>
              </w:rPr>
            </w:pPr>
          </w:p>
        </w:tc>
        <w:tc>
          <w:tcPr>
            <w:tcW w:w="3834"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E</w:t>
            </w:r>
            <w:r>
              <w:rPr>
                <w:b w:val="0"/>
                <w:bCs w:val="0"/>
                <w:color w:val="auto"/>
                <w:szCs w:val="21"/>
              </w:rPr>
              <w:t>URO SIDII</w:t>
            </w:r>
          </w:p>
        </w:tc>
        <w:tc>
          <w:tcPr>
            <w:tcW w:w="2766"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W</w:t>
            </w:r>
            <w:r>
              <w:rPr>
                <w:rFonts w:hint="eastAsia"/>
                <w:b w:val="0"/>
                <w:bCs w:val="0"/>
                <w:color w:val="auto"/>
                <w:szCs w:val="21"/>
                <w:lang w:val="en-US" w:eastAsia="zh-CN"/>
              </w:rPr>
              <w:t>orld</w:t>
            </w:r>
            <w:r>
              <w:rPr>
                <w:b w:val="0"/>
                <w:bCs w:val="0"/>
                <w:color w:val="auto"/>
                <w:szCs w:val="21"/>
              </w:rPr>
              <w:t>SID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Merge w:val="restart"/>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头部</w:t>
            </w:r>
          </w:p>
        </w:tc>
        <w:tc>
          <w:tcPr>
            <w:tcW w:w="3834"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头部性能指标（H</w:t>
            </w:r>
            <w:r>
              <w:rPr>
                <w:b w:val="0"/>
                <w:bCs w:val="0"/>
                <w:color w:val="auto"/>
                <w:szCs w:val="21"/>
              </w:rPr>
              <w:t>PC</w:t>
            </w:r>
            <w:r>
              <w:rPr>
                <w:rFonts w:hint="eastAsia"/>
                <w:b w:val="0"/>
                <w:bCs w:val="0"/>
                <w:color w:val="auto"/>
                <w:szCs w:val="21"/>
              </w:rPr>
              <w:t>）</w:t>
            </w:r>
          </w:p>
        </w:tc>
        <w:tc>
          <w:tcPr>
            <w:tcW w:w="2766"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头部伤害指数H</w:t>
            </w:r>
            <w:r>
              <w:rPr>
                <w:b w:val="0"/>
                <w:bCs w:val="0"/>
                <w:color w:val="auto"/>
                <w:szCs w:val="21"/>
              </w:rPr>
              <w:t>IC</w:t>
            </w:r>
            <w:r>
              <w:rPr>
                <w:b w:val="0"/>
                <w:bCs w:val="0"/>
                <w:color w:val="auto"/>
                <w:szCs w:val="21"/>
                <w:vertAlign w:val="subscript"/>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Merge w:val="continue"/>
            <w:vAlign w:val="center"/>
          </w:tcPr>
          <w:p>
            <w:pPr>
              <w:snapToGrid w:val="0"/>
              <w:spacing w:line="300" w:lineRule="auto"/>
              <w:ind w:firstLine="0" w:firstLineChars="0"/>
              <w:jc w:val="center"/>
              <w:rPr>
                <w:rFonts w:hint="eastAsia"/>
                <w:b w:val="0"/>
                <w:bCs w:val="0"/>
                <w:color w:val="auto"/>
                <w:szCs w:val="21"/>
              </w:rPr>
            </w:pPr>
          </w:p>
        </w:tc>
        <w:tc>
          <w:tcPr>
            <w:tcW w:w="3834"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lang w:eastAsia="zh-CN"/>
              </w:rPr>
              <w:t>——</w:t>
            </w:r>
          </w:p>
        </w:tc>
        <w:tc>
          <w:tcPr>
            <w:tcW w:w="2766"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3ms合成加速度值（g）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Merge w:val="restart"/>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胸部</w:t>
            </w:r>
          </w:p>
        </w:tc>
        <w:tc>
          <w:tcPr>
            <w:tcW w:w="3834"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肋骨变形量（R</w:t>
            </w:r>
            <w:r>
              <w:rPr>
                <w:b w:val="0"/>
                <w:bCs w:val="0"/>
                <w:color w:val="auto"/>
                <w:szCs w:val="21"/>
              </w:rPr>
              <w:t>DC</w:t>
            </w:r>
            <w:r>
              <w:rPr>
                <w:rFonts w:hint="eastAsia"/>
                <w:b w:val="0"/>
                <w:bCs w:val="0"/>
                <w:color w:val="auto"/>
                <w:szCs w:val="21"/>
              </w:rPr>
              <w:t>）</w:t>
            </w:r>
          </w:p>
        </w:tc>
        <w:tc>
          <w:tcPr>
            <w:tcW w:w="2766"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压缩变形量（mm）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Merge w:val="continue"/>
            <w:vAlign w:val="center"/>
          </w:tcPr>
          <w:p>
            <w:pPr>
              <w:snapToGrid w:val="0"/>
              <w:spacing w:line="300" w:lineRule="auto"/>
              <w:ind w:firstLine="0" w:firstLineChars="0"/>
              <w:jc w:val="center"/>
              <w:rPr>
                <w:rFonts w:hint="eastAsia"/>
                <w:b w:val="0"/>
                <w:bCs w:val="0"/>
                <w:color w:val="auto"/>
                <w:szCs w:val="21"/>
              </w:rPr>
            </w:pPr>
          </w:p>
        </w:tc>
        <w:tc>
          <w:tcPr>
            <w:tcW w:w="3834"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粘性指标（V</w:t>
            </w:r>
            <w:r>
              <w:rPr>
                <w:b w:val="0"/>
                <w:bCs w:val="0"/>
                <w:color w:val="auto"/>
                <w:szCs w:val="21"/>
              </w:rPr>
              <w:t>C</w:t>
            </w:r>
            <w:r>
              <w:rPr>
                <w:rFonts w:hint="eastAsia"/>
                <w:b w:val="0"/>
                <w:bCs w:val="0"/>
                <w:color w:val="auto"/>
                <w:szCs w:val="21"/>
              </w:rPr>
              <w:t>）</w:t>
            </w:r>
          </w:p>
        </w:tc>
        <w:tc>
          <w:tcPr>
            <w:tcW w:w="2766"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粘性指标（V</w:t>
            </w:r>
            <w:r>
              <w:rPr>
                <w:b w:val="0"/>
                <w:bCs w:val="0"/>
                <w:color w:val="auto"/>
                <w:szCs w:val="21"/>
              </w:rPr>
              <w:t>C</w:t>
            </w:r>
            <w:r>
              <w:rPr>
                <w:rFonts w:hint="eastAsia"/>
                <w:b w:val="0"/>
                <w:bCs w:val="0"/>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Merge w:val="continue"/>
            <w:vAlign w:val="center"/>
          </w:tcPr>
          <w:p>
            <w:pPr>
              <w:snapToGrid w:val="0"/>
              <w:spacing w:line="300" w:lineRule="auto"/>
              <w:ind w:firstLine="0" w:firstLineChars="0"/>
              <w:jc w:val="center"/>
              <w:rPr>
                <w:rFonts w:hint="eastAsia"/>
                <w:b w:val="0"/>
                <w:bCs w:val="0"/>
                <w:color w:val="auto"/>
                <w:szCs w:val="21"/>
              </w:rPr>
            </w:pPr>
          </w:p>
        </w:tc>
        <w:tc>
          <w:tcPr>
            <w:tcW w:w="3834" w:type="dxa"/>
            <w:vAlign w:val="center"/>
          </w:tcPr>
          <w:p>
            <w:pPr>
              <w:snapToGrid w:val="0"/>
              <w:spacing w:line="300" w:lineRule="auto"/>
              <w:ind w:firstLine="0" w:firstLineChars="0"/>
              <w:jc w:val="center"/>
              <w:rPr>
                <w:rFonts w:hint="eastAsia" w:eastAsia="宋体"/>
                <w:b w:val="0"/>
                <w:bCs w:val="0"/>
                <w:color w:val="auto"/>
                <w:szCs w:val="21"/>
                <w:lang w:eastAsia="zh-CN"/>
              </w:rPr>
            </w:pPr>
            <w:r>
              <w:rPr>
                <w:rFonts w:hint="eastAsia"/>
                <w:b w:val="0"/>
                <w:bCs w:val="0"/>
                <w:color w:val="auto"/>
                <w:szCs w:val="21"/>
                <w:lang w:eastAsia="zh-CN"/>
              </w:rPr>
              <w:t>——</w:t>
            </w:r>
          </w:p>
        </w:tc>
        <w:tc>
          <w:tcPr>
            <w:tcW w:w="2766"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肩部侧向力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骨盆</w:t>
            </w:r>
          </w:p>
        </w:tc>
        <w:tc>
          <w:tcPr>
            <w:tcW w:w="3834"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耻骨力（P</w:t>
            </w:r>
            <w:r>
              <w:rPr>
                <w:b w:val="0"/>
                <w:bCs w:val="0"/>
                <w:color w:val="auto"/>
                <w:szCs w:val="21"/>
              </w:rPr>
              <w:t>SPF</w:t>
            </w:r>
            <w:r>
              <w:rPr>
                <w:rFonts w:hint="eastAsia"/>
                <w:b w:val="0"/>
                <w:bCs w:val="0"/>
                <w:color w:val="auto"/>
                <w:szCs w:val="21"/>
              </w:rPr>
              <w:t>）</w:t>
            </w:r>
          </w:p>
        </w:tc>
        <w:tc>
          <w:tcPr>
            <w:tcW w:w="2766"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耻骨力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Merge w:val="restart"/>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腹部</w:t>
            </w:r>
          </w:p>
        </w:tc>
        <w:tc>
          <w:tcPr>
            <w:tcW w:w="3834"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腹部力（A</w:t>
            </w:r>
            <w:r>
              <w:rPr>
                <w:b w:val="0"/>
                <w:bCs w:val="0"/>
                <w:color w:val="auto"/>
                <w:szCs w:val="21"/>
              </w:rPr>
              <w:t>PF</w:t>
            </w:r>
            <w:r>
              <w:rPr>
                <w:rFonts w:hint="eastAsia"/>
                <w:b w:val="0"/>
                <w:bCs w:val="0"/>
                <w:color w:val="auto"/>
                <w:szCs w:val="21"/>
              </w:rPr>
              <w:t>）</w:t>
            </w:r>
          </w:p>
        </w:tc>
        <w:tc>
          <w:tcPr>
            <w:tcW w:w="2766"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压缩变形量（mm）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Merge w:val="continue"/>
            <w:vAlign w:val="center"/>
          </w:tcPr>
          <w:p>
            <w:pPr>
              <w:snapToGrid w:val="0"/>
              <w:spacing w:line="300" w:lineRule="auto"/>
              <w:ind w:firstLine="0" w:firstLineChars="0"/>
              <w:jc w:val="center"/>
              <w:rPr>
                <w:rFonts w:hint="eastAsia"/>
                <w:b w:val="0"/>
                <w:bCs w:val="0"/>
                <w:color w:val="auto"/>
                <w:szCs w:val="21"/>
              </w:rPr>
            </w:pPr>
          </w:p>
        </w:tc>
        <w:tc>
          <w:tcPr>
            <w:tcW w:w="3834"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lang w:eastAsia="zh-CN"/>
              </w:rPr>
              <w:t>——</w:t>
            </w:r>
          </w:p>
        </w:tc>
        <w:tc>
          <w:tcPr>
            <w:tcW w:w="2766" w:type="dxa"/>
            <w:vAlign w:val="center"/>
          </w:tcPr>
          <w:p>
            <w:pPr>
              <w:snapToGrid w:val="0"/>
              <w:spacing w:line="300" w:lineRule="auto"/>
              <w:ind w:firstLine="0" w:firstLineChars="0"/>
              <w:jc w:val="center"/>
              <w:rPr>
                <w:rFonts w:hint="eastAsia"/>
                <w:b w:val="0"/>
                <w:bCs w:val="0"/>
                <w:color w:val="auto"/>
                <w:szCs w:val="21"/>
              </w:rPr>
            </w:pPr>
            <w:r>
              <w:rPr>
                <w:rFonts w:hint="eastAsia"/>
                <w:b w:val="0"/>
                <w:bCs w:val="0"/>
                <w:color w:val="auto"/>
                <w:szCs w:val="21"/>
              </w:rPr>
              <w:t>肋骨V</w:t>
            </w:r>
            <w:r>
              <w:rPr>
                <w:b w:val="0"/>
                <w:bCs w:val="0"/>
                <w:color w:val="auto"/>
                <w:szCs w:val="21"/>
              </w:rPr>
              <w:t>C</w:t>
            </w:r>
          </w:p>
        </w:tc>
      </w:tr>
    </w:tbl>
    <w:p>
      <w:pPr>
        <w:snapToGrid w:val="0"/>
        <w:spacing w:line="300" w:lineRule="auto"/>
        <w:ind w:firstLine="0" w:firstLineChars="0"/>
        <w:rPr>
          <w:b/>
          <w:bCs/>
          <w:color w:val="auto"/>
          <w:szCs w:val="21"/>
        </w:rPr>
      </w:pPr>
    </w:p>
    <w:p>
      <w:pPr>
        <w:snapToGrid w:val="0"/>
        <w:spacing w:line="300" w:lineRule="auto"/>
        <w:ind w:firstLine="0" w:firstLineChars="0"/>
        <w:rPr>
          <w:b/>
          <w:bCs/>
          <w:color w:val="auto"/>
          <w:szCs w:val="21"/>
        </w:rPr>
      </w:pPr>
      <w:r>
        <w:rPr>
          <w:rFonts w:hint="eastAsia" w:ascii="Times New Roman" w:hAnsi="Times New Roman" w:cs="Times New Roman"/>
          <w:b/>
          <w:bCs/>
          <w:color w:val="auto"/>
          <w:szCs w:val="21"/>
        </w:rPr>
        <w:t>3.</w:t>
      </w:r>
      <w:r>
        <w:rPr>
          <w:rFonts w:hint="eastAsia" w:ascii="Times New Roman" w:hAnsi="Times New Roman" w:cs="Times New Roman"/>
          <w:b/>
          <w:bCs/>
          <w:color w:val="auto"/>
          <w:szCs w:val="21"/>
          <w:lang w:val="en-US" w:eastAsia="zh-CN"/>
        </w:rPr>
        <w:t>2</w:t>
      </w:r>
      <w:r>
        <w:rPr>
          <w:rFonts w:hint="eastAsia" w:ascii="Times New Roman" w:hAnsi="Times New Roman" w:cs="Times New Roman"/>
          <w:b/>
          <w:bCs/>
          <w:color w:val="auto"/>
          <w:szCs w:val="21"/>
        </w:rPr>
        <w:t>.</w:t>
      </w:r>
      <w:r>
        <w:rPr>
          <w:rFonts w:hint="eastAsia" w:ascii="Times New Roman" w:hAnsi="Times New Roman" w:cs="Times New Roman"/>
          <w:b/>
          <w:bCs/>
          <w:color w:val="auto"/>
          <w:szCs w:val="21"/>
          <w:lang w:eastAsia="zh-CN"/>
        </w:rPr>
        <w:t>6</w:t>
      </w:r>
      <w:r>
        <w:rPr>
          <w:rFonts w:hint="eastAsia" w:ascii="Times New Roman" w:hAnsi="Times New Roman" w:cs="Times New Roman"/>
          <w:b/>
          <w:bCs/>
          <w:color w:val="auto"/>
          <w:szCs w:val="21"/>
        </w:rPr>
        <w:t xml:space="preserve"> 前排</w:t>
      </w:r>
      <w:r>
        <w:rPr>
          <w:rFonts w:hint="eastAsia" w:cs="Times New Roman"/>
          <w:b/>
          <w:bCs/>
          <w:color w:val="auto"/>
          <w:szCs w:val="21"/>
          <w:lang w:val="en-US" w:eastAsia="zh-CN"/>
        </w:rPr>
        <w:t>假人</w:t>
      </w:r>
      <w:r>
        <w:rPr>
          <w:rFonts w:hint="eastAsia" w:ascii="Times New Roman" w:hAnsi="Times New Roman" w:cs="Times New Roman"/>
          <w:b/>
          <w:bCs/>
          <w:color w:val="auto"/>
          <w:szCs w:val="21"/>
        </w:rPr>
        <w:t>伤害值</w:t>
      </w:r>
      <w:r>
        <w:rPr>
          <w:rFonts w:hint="eastAsia" w:ascii="Times New Roman" w:hAnsi="Times New Roman" w:cs="Times New Roman"/>
          <w:b/>
          <w:bCs/>
          <w:color w:val="auto"/>
          <w:szCs w:val="21"/>
          <w:lang w:val="en-US" w:eastAsia="zh-CN"/>
        </w:rPr>
        <w:t>仿真结果</w:t>
      </w:r>
    </w:p>
    <w:p>
      <w:pPr>
        <w:spacing w:line="300" w:lineRule="auto"/>
        <w:ind w:firstLine="420"/>
        <w:rPr>
          <w:color w:val="auto"/>
          <w:szCs w:val="21"/>
        </w:rPr>
      </w:pPr>
      <w:r>
        <w:rPr>
          <w:rFonts w:hint="eastAsia"/>
          <w:color w:val="auto"/>
          <w:szCs w:val="21"/>
        </w:rPr>
        <w:t>通过仿真分析得到不同车辆类型在不同碰撞位置状态下前排乘员不同碰撞假人的伤害值，见表</w:t>
      </w:r>
      <w:r>
        <w:rPr>
          <w:rFonts w:hint="eastAsia"/>
          <w:color w:val="auto"/>
          <w:szCs w:val="21"/>
          <w:lang w:val="en-US" w:eastAsia="zh-CN"/>
        </w:rPr>
        <w:t>5</w:t>
      </w:r>
      <w:r>
        <w:rPr>
          <w:rFonts w:hint="eastAsia"/>
          <w:color w:val="auto"/>
          <w:szCs w:val="21"/>
        </w:rPr>
        <w:t>。具体</w:t>
      </w:r>
      <w:r>
        <w:rPr>
          <w:rFonts w:hint="eastAsia"/>
          <w:color w:val="auto"/>
          <w:szCs w:val="21"/>
          <w:lang w:val="en-US" w:eastAsia="zh-CN"/>
        </w:rPr>
        <w:t>结</w:t>
      </w:r>
      <w:r>
        <w:rPr>
          <w:rFonts w:hint="eastAsia"/>
          <w:color w:val="auto"/>
          <w:szCs w:val="21"/>
        </w:rPr>
        <w:t>果如下：</w:t>
      </w:r>
    </w:p>
    <w:p>
      <w:pPr>
        <w:widowControl/>
        <w:spacing w:line="240" w:lineRule="auto"/>
        <w:ind w:firstLine="0" w:firstLineChars="0"/>
        <w:jc w:val="left"/>
        <w:textAlignment w:val="baseline"/>
        <w:rPr>
          <w:rFonts w:ascii="宋体" w:hAnsi="宋体" w:cs="宋体"/>
          <w:color w:val="auto"/>
          <w:kern w:val="0"/>
          <w:szCs w:val="21"/>
        </w:rPr>
      </w:pPr>
      <w:r>
        <w:rPr>
          <w:rFonts w:hint="eastAsia" w:ascii="宋体" w:hAnsi="宋体" w:cs="宋体"/>
          <w:color w:val="auto"/>
          <w:kern w:val="24"/>
          <w:szCs w:val="21"/>
        </w:rPr>
        <w:t>①</w:t>
      </w:r>
      <w:r>
        <w:rPr>
          <w:rFonts w:hint="eastAsia" w:ascii="宋体" w:hAnsi="宋体" w:cs="宋体"/>
          <w:b w:val="0"/>
          <w:bCs w:val="0"/>
          <w:color w:val="auto"/>
          <w:kern w:val="24"/>
          <w:szCs w:val="21"/>
        </w:rPr>
        <w:t>头部HIC性能指标</w:t>
      </w:r>
      <w:r>
        <w:rPr>
          <w:rFonts w:hint="eastAsia" w:ascii="宋体" w:hAnsi="宋体" w:cs="+mn-cs"/>
          <w:b/>
          <w:bCs/>
          <w:color w:val="auto"/>
          <w:kern w:val="0"/>
          <w:szCs w:val="21"/>
        </w:rPr>
        <w:t>：</w:t>
      </w:r>
    </w:p>
    <w:p>
      <w:pPr>
        <w:widowControl/>
        <w:numPr>
          <w:ilvl w:val="0"/>
          <w:numId w:val="5"/>
        </w:numPr>
        <w:tabs>
          <w:tab w:val="left" w:pos="720"/>
        </w:tabs>
        <w:spacing w:line="240" w:lineRule="auto"/>
        <w:ind w:left="426" w:firstLine="0" w:firstLineChars="0"/>
        <w:jc w:val="left"/>
        <w:rPr>
          <w:rFonts w:ascii="宋体" w:hAnsi="宋体" w:cs="宋体"/>
          <w:color w:val="auto"/>
          <w:kern w:val="0"/>
          <w:szCs w:val="21"/>
        </w:rPr>
      </w:pPr>
      <w:r>
        <w:rPr>
          <w:rFonts w:hint="eastAsia" w:ascii="宋体" w:hAnsi="宋体" w:cs="+mn-cs"/>
          <w:color w:val="auto"/>
          <w:kern w:val="0"/>
          <w:szCs w:val="21"/>
        </w:rPr>
        <w:t>所有车型远小于限值要求，</w:t>
      </w:r>
      <w:r>
        <w:rPr>
          <w:rFonts w:hint="eastAsia" w:ascii="宋体" w:hAnsi="宋体" w:cs="+mn-cs"/>
          <w:color w:val="auto"/>
          <w:kern w:val="0"/>
          <w:szCs w:val="21"/>
          <w:lang w:val="en-US" w:eastAsia="zh-CN"/>
        </w:rPr>
        <w:t>高于</w:t>
      </w:r>
      <w:r>
        <w:rPr>
          <w:rFonts w:hint="eastAsia" w:ascii="宋体" w:hAnsi="宋体" w:cs="+mn-cs"/>
          <w:color w:val="auto"/>
          <w:kern w:val="0"/>
          <w:szCs w:val="21"/>
        </w:rPr>
        <w:t>原国标伤害值</w:t>
      </w:r>
    </w:p>
    <w:p>
      <w:pPr>
        <w:widowControl/>
        <w:numPr>
          <w:ilvl w:val="0"/>
          <w:numId w:val="5"/>
        </w:numPr>
        <w:tabs>
          <w:tab w:val="left" w:pos="720"/>
        </w:tabs>
        <w:spacing w:line="240" w:lineRule="auto"/>
        <w:ind w:left="426" w:firstLine="0" w:firstLineChars="0"/>
        <w:jc w:val="left"/>
        <w:rPr>
          <w:rFonts w:ascii="宋体" w:hAnsi="宋体" w:cs="宋体"/>
          <w:color w:val="auto"/>
          <w:kern w:val="0"/>
          <w:szCs w:val="21"/>
        </w:rPr>
      </w:pPr>
      <w:r>
        <w:rPr>
          <w:rFonts w:hint="eastAsia" w:ascii="宋体" w:hAnsi="宋体" w:cs="+mn-cs"/>
          <w:color w:val="auto"/>
          <w:kern w:val="0"/>
          <w:szCs w:val="21"/>
        </w:rPr>
        <w:t>同一工况下，A、B级车伤害值最大，</w:t>
      </w:r>
      <w:r>
        <w:rPr>
          <w:rFonts w:hint="eastAsia" w:ascii="宋体" w:hAnsi="宋体" w:cs="+mn-cs"/>
          <w:color w:val="auto"/>
          <w:kern w:val="0"/>
          <w:szCs w:val="21"/>
          <w:lang w:eastAsia="zh-CN"/>
        </w:rPr>
        <w:t>B级SUV</w:t>
      </w:r>
      <w:r>
        <w:rPr>
          <w:rFonts w:hint="eastAsia" w:ascii="宋体" w:hAnsi="宋体" w:cs="+mn-cs"/>
          <w:color w:val="auto"/>
          <w:kern w:val="0"/>
          <w:szCs w:val="21"/>
        </w:rPr>
        <w:t>、</w:t>
      </w:r>
      <w:r>
        <w:rPr>
          <w:rFonts w:hint="eastAsia" w:ascii="宋体" w:hAnsi="宋体" w:cs="+mn-cs"/>
          <w:color w:val="auto"/>
          <w:kern w:val="0"/>
          <w:szCs w:val="21"/>
          <w:lang w:eastAsia="zh-CN"/>
        </w:rPr>
        <w:t>C级SUV</w:t>
      </w:r>
      <w:r>
        <w:rPr>
          <w:rFonts w:hint="eastAsia" w:ascii="宋体" w:hAnsi="宋体" w:cs="+mn-cs"/>
          <w:color w:val="auto"/>
          <w:kern w:val="0"/>
          <w:szCs w:val="21"/>
        </w:rPr>
        <w:t>和C级车相当</w:t>
      </w:r>
    </w:p>
    <w:p>
      <w:pPr>
        <w:widowControl/>
        <w:numPr>
          <w:ilvl w:val="0"/>
          <w:numId w:val="5"/>
        </w:numPr>
        <w:tabs>
          <w:tab w:val="left" w:pos="720"/>
        </w:tabs>
        <w:spacing w:line="240" w:lineRule="auto"/>
        <w:ind w:left="426" w:firstLine="0" w:firstLineChars="0"/>
        <w:jc w:val="left"/>
        <w:rPr>
          <w:rFonts w:ascii="宋体" w:hAnsi="宋体" w:cs="宋体"/>
          <w:color w:val="auto"/>
          <w:kern w:val="0"/>
          <w:szCs w:val="21"/>
        </w:rPr>
      </w:pPr>
      <w:r>
        <w:rPr>
          <w:rFonts w:hint="eastAsia" w:ascii="宋体" w:hAnsi="宋体" w:cs="+mn-cs"/>
          <w:color w:val="auto"/>
          <w:kern w:val="0"/>
          <w:szCs w:val="21"/>
        </w:rPr>
        <w:t>不同工况（碰撞假人+碰撞位置），对头部性能指标无较大影响</w:t>
      </w:r>
    </w:p>
    <w:p>
      <w:pPr>
        <w:widowControl/>
        <w:spacing w:line="240" w:lineRule="auto"/>
        <w:ind w:firstLine="0" w:firstLineChars="0"/>
        <w:jc w:val="left"/>
        <w:textAlignment w:val="baseline"/>
        <w:rPr>
          <w:rFonts w:hint="eastAsia" w:ascii="宋体" w:hAnsi="宋体" w:cs="宋体"/>
          <w:color w:val="auto"/>
          <w:kern w:val="24"/>
          <w:szCs w:val="21"/>
        </w:rPr>
      </w:pPr>
      <w:r>
        <w:rPr>
          <w:rFonts w:hint="eastAsia" w:ascii="宋体" w:hAnsi="宋体" w:cs="宋体"/>
          <w:color w:val="auto"/>
          <w:kern w:val="24"/>
          <w:szCs w:val="21"/>
        </w:rPr>
        <w:t>②头部3ms加速度性能指标：</w:t>
      </w:r>
    </w:p>
    <w:p>
      <w:pPr>
        <w:widowControl/>
        <w:numPr>
          <w:ilvl w:val="0"/>
          <w:numId w:val="5"/>
        </w:numPr>
        <w:tabs>
          <w:tab w:val="left" w:pos="720"/>
        </w:tabs>
        <w:spacing w:line="240" w:lineRule="auto"/>
        <w:ind w:left="426" w:firstLine="0" w:firstLineChars="0"/>
        <w:jc w:val="left"/>
        <w:rPr>
          <w:rFonts w:hint="eastAsia" w:ascii="宋体" w:hAnsi="宋体" w:cs="+mn-cs"/>
          <w:color w:val="auto"/>
          <w:kern w:val="0"/>
          <w:szCs w:val="21"/>
        </w:rPr>
      </w:pPr>
      <w:r>
        <w:rPr>
          <w:rFonts w:hint="eastAsia" w:ascii="宋体" w:hAnsi="宋体" w:cs="+mn-cs"/>
          <w:color w:val="auto"/>
          <w:kern w:val="0"/>
          <w:szCs w:val="21"/>
        </w:rPr>
        <w:t>所有车型远小于限值要求</w:t>
      </w:r>
    </w:p>
    <w:p>
      <w:pPr>
        <w:widowControl/>
        <w:numPr>
          <w:ilvl w:val="0"/>
          <w:numId w:val="5"/>
        </w:numPr>
        <w:tabs>
          <w:tab w:val="left" w:pos="720"/>
        </w:tabs>
        <w:spacing w:line="240" w:lineRule="auto"/>
        <w:ind w:left="426" w:firstLine="0" w:firstLineChars="0"/>
        <w:jc w:val="left"/>
        <w:rPr>
          <w:rFonts w:hint="eastAsia" w:ascii="宋体" w:hAnsi="宋体" w:cs="+mn-cs"/>
          <w:color w:val="auto"/>
          <w:kern w:val="0"/>
          <w:szCs w:val="21"/>
        </w:rPr>
      </w:pPr>
      <w:r>
        <w:rPr>
          <w:rFonts w:hint="eastAsia" w:ascii="宋体" w:hAnsi="宋体" w:cs="+mn-cs"/>
          <w:color w:val="auto"/>
          <w:kern w:val="0"/>
          <w:szCs w:val="21"/>
        </w:rPr>
        <w:t>同一工况下，A级车伤害值最大，MPV伤害值最小，B级、A</w:t>
      </w:r>
      <w:r>
        <w:rPr>
          <w:rFonts w:hint="eastAsia" w:ascii="宋体" w:hAnsi="宋体" w:cs="+mn-cs"/>
          <w:color w:val="auto"/>
          <w:kern w:val="0"/>
          <w:szCs w:val="21"/>
          <w:lang w:val="en-US" w:eastAsia="zh-CN"/>
        </w:rPr>
        <w:t>级</w:t>
      </w:r>
      <w:r>
        <w:rPr>
          <w:rFonts w:hint="eastAsia" w:ascii="宋体" w:hAnsi="宋体" w:cs="+mn-cs"/>
          <w:color w:val="auto"/>
          <w:kern w:val="0"/>
          <w:szCs w:val="21"/>
        </w:rPr>
        <w:t>SUV、B</w:t>
      </w:r>
      <w:r>
        <w:rPr>
          <w:rFonts w:hint="eastAsia" w:ascii="宋体" w:hAnsi="宋体" w:cs="+mn-cs"/>
          <w:color w:val="auto"/>
          <w:kern w:val="0"/>
          <w:szCs w:val="21"/>
          <w:lang w:val="en-US" w:eastAsia="zh-CN"/>
        </w:rPr>
        <w:t>级</w:t>
      </w:r>
      <w:r>
        <w:rPr>
          <w:rFonts w:hint="eastAsia" w:ascii="宋体" w:hAnsi="宋体" w:cs="+mn-cs"/>
          <w:color w:val="auto"/>
          <w:kern w:val="0"/>
          <w:szCs w:val="21"/>
        </w:rPr>
        <w:t>SUV车相当，C级和C</w:t>
      </w:r>
      <w:r>
        <w:rPr>
          <w:rFonts w:hint="eastAsia" w:ascii="宋体" w:hAnsi="宋体" w:cs="+mn-cs"/>
          <w:color w:val="auto"/>
          <w:kern w:val="0"/>
          <w:szCs w:val="21"/>
          <w:lang w:val="en-US" w:eastAsia="zh-CN"/>
        </w:rPr>
        <w:t>级</w:t>
      </w:r>
      <w:r>
        <w:rPr>
          <w:rFonts w:hint="eastAsia" w:ascii="宋体" w:hAnsi="宋体" w:cs="+mn-cs"/>
          <w:color w:val="auto"/>
          <w:kern w:val="0"/>
          <w:szCs w:val="21"/>
        </w:rPr>
        <w:t>SUV车相当</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不同工况（碰撞位置），对</w:t>
      </w:r>
      <w:r>
        <w:rPr>
          <w:rFonts w:hint="eastAsia" w:ascii="宋体" w:hAnsi="宋体" w:cs="+mn-cs"/>
          <w:color w:val="auto"/>
          <w:kern w:val="0"/>
          <w:szCs w:val="21"/>
          <w:lang w:eastAsia="zh-CN"/>
        </w:rPr>
        <w:t>WorldSID</w:t>
      </w:r>
      <w:r>
        <w:rPr>
          <w:rFonts w:hint="eastAsia" w:ascii="宋体" w:hAnsi="宋体" w:cs="+mn-cs"/>
          <w:color w:val="auto"/>
          <w:kern w:val="0"/>
          <w:szCs w:val="21"/>
        </w:rPr>
        <w:t>假人头部性能指标无较大影响</w:t>
      </w:r>
    </w:p>
    <w:p>
      <w:pPr>
        <w:widowControl/>
        <w:spacing w:line="240" w:lineRule="auto"/>
        <w:ind w:firstLine="0" w:firstLineChars="0"/>
        <w:jc w:val="left"/>
        <w:textAlignment w:val="baseline"/>
        <w:rPr>
          <w:rFonts w:hint="eastAsia" w:ascii="宋体" w:hAnsi="宋体" w:cs="宋体"/>
          <w:color w:val="auto"/>
          <w:kern w:val="24"/>
          <w:szCs w:val="21"/>
        </w:rPr>
      </w:pPr>
      <w:r>
        <w:rPr>
          <w:rFonts w:hint="eastAsia" w:ascii="宋体" w:hAnsi="宋体" w:cs="宋体"/>
          <w:color w:val="auto"/>
          <w:kern w:val="24"/>
          <w:szCs w:val="21"/>
        </w:rPr>
        <w:t>③胸部压缩量性能指标：</w:t>
      </w:r>
    </w:p>
    <w:p>
      <w:pPr>
        <w:widowControl/>
        <w:numPr>
          <w:ilvl w:val="0"/>
          <w:numId w:val="5"/>
        </w:numPr>
        <w:tabs>
          <w:tab w:val="left" w:pos="720"/>
        </w:tabs>
        <w:spacing w:line="240" w:lineRule="auto"/>
        <w:ind w:left="426" w:firstLine="0" w:firstLineChars="0"/>
        <w:jc w:val="left"/>
        <w:rPr>
          <w:rFonts w:hint="eastAsia" w:ascii="宋体" w:hAnsi="宋体" w:cs="+mn-cs"/>
          <w:color w:val="auto"/>
          <w:kern w:val="0"/>
          <w:szCs w:val="21"/>
        </w:rPr>
      </w:pPr>
      <w:r>
        <w:rPr>
          <w:rFonts w:hint="eastAsia" w:ascii="宋体" w:hAnsi="宋体" w:cs="+mn-cs"/>
          <w:color w:val="auto"/>
          <w:kern w:val="0"/>
          <w:szCs w:val="21"/>
        </w:rPr>
        <w:t>所有车型均小于限值要求，原国标伤害值规律不明显</w:t>
      </w:r>
    </w:p>
    <w:p>
      <w:pPr>
        <w:widowControl/>
        <w:numPr>
          <w:ilvl w:val="0"/>
          <w:numId w:val="5"/>
        </w:numPr>
        <w:tabs>
          <w:tab w:val="left" w:pos="720"/>
        </w:tabs>
        <w:spacing w:line="240" w:lineRule="auto"/>
        <w:ind w:left="426" w:firstLine="0" w:firstLineChars="0"/>
        <w:jc w:val="left"/>
        <w:rPr>
          <w:rFonts w:hint="eastAsia" w:ascii="宋体" w:hAnsi="宋体" w:cs="+mn-cs"/>
          <w:color w:val="auto"/>
          <w:kern w:val="0"/>
          <w:szCs w:val="21"/>
        </w:rPr>
      </w:pPr>
      <w:r>
        <w:rPr>
          <w:rFonts w:hint="eastAsia" w:ascii="宋体" w:hAnsi="宋体" w:cs="+mn-cs"/>
          <w:color w:val="auto"/>
          <w:kern w:val="0"/>
          <w:szCs w:val="21"/>
        </w:rPr>
        <w:t>同一工况下，A级、B级车伤害值最大，</w:t>
      </w:r>
      <w:r>
        <w:rPr>
          <w:rFonts w:hint="eastAsia" w:ascii="宋体" w:hAnsi="宋体" w:cs="+mn-cs"/>
          <w:color w:val="auto"/>
          <w:kern w:val="0"/>
          <w:szCs w:val="21"/>
          <w:lang w:eastAsia="zh-CN"/>
        </w:rPr>
        <w:t>C级SUV</w:t>
      </w:r>
      <w:r>
        <w:rPr>
          <w:rFonts w:hint="eastAsia" w:ascii="宋体" w:hAnsi="宋体" w:cs="+mn-cs"/>
          <w:color w:val="auto"/>
          <w:kern w:val="0"/>
          <w:szCs w:val="21"/>
        </w:rPr>
        <w:t>伤害值最小</w:t>
      </w:r>
    </w:p>
    <w:p>
      <w:pPr>
        <w:widowControl/>
        <w:numPr>
          <w:ilvl w:val="0"/>
          <w:numId w:val="5"/>
        </w:numPr>
        <w:tabs>
          <w:tab w:val="left" w:pos="720"/>
        </w:tabs>
        <w:spacing w:line="240" w:lineRule="auto"/>
        <w:ind w:left="426" w:firstLine="0" w:firstLineChars="0"/>
        <w:jc w:val="left"/>
        <w:rPr>
          <w:rFonts w:hint="eastAsia" w:ascii="宋体" w:hAnsi="宋体" w:cs="+mn-cs"/>
          <w:color w:val="auto"/>
          <w:kern w:val="0"/>
          <w:szCs w:val="21"/>
        </w:rPr>
      </w:pPr>
      <w:r>
        <w:rPr>
          <w:rFonts w:hint="eastAsia" w:ascii="宋体" w:hAnsi="宋体" w:cs="+mn-cs"/>
          <w:color w:val="auto"/>
          <w:kern w:val="0"/>
          <w:szCs w:val="21"/>
        </w:rPr>
        <w:t>相同碰撞位置，不同碰撞假人，</w:t>
      </w:r>
      <w:r>
        <w:rPr>
          <w:rFonts w:hint="eastAsia" w:ascii="宋体" w:hAnsi="宋体" w:cs="+mn-cs"/>
          <w:color w:val="auto"/>
          <w:kern w:val="0"/>
          <w:szCs w:val="21"/>
          <w:lang w:eastAsia="zh-CN"/>
        </w:rPr>
        <w:t>WorldSID</w:t>
      </w:r>
      <w:r>
        <w:rPr>
          <w:rFonts w:hint="eastAsia" w:ascii="宋体" w:hAnsi="宋体" w:cs="+mn-cs"/>
          <w:color w:val="auto"/>
          <w:kern w:val="0"/>
          <w:szCs w:val="21"/>
        </w:rPr>
        <w:t>假人伤害值较低</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相同碰撞假人，不同碰撞位置，假人伤害值无明显变化</w:t>
      </w:r>
    </w:p>
    <w:p>
      <w:pPr>
        <w:widowControl/>
        <w:spacing w:line="240" w:lineRule="auto"/>
        <w:ind w:firstLine="0" w:firstLineChars="0"/>
        <w:jc w:val="left"/>
        <w:textAlignment w:val="baseline"/>
        <w:rPr>
          <w:rFonts w:ascii="宋体" w:hAnsi="宋体" w:cs="宋体"/>
          <w:color w:val="auto"/>
          <w:kern w:val="24"/>
          <w:szCs w:val="21"/>
        </w:rPr>
      </w:pPr>
      <w:r>
        <w:rPr>
          <w:rFonts w:hint="eastAsia" w:ascii="宋体" w:hAnsi="宋体" w:cs="宋体"/>
          <w:color w:val="auto"/>
          <w:kern w:val="24"/>
          <w:szCs w:val="21"/>
        </w:rPr>
        <w:t>④胸部VC性能指标：</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所有车型均小于限值要求，原国标伤害值规律不明显</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同一工况下，A级、B级车、</w:t>
      </w:r>
      <w:r>
        <w:rPr>
          <w:rFonts w:hint="eastAsia" w:ascii="宋体" w:hAnsi="宋体" w:cs="+mn-cs"/>
          <w:color w:val="auto"/>
          <w:kern w:val="0"/>
          <w:szCs w:val="21"/>
          <w:lang w:eastAsia="zh-CN"/>
        </w:rPr>
        <w:t>A级SUV</w:t>
      </w:r>
      <w:r>
        <w:rPr>
          <w:rFonts w:hint="eastAsia" w:ascii="宋体" w:hAnsi="宋体" w:cs="+mn-cs"/>
          <w:color w:val="auto"/>
          <w:kern w:val="0"/>
          <w:szCs w:val="21"/>
        </w:rPr>
        <w:t>伤害值最大，</w:t>
      </w:r>
      <w:r>
        <w:rPr>
          <w:rFonts w:hint="eastAsia" w:ascii="宋体" w:hAnsi="宋体" w:cs="+mn-cs"/>
          <w:color w:val="auto"/>
          <w:kern w:val="0"/>
          <w:szCs w:val="21"/>
          <w:lang w:eastAsia="zh-CN"/>
        </w:rPr>
        <w:t>C级SUV</w:t>
      </w:r>
      <w:r>
        <w:rPr>
          <w:rFonts w:hint="eastAsia" w:ascii="宋体" w:hAnsi="宋体" w:cs="+mn-cs"/>
          <w:color w:val="auto"/>
          <w:kern w:val="0"/>
          <w:szCs w:val="21"/>
        </w:rPr>
        <w:t>伤害值最小</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相同碰撞位置，不同碰撞假人，</w:t>
      </w:r>
      <w:r>
        <w:rPr>
          <w:rFonts w:hint="eastAsia" w:ascii="宋体" w:hAnsi="宋体" w:cs="+mn-cs"/>
          <w:color w:val="auto"/>
          <w:kern w:val="0"/>
          <w:szCs w:val="21"/>
          <w:lang w:eastAsia="zh-CN"/>
        </w:rPr>
        <w:t>WorldSID</w:t>
      </w:r>
      <w:r>
        <w:rPr>
          <w:rFonts w:hint="eastAsia" w:ascii="宋体" w:hAnsi="宋体" w:cs="+mn-cs"/>
          <w:color w:val="auto"/>
          <w:kern w:val="0"/>
          <w:szCs w:val="21"/>
        </w:rPr>
        <w:t>假人伤害值较小</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相同碰撞假人，不同碰撞位置，假人伤害值无明显变化</w:t>
      </w:r>
    </w:p>
    <w:p>
      <w:pPr>
        <w:widowControl/>
        <w:spacing w:line="240" w:lineRule="auto"/>
        <w:ind w:firstLine="0" w:firstLineChars="0"/>
        <w:jc w:val="left"/>
        <w:textAlignment w:val="baseline"/>
        <w:rPr>
          <w:rFonts w:ascii="宋体" w:hAnsi="宋体" w:cs="宋体"/>
          <w:color w:val="auto"/>
          <w:kern w:val="24"/>
          <w:szCs w:val="21"/>
        </w:rPr>
      </w:pPr>
      <w:r>
        <w:rPr>
          <w:rFonts w:hint="eastAsia" w:ascii="宋体" w:hAnsi="宋体" w:cs="宋体"/>
          <w:color w:val="auto"/>
          <w:kern w:val="24"/>
          <w:szCs w:val="21"/>
        </w:rPr>
        <w:t>⑤肩部侧向力性能指标：</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所有车型均小于限值要求</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同一工况下，A级、</w:t>
      </w:r>
      <w:r>
        <w:rPr>
          <w:rFonts w:hint="eastAsia" w:ascii="宋体" w:hAnsi="宋体" w:cs="+mn-cs"/>
          <w:color w:val="auto"/>
          <w:kern w:val="0"/>
          <w:szCs w:val="21"/>
          <w:lang w:eastAsia="zh-CN"/>
        </w:rPr>
        <w:t>B级SUV</w:t>
      </w:r>
      <w:r>
        <w:rPr>
          <w:rFonts w:hint="eastAsia" w:ascii="宋体" w:hAnsi="宋体" w:cs="+mn-cs"/>
          <w:color w:val="auto"/>
          <w:kern w:val="0"/>
          <w:szCs w:val="21"/>
        </w:rPr>
        <w:t>、B级车伤害值较大，</w:t>
      </w:r>
      <w:r>
        <w:rPr>
          <w:rFonts w:hint="eastAsia" w:ascii="宋体" w:hAnsi="宋体" w:cs="+mn-cs"/>
          <w:color w:val="auto"/>
          <w:kern w:val="0"/>
          <w:szCs w:val="21"/>
          <w:lang w:eastAsia="zh-CN"/>
        </w:rPr>
        <w:t>C级SUV</w:t>
      </w:r>
      <w:r>
        <w:rPr>
          <w:rFonts w:hint="eastAsia" w:ascii="宋体" w:hAnsi="宋体" w:cs="+mn-cs"/>
          <w:color w:val="auto"/>
          <w:kern w:val="0"/>
          <w:szCs w:val="21"/>
        </w:rPr>
        <w:t>、MPV伤害值最小</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相同碰撞假人，不同碰撞位置，假人伤害值无明显变化</w:t>
      </w:r>
    </w:p>
    <w:p>
      <w:pPr>
        <w:widowControl/>
        <w:spacing w:line="240" w:lineRule="auto"/>
        <w:ind w:firstLine="0" w:firstLineChars="0"/>
        <w:jc w:val="left"/>
        <w:textAlignment w:val="baseline"/>
        <w:rPr>
          <w:rFonts w:hint="eastAsia" w:ascii="宋体" w:hAnsi="宋体" w:cs="宋体"/>
          <w:color w:val="auto"/>
          <w:kern w:val="24"/>
          <w:szCs w:val="21"/>
        </w:rPr>
      </w:pPr>
      <w:r>
        <w:rPr>
          <w:rFonts w:hint="eastAsia" w:ascii="宋体" w:hAnsi="宋体" w:cs="宋体"/>
          <w:color w:val="auto"/>
          <w:kern w:val="24"/>
          <w:szCs w:val="21"/>
        </w:rPr>
        <w:t>⑥耻骨力PSPF性能指标：</w:t>
      </w:r>
    </w:p>
    <w:p>
      <w:pPr>
        <w:widowControl/>
        <w:numPr>
          <w:ilvl w:val="0"/>
          <w:numId w:val="5"/>
        </w:numPr>
        <w:tabs>
          <w:tab w:val="left" w:pos="720"/>
        </w:tabs>
        <w:spacing w:line="240" w:lineRule="auto"/>
        <w:ind w:left="426" w:firstLine="0" w:firstLineChars="0"/>
        <w:jc w:val="left"/>
        <w:rPr>
          <w:rFonts w:hint="eastAsia" w:ascii="宋体" w:hAnsi="宋体" w:cs="+mn-cs"/>
          <w:color w:val="auto"/>
          <w:kern w:val="0"/>
          <w:szCs w:val="21"/>
        </w:rPr>
      </w:pPr>
      <w:r>
        <w:rPr>
          <w:rFonts w:hint="eastAsia" w:ascii="宋体" w:hAnsi="宋体" w:cs="+mn-cs"/>
          <w:color w:val="auto"/>
          <w:kern w:val="0"/>
          <w:szCs w:val="21"/>
        </w:rPr>
        <w:t>所有车型均小于限值要求，原国标伤害值处于两者之间</w:t>
      </w:r>
    </w:p>
    <w:p>
      <w:pPr>
        <w:widowControl/>
        <w:numPr>
          <w:ilvl w:val="0"/>
          <w:numId w:val="5"/>
        </w:numPr>
        <w:tabs>
          <w:tab w:val="left" w:pos="720"/>
        </w:tabs>
        <w:spacing w:line="240" w:lineRule="auto"/>
        <w:ind w:left="426" w:firstLine="0" w:firstLineChars="0"/>
        <w:jc w:val="left"/>
        <w:rPr>
          <w:rFonts w:hint="eastAsia" w:ascii="宋体" w:hAnsi="宋体" w:cs="+mn-cs"/>
          <w:color w:val="auto"/>
          <w:kern w:val="0"/>
          <w:szCs w:val="21"/>
        </w:rPr>
      </w:pPr>
      <w:r>
        <w:rPr>
          <w:rFonts w:hint="eastAsia" w:ascii="宋体" w:hAnsi="宋体" w:cs="+mn-cs"/>
          <w:color w:val="auto"/>
          <w:kern w:val="0"/>
          <w:szCs w:val="21"/>
        </w:rPr>
        <w:t>同一工况，A级、</w:t>
      </w:r>
      <w:r>
        <w:rPr>
          <w:rFonts w:hint="eastAsia" w:ascii="宋体" w:hAnsi="宋体" w:cs="+mn-cs"/>
          <w:color w:val="auto"/>
          <w:kern w:val="0"/>
          <w:szCs w:val="21"/>
          <w:lang w:eastAsia="zh-CN"/>
        </w:rPr>
        <w:t>A级SUV</w:t>
      </w:r>
      <w:r>
        <w:rPr>
          <w:rFonts w:hint="eastAsia" w:ascii="宋体" w:hAnsi="宋体" w:cs="+mn-cs"/>
          <w:color w:val="auto"/>
          <w:kern w:val="0"/>
          <w:szCs w:val="21"/>
        </w:rPr>
        <w:t>、B级车伤害值较大，C级车、</w:t>
      </w:r>
      <w:r>
        <w:rPr>
          <w:rFonts w:hint="eastAsia" w:ascii="宋体" w:hAnsi="宋体" w:cs="+mn-cs"/>
          <w:color w:val="auto"/>
          <w:kern w:val="0"/>
          <w:szCs w:val="21"/>
          <w:lang w:eastAsia="zh-CN"/>
        </w:rPr>
        <w:t>C级SUV</w:t>
      </w:r>
      <w:r>
        <w:rPr>
          <w:rFonts w:hint="eastAsia" w:ascii="宋体" w:hAnsi="宋体" w:cs="+mn-cs"/>
          <w:color w:val="auto"/>
          <w:kern w:val="0"/>
          <w:szCs w:val="21"/>
        </w:rPr>
        <w:t>、MPV伤害值相当</w:t>
      </w:r>
    </w:p>
    <w:p>
      <w:pPr>
        <w:widowControl/>
        <w:numPr>
          <w:ilvl w:val="0"/>
          <w:numId w:val="5"/>
        </w:numPr>
        <w:tabs>
          <w:tab w:val="left" w:pos="720"/>
        </w:tabs>
        <w:spacing w:line="240" w:lineRule="auto"/>
        <w:ind w:left="426" w:firstLine="0" w:firstLineChars="0"/>
        <w:jc w:val="left"/>
        <w:rPr>
          <w:rFonts w:hint="eastAsia" w:ascii="宋体" w:hAnsi="宋体" w:cs="+mn-cs"/>
          <w:color w:val="auto"/>
          <w:kern w:val="0"/>
          <w:szCs w:val="21"/>
        </w:rPr>
      </w:pPr>
      <w:r>
        <w:rPr>
          <w:rFonts w:hint="eastAsia" w:ascii="宋体" w:hAnsi="宋体" w:cs="+mn-cs"/>
          <w:color w:val="auto"/>
          <w:kern w:val="0"/>
          <w:szCs w:val="21"/>
        </w:rPr>
        <w:t>相同碰撞位置，不同碰撞假人，</w:t>
      </w:r>
      <w:r>
        <w:rPr>
          <w:rFonts w:hint="eastAsia" w:ascii="宋体" w:hAnsi="宋体" w:cs="+mn-cs"/>
          <w:color w:val="auto"/>
          <w:kern w:val="0"/>
          <w:szCs w:val="21"/>
          <w:lang w:eastAsia="zh-CN"/>
        </w:rPr>
        <w:t>WorldSID</w:t>
      </w:r>
      <w:r>
        <w:rPr>
          <w:rFonts w:hint="eastAsia" w:ascii="宋体" w:hAnsi="宋体" w:cs="+mn-cs"/>
          <w:color w:val="auto"/>
          <w:kern w:val="0"/>
          <w:szCs w:val="21"/>
        </w:rPr>
        <w:t>假人伤害值较小</w:t>
      </w:r>
    </w:p>
    <w:p>
      <w:pPr>
        <w:widowControl/>
        <w:numPr>
          <w:ilvl w:val="0"/>
          <w:numId w:val="5"/>
        </w:numPr>
        <w:tabs>
          <w:tab w:val="left" w:pos="720"/>
        </w:tabs>
        <w:spacing w:line="240" w:lineRule="auto"/>
        <w:ind w:left="426" w:firstLine="0" w:firstLineChars="0"/>
        <w:jc w:val="left"/>
        <w:rPr>
          <w:rFonts w:hint="eastAsia" w:ascii="宋体" w:hAnsi="宋体" w:cs="+mn-cs"/>
          <w:color w:val="auto"/>
          <w:kern w:val="0"/>
          <w:szCs w:val="21"/>
        </w:rPr>
      </w:pPr>
      <w:r>
        <w:rPr>
          <w:rFonts w:hint="eastAsia" w:ascii="宋体" w:hAnsi="宋体" w:cs="+mn-cs"/>
          <w:color w:val="auto"/>
          <w:kern w:val="0"/>
          <w:szCs w:val="21"/>
        </w:rPr>
        <w:t>相同碰撞假人，不同碰撞位置，假人伤害值无明显变化</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AE-MDB&amp;SIDII在不同碰撞位置情况，B级、</w:t>
      </w:r>
      <w:r>
        <w:rPr>
          <w:rFonts w:hint="eastAsia" w:ascii="宋体" w:hAnsi="宋体" w:cs="+mn-cs"/>
          <w:color w:val="auto"/>
          <w:kern w:val="0"/>
          <w:szCs w:val="21"/>
          <w:lang w:eastAsia="zh-CN"/>
        </w:rPr>
        <w:t>A级SUV</w:t>
      </w:r>
      <w:r>
        <w:rPr>
          <w:rFonts w:hint="eastAsia" w:ascii="宋体" w:hAnsi="宋体" w:cs="+mn-cs"/>
          <w:color w:val="auto"/>
          <w:kern w:val="0"/>
          <w:szCs w:val="21"/>
        </w:rPr>
        <w:t>、</w:t>
      </w:r>
      <w:r>
        <w:rPr>
          <w:rFonts w:hint="eastAsia" w:ascii="宋体" w:hAnsi="宋体" w:cs="+mn-cs"/>
          <w:color w:val="auto"/>
          <w:kern w:val="0"/>
          <w:szCs w:val="21"/>
          <w:lang w:eastAsia="zh-CN"/>
        </w:rPr>
        <w:t>B级SUV</w:t>
      </w:r>
      <w:r>
        <w:rPr>
          <w:rFonts w:hint="eastAsia" w:ascii="宋体" w:hAnsi="宋体" w:cs="+mn-cs"/>
          <w:color w:val="auto"/>
          <w:kern w:val="0"/>
          <w:szCs w:val="21"/>
        </w:rPr>
        <w:t>部分车型超2.8kN限值。</w:t>
      </w:r>
    </w:p>
    <w:p>
      <w:pPr>
        <w:widowControl/>
        <w:spacing w:line="240" w:lineRule="auto"/>
        <w:ind w:firstLine="0" w:firstLineChars="0"/>
        <w:jc w:val="left"/>
        <w:textAlignment w:val="baseline"/>
        <w:rPr>
          <w:rFonts w:ascii="宋体" w:hAnsi="宋体" w:cs="宋体"/>
          <w:color w:val="auto"/>
          <w:kern w:val="24"/>
          <w:szCs w:val="21"/>
        </w:rPr>
      </w:pPr>
      <w:r>
        <w:rPr>
          <w:rFonts w:hint="eastAsia" w:ascii="宋体" w:hAnsi="宋体" w:cs="宋体"/>
          <w:color w:val="auto"/>
          <w:kern w:val="24"/>
          <w:szCs w:val="21"/>
        </w:rPr>
        <w:t>⑦腹部力APF性能指标：</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所有车型均小于限值要求，原国标伤害值偏小</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同一工况下，A级、B级车伤害值较大，</w:t>
      </w:r>
      <w:r>
        <w:rPr>
          <w:rFonts w:hint="eastAsia" w:ascii="宋体" w:hAnsi="宋体" w:cs="+mn-cs"/>
          <w:color w:val="auto"/>
          <w:kern w:val="0"/>
          <w:szCs w:val="21"/>
          <w:lang w:eastAsia="zh-CN"/>
        </w:rPr>
        <w:t>C级SUV</w:t>
      </w:r>
      <w:r>
        <w:rPr>
          <w:rFonts w:hint="eastAsia" w:ascii="宋体" w:hAnsi="宋体" w:cs="+mn-cs"/>
          <w:color w:val="auto"/>
          <w:kern w:val="0"/>
          <w:szCs w:val="21"/>
        </w:rPr>
        <w:t>伤害值较小</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相同碰撞假人（ESIDII），不同碰撞位置，假人伤害值无明显变化</w:t>
      </w:r>
    </w:p>
    <w:p>
      <w:pPr>
        <w:widowControl/>
        <w:spacing w:line="240" w:lineRule="auto"/>
        <w:ind w:firstLine="0" w:firstLineChars="0"/>
        <w:jc w:val="left"/>
        <w:textAlignment w:val="baseline"/>
        <w:rPr>
          <w:rFonts w:ascii="宋体" w:hAnsi="宋体" w:cs="宋体"/>
          <w:color w:val="auto"/>
          <w:kern w:val="24"/>
          <w:szCs w:val="21"/>
        </w:rPr>
      </w:pPr>
      <w:r>
        <w:rPr>
          <w:rFonts w:hint="eastAsia" w:ascii="宋体" w:hAnsi="宋体" w:cs="宋体"/>
          <w:color w:val="auto"/>
          <w:kern w:val="24"/>
          <w:szCs w:val="21"/>
        </w:rPr>
        <w:t>⑧腹部压缩变形量性能指标：</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所有车型均小于限值要求</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同一工况下，A级、B级车伤害值较大，MPV、</w:t>
      </w:r>
      <w:r>
        <w:rPr>
          <w:rFonts w:hint="eastAsia" w:ascii="宋体" w:hAnsi="宋体" w:cs="+mn-cs"/>
          <w:color w:val="auto"/>
          <w:kern w:val="0"/>
          <w:szCs w:val="21"/>
          <w:lang w:eastAsia="zh-CN"/>
        </w:rPr>
        <w:t>A级SUV</w:t>
      </w:r>
      <w:r>
        <w:rPr>
          <w:rFonts w:hint="eastAsia" w:ascii="宋体" w:hAnsi="宋体" w:cs="+mn-cs"/>
          <w:color w:val="auto"/>
          <w:kern w:val="0"/>
          <w:szCs w:val="21"/>
        </w:rPr>
        <w:t>伤害值较小</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 xml:space="preserve">相同碰撞假人（ </w:t>
      </w:r>
      <w:r>
        <w:rPr>
          <w:rFonts w:hint="eastAsia" w:ascii="宋体" w:hAnsi="宋体" w:cs="+mn-cs"/>
          <w:color w:val="auto"/>
          <w:kern w:val="0"/>
          <w:szCs w:val="21"/>
          <w:lang w:eastAsia="zh-CN"/>
        </w:rPr>
        <w:t>WorldSID</w:t>
      </w:r>
      <w:r>
        <w:rPr>
          <w:rFonts w:hint="eastAsia" w:ascii="宋体" w:hAnsi="宋体" w:cs="+mn-cs"/>
          <w:color w:val="auto"/>
          <w:kern w:val="0"/>
          <w:szCs w:val="21"/>
        </w:rPr>
        <w:t xml:space="preserve"> ），不同碰撞位置，假人伤害值无明显变化</w:t>
      </w:r>
    </w:p>
    <w:p>
      <w:pPr>
        <w:widowControl/>
        <w:spacing w:line="240" w:lineRule="auto"/>
        <w:ind w:firstLine="0" w:firstLineChars="0"/>
        <w:jc w:val="left"/>
        <w:textAlignment w:val="baseline"/>
        <w:rPr>
          <w:rFonts w:ascii="宋体" w:hAnsi="宋体" w:cs="宋体"/>
          <w:color w:val="auto"/>
          <w:kern w:val="24"/>
          <w:szCs w:val="21"/>
        </w:rPr>
      </w:pPr>
      <w:r>
        <w:rPr>
          <w:rFonts w:hint="eastAsia" w:ascii="宋体" w:hAnsi="宋体" w:cs="宋体"/>
          <w:color w:val="auto"/>
          <w:kern w:val="24"/>
          <w:szCs w:val="21"/>
        </w:rPr>
        <w:t>⑨腹部肋骨VC性能指标：</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所有车型均小于限值要求</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同一工况下，A级、B级车伤害值较大，MPV、</w:t>
      </w:r>
      <w:r>
        <w:rPr>
          <w:rFonts w:hint="eastAsia" w:ascii="宋体" w:hAnsi="宋体" w:cs="+mn-cs"/>
          <w:color w:val="auto"/>
          <w:kern w:val="0"/>
          <w:szCs w:val="21"/>
          <w:lang w:eastAsia="zh-CN"/>
        </w:rPr>
        <w:t>C级SUV</w:t>
      </w:r>
      <w:r>
        <w:rPr>
          <w:rFonts w:hint="eastAsia" w:ascii="宋体" w:hAnsi="宋体" w:cs="+mn-cs"/>
          <w:color w:val="auto"/>
          <w:kern w:val="0"/>
          <w:szCs w:val="21"/>
        </w:rPr>
        <w:t>伤害值较小</w:t>
      </w:r>
    </w:p>
    <w:p>
      <w:pPr>
        <w:widowControl/>
        <w:numPr>
          <w:ilvl w:val="0"/>
          <w:numId w:val="5"/>
        </w:numPr>
        <w:tabs>
          <w:tab w:val="left" w:pos="720"/>
        </w:tabs>
        <w:spacing w:line="240" w:lineRule="auto"/>
        <w:ind w:left="426" w:firstLine="0" w:firstLineChars="0"/>
        <w:jc w:val="left"/>
        <w:rPr>
          <w:rFonts w:ascii="宋体" w:hAnsi="宋体" w:cs="+mn-cs"/>
          <w:color w:val="auto"/>
          <w:kern w:val="0"/>
          <w:szCs w:val="21"/>
        </w:rPr>
      </w:pPr>
      <w:r>
        <w:rPr>
          <w:rFonts w:hint="eastAsia" w:ascii="宋体" w:hAnsi="宋体" w:cs="+mn-cs"/>
          <w:color w:val="auto"/>
          <w:kern w:val="0"/>
          <w:szCs w:val="21"/>
        </w:rPr>
        <w:t xml:space="preserve">相同碰撞假人（ </w:t>
      </w:r>
      <w:r>
        <w:rPr>
          <w:rFonts w:hint="eastAsia" w:ascii="宋体" w:hAnsi="宋体" w:cs="+mn-cs"/>
          <w:color w:val="auto"/>
          <w:kern w:val="0"/>
          <w:szCs w:val="21"/>
          <w:lang w:eastAsia="zh-CN"/>
        </w:rPr>
        <w:t>WorldSID</w:t>
      </w:r>
      <w:r>
        <w:rPr>
          <w:rFonts w:hint="eastAsia" w:ascii="宋体" w:hAnsi="宋体" w:cs="+mn-cs"/>
          <w:color w:val="auto"/>
          <w:kern w:val="0"/>
          <w:szCs w:val="21"/>
        </w:rPr>
        <w:t xml:space="preserve"> ），不同碰撞位置，假人伤害值无明显变化</w:t>
      </w:r>
    </w:p>
    <w:p>
      <w:pPr>
        <w:snapToGrid w:val="0"/>
        <w:spacing w:line="300" w:lineRule="auto"/>
        <w:ind w:firstLine="0" w:firstLineChars="0"/>
        <w:rPr>
          <w:rFonts w:hint="eastAsia"/>
          <w:b/>
          <w:bCs/>
          <w:color w:val="auto"/>
          <w:szCs w:val="21"/>
        </w:rPr>
      </w:pPr>
    </w:p>
    <w:p>
      <w:pPr>
        <w:snapToGrid w:val="0"/>
        <w:spacing w:line="300" w:lineRule="auto"/>
        <w:ind w:firstLine="0" w:firstLineChars="0"/>
        <w:jc w:val="center"/>
        <w:rPr>
          <w:rFonts w:hint="eastAsia" w:ascii="宋体" w:hAnsi="宋体" w:cs="宋体"/>
          <w:b w:val="0"/>
          <w:bCs w:val="0"/>
          <w:color w:val="auto"/>
          <w:szCs w:val="21"/>
        </w:rPr>
      </w:pPr>
      <w:r>
        <w:rPr>
          <w:rFonts w:hint="eastAsia" w:ascii="宋体" w:hAnsi="宋体" w:cs="宋体"/>
          <w:b w:val="0"/>
          <w:bCs w:val="0"/>
          <w:color w:val="auto"/>
          <w:szCs w:val="21"/>
        </w:rPr>
        <w:t>表</w:t>
      </w:r>
      <w:r>
        <w:rPr>
          <w:rFonts w:hint="eastAsia" w:ascii="宋体" w:hAnsi="宋体" w:cs="宋体"/>
          <w:b w:val="0"/>
          <w:bCs w:val="0"/>
          <w:color w:val="auto"/>
          <w:szCs w:val="21"/>
          <w:lang w:val="en-US" w:eastAsia="zh-CN"/>
        </w:rPr>
        <w:t>5</w:t>
      </w:r>
      <w:r>
        <w:rPr>
          <w:rFonts w:hint="eastAsia" w:ascii="宋体" w:hAnsi="宋体" w:cs="宋体"/>
          <w:b w:val="0"/>
          <w:bCs w:val="0"/>
          <w:color w:val="auto"/>
          <w:szCs w:val="21"/>
        </w:rPr>
        <w:t xml:space="preserve"> </w:t>
      </w:r>
      <w:bookmarkStart w:id="41" w:name="_Hlk140680661"/>
      <w:r>
        <w:rPr>
          <w:rFonts w:hint="eastAsia" w:ascii="宋体" w:hAnsi="宋体" w:cs="宋体"/>
          <w:b w:val="0"/>
          <w:bCs w:val="0"/>
          <w:color w:val="auto"/>
          <w:szCs w:val="21"/>
        </w:rPr>
        <w:t>前排乘员伤害值评估</w:t>
      </w:r>
      <w:bookmarkEnd w:id="41"/>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8"/>
        <w:gridCol w:w="1202"/>
        <w:gridCol w:w="4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序号</w:t>
            </w:r>
          </w:p>
        </w:tc>
        <w:tc>
          <w:tcPr>
            <w:tcW w:w="1202"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评估指标</w:t>
            </w:r>
          </w:p>
        </w:tc>
        <w:tc>
          <w:tcPr>
            <w:tcW w:w="4749"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前排乘员伤害值评估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6" w:hRule="atLeast"/>
          <w:jc w:val="center"/>
        </w:trPr>
        <w:tc>
          <w:tcPr>
            <w:tcW w:w="848"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1</w:t>
            </w:r>
          </w:p>
        </w:tc>
        <w:tc>
          <w:tcPr>
            <w:tcW w:w="1202"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头部HIC性能指标</w:t>
            </w:r>
          </w:p>
        </w:tc>
        <w:tc>
          <w:tcPr>
            <w:tcW w:w="4749"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drawing>
                <wp:inline distT="0" distB="0" distL="0" distR="0">
                  <wp:extent cx="2879725" cy="1417955"/>
                  <wp:effectExtent l="9525" t="9525" r="19050" b="20320"/>
                  <wp:docPr id="2071" name="图片 207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71" name="图片 2071"/>
                          <pic:cNvPicPr>
                            <a:picLocks noChangeAspect="true" noChangeArrowheads="true"/>
                          </pic:cNvPicPr>
                        </pic:nvPicPr>
                        <pic:blipFill>
                          <a:blip r:embed="rId36" cstate="print">
                            <a:extLst>
                              <a:ext uri="{28A0092B-C50C-407E-A947-70E740481C1C}">
                                <a14:useLocalDpi xmlns:a14="http://schemas.microsoft.com/office/drawing/2010/main" val="false"/>
                              </a:ext>
                            </a:extLst>
                          </a:blip>
                          <a:srcRect/>
                          <a:stretch>
                            <a:fillRect/>
                          </a:stretch>
                        </pic:blipFill>
                        <pic:spPr>
                          <a:xfrm>
                            <a:off x="0" y="0"/>
                            <a:ext cx="2879725" cy="1417955"/>
                          </a:xfrm>
                          <a:prstGeom prst="rect">
                            <a:avLst/>
                          </a:prstGeom>
                          <a:noFill/>
                          <a:ln>
                            <a:solidFill>
                              <a:sysClr val="windowText" lastClr="000000"/>
                            </a:solid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2</w:t>
            </w:r>
          </w:p>
        </w:tc>
        <w:tc>
          <w:tcPr>
            <w:tcW w:w="1202"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头部3ms加速度性能指标</w:t>
            </w:r>
          </w:p>
        </w:tc>
        <w:tc>
          <w:tcPr>
            <w:tcW w:w="4749"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drawing>
                <wp:inline distT="0" distB="0" distL="0" distR="0">
                  <wp:extent cx="2854325" cy="1366520"/>
                  <wp:effectExtent l="9525" t="9525" r="19050" b="20955"/>
                  <wp:docPr id="2072" name="图片 207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72" name="图片 2072"/>
                          <pic:cNvPicPr>
                            <a:picLocks noChangeAspect="true" noChangeArrowheads="true"/>
                          </pic:cNvPicPr>
                        </pic:nvPicPr>
                        <pic:blipFill>
                          <a:blip r:embed="rId37" cstate="print">
                            <a:extLst>
                              <a:ext uri="{28A0092B-C50C-407E-A947-70E740481C1C}">
                                <a14:useLocalDpi xmlns:a14="http://schemas.microsoft.com/office/drawing/2010/main" val="false"/>
                              </a:ext>
                            </a:extLst>
                          </a:blip>
                          <a:srcRect/>
                          <a:stretch>
                            <a:fillRect/>
                          </a:stretch>
                        </pic:blipFill>
                        <pic:spPr>
                          <a:xfrm>
                            <a:off x="0" y="0"/>
                            <a:ext cx="2854325" cy="1366520"/>
                          </a:xfrm>
                          <a:prstGeom prst="rect">
                            <a:avLst/>
                          </a:prstGeom>
                          <a:noFill/>
                          <a:ln>
                            <a:solidFill>
                              <a:sysClr val="windowText" lastClr="000000"/>
                            </a:solid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3</w:t>
            </w:r>
          </w:p>
        </w:tc>
        <w:tc>
          <w:tcPr>
            <w:tcW w:w="1202"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胸部压缩量性能指标</w:t>
            </w:r>
          </w:p>
        </w:tc>
        <w:tc>
          <w:tcPr>
            <w:tcW w:w="4749"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drawing>
                <wp:inline distT="0" distB="0" distL="0" distR="0">
                  <wp:extent cx="2879725" cy="1376680"/>
                  <wp:effectExtent l="9525" t="9525" r="19050" b="10795"/>
                  <wp:docPr id="2073" name="图片 207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73" name="图片 2073"/>
                          <pic:cNvPicPr>
                            <a:picLocks noChangeAspect="true" noChangeArrowheads="true"/>
                          </pic:cNvPicPr>
                        </pic:nvPicPr>
                        <pic:blipFill>
                          <a:blip r:embed="rId38" cstate="print">
                            <a:extLst>
                              <a:ext uri="{28A0092B-C50C-407E-A947-70E740481C1C}">
                                <a14:useLocalDpi xmlns:a14="http://schemas.microsoft.com/office/drawing/2010/main" val="false"/>
                              </a:ext>
                            </a:extLst>
                          </a:blip>
                          <a:srcRect/>
                          <a:stretch>
                            <a:fillRect/>
                          </a:stretch>
                        </pic:blipFill>
                        <pic:spPr>
                          <a:xfrm>
                            <a:off x="0" y="0"/>
                            <a:ext cx="2879725" cy="1376680"/>
                          </a:xfrm>
                          <a:prstGeom prst="rect">
                            <a:avLst/>
                          </a:prstGeom>
                          <a:noFill/>
                          <a:ln>
                            <a:solidFill>
                              <a:sysClr val="windowText" lastClr="000000"/>
                            </a:solid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4</w:t>
            </w:r>
          </w:p>
        </w:tc>
        <w:tc>
          <w:tcPr>
            <w:tcW w:w="1202"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胸部VC性能指标</w:t>
            </w:r>
          </w:p>
        </w:tc>
        <w:tc>
          <w:tcPr>
            <w:tcW w:w="4749"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drawing>
                <wp:inline distT="0" distB="0" distL="0" distR="0">
                  <wp:extent cx="2879725" cy="1376045"/>
                  <wp:effectExtent l="9525" t="9525" r="19050" b="11430"/>
                  <wp:docPr id="2074" name="图片 207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74" name="图片 2074"/>
                          <pic:cNvPicPr>
                            <a:picLocks noChangeAspect="true" noChangeArrowheads="true"/>
                          </pic:cNvPicPr>
                        </pic:nvPicPr>
                        <pic:blipFill>
                          <a:blip r:embed="rId39" cstate="print">
                            <a:extLst>
                              <a:ext uri="{28A0092B-C50C-407E-A947-70E740481C1C}">
                                <a14:useLocalDpi xmlns:a14="http://schemas.microsoft.com/office/drawing/2010/main" val="false"/>
                              </a:ext>
                            </a:extLst>
                          </a:blip>
                          <a:srcRect/>
                          <a:stretch>
                            <a:fillRect/>
                          </a:stretch>
                        </pic:blipFill>
                        <pic:spPr>
                          <a:xfrm>
                            <a:off x="0" y="0"/>
                            <a:ext cx="2879725" cy="1376045"/>
                          </a:xfrm>
                          <a:prstGeom prst="rect">
                            <a:avLst/>
                          </a:prstGeom>
                          <a:noFill/>
                          <a:ln>
                            <a:solidFill>
                              <a:sysClr val="windowText" lastClr="000000"/>
                            </a:solid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5</w:t>
            </w:r>
          </w:p>
        </w:tc>
        <w:tc>
          <w:tcPr>
            <w:tcW w:w="1202"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肩部侧向力性能指标</w:t>
            </w:r>
          </w:p>
        </w:tc>
        <w:tc>
          <w:tcPr>
            <w:tcW w:w="4749"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drawing>
                <wp:inline distT="0" distB="0" distL="0" distR="0">
                  <wp:extent cx="2879725" cy="1380490"/>
                  <wp:effectExtent l="9525" t="9525" r="19050" b="19685"/>
                  <wp:docPr id="2075" name="图片 207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75" name="图片 2075"/>
                          <pic:cNvPicPr>
                            <a:picLocks noChangeAspect="true" noChangeArrowheads="true"/>
                          </pic:cNvPicPr>
                        </pic:nvPicPr>
                        <pic:blipFill>
                          <a:blip r:embed="rId40" cstate="print">
                            <a:extLst>
                              <a:ext uri="{28A0092B-C50C-407E-A947-70E740481C1C}">
                                <a14:useLocalDpi xmlns:a14="http://schemas.microsoft.com/office/drawing/2010/main" val="false"/>
                              </a:ext>
                            </a:extLst>
                          </a:blip>
                          <a:srcRect/>
                          <a:stretch>
                            <a:fillRect/>
                          </a:stretch>
                        </pic:blipFill>
                        <pic:spPr>
                          <a:xfrm>
                            <a:off x="0" y="0"/>
                            <a:ext cx="2879725" cy="1380490"/>
                          </a:xfrm>
                          <a:prstGeom prst="rect">
                            <a:avLst/>
                          </a:prstGeom>
                          <a:noFill/>
                          <a:ln>
                            <a:solidFill>
                              <a:sysClr val="windowText" lastClr="000000"/>
                            </a:solid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6</w:t>
            </w:r>
          </w:p>
        </w:tc>
        <w:tc>
          <w:tcPr>
            <w:tcW w:w="1202"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耻骨力PSPF性能指标</w:t>
            </w:r>
          </w:p>
        </w:tc>
        <w:tc>
          <w:tcPr>
            <w:tcW w:w="4749"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drawing>
                <wp:inline distT="0" distB="0" distL="0" distR="0">
                  <wp:extent cx="2879725" cy="1365885"/>
                  <wp:effectExtent l="9525" t="9525" r="19050" b="21590"/>
                  <wp:docPr id="2076" name="图片 207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76" name="图片 2076"/>
                          <pic:cNvPicPr>
                            <a:picLocks noChangeAspect="true" noChangeArrowheads="true"/>
                          </pic:cNvPicPr>
                        </pic:nvPicPr>
                        <pic:blipFill>
                          <a:blip r:embed="rId41" cstate="print">
                            <a:extLst>
                              <a:ext uri="{28A0092B-C50C-407E-A947-70E740481C1C}">
                                <a14:useLocalDpi xmlns:a14="http://schemas.microsoft.com/office/drawing/2010/main" val="false"/>
                              </a:ext>
                            </a:extLst>
                          </a:blip>
                          <a:srcRect/>
                          <a:stretch>
                            <a:fillRect/>
                          </a:stretch>
                        </pic:blipFill>
                        <pic:spPr>
                          <a:xfrm>
                            <a:off x="0" y="0"/>
                            <a:ext cx="2879725" cy="1365885"/>
                          </a:xfrm>
                          <a:prstGeom prst="rect">
                            <a:avLst/>
                          </a:prstGeom>
                          <a:noFill/>
                          <a:ln>
                            <a:solidFill>
                              <a:sysClr val="windowText" lastClr="000000"/>
                            </a:solid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7</w:t>
            </w:r>
          </w:p>
        </w:tc>
        <w:tc>
          <w:tcPr>
            <w:tcW w:w="1202"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腹部力APF性能指标</w:t>
            </w:r>
          </w:p>
        </w:tc>
        <w:tc>
          <w:tcPr>
            <w:tcW w:w="4749"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drawing>
                <wp:inline distT="0" distB="0" distL="0" distR="0">
                  <wp:extent cx="2879725" cy="1384935"/>
                  <wp:effectExtent l="9525" t="9525" r="19050" b="15240"/>
                  <wp:docPr id="2077" name="图片 207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77" name="图片 2077"/>
                          <pic:cNvPicPr>
                            <a:picLocks noChangeAspect="true" noChangeArrowheads="true"/>
                          </pic:cNvPicPr>
                        </pic:nvPicPr>
                        <pic:blipFill>
                          <a:blip r:embed="rId42" cstate="print">
                            <a:extLst>
                              <a:ext uri="{28A0092B-C50C-407E-A947-70E740481C1C}">
                                <a14:useLocalDpi xmlns:a14="http://schemas.microsoft.com/office/drawing/2010/main" val="false"/>
                              </a:ext>
                            </a:extLst>
                          </a:blip>
                          <a:srcRect/>
                          <a:stretch>
                            <a:fillRect/>
                          </a:stretch>
                        </pic:blipFill>
                        <pic:spPr>
                          <a:xfrm>
                            <a:off x="0" y="0"/>
                            <a:ext cx="2879725" cy="1384935"/>
                          </a:xfrm>
                          <a:prstGeom prst="rect">
                            <a:avLst/>
                          </a:prstGeom>
                          <a:noFill/>
                          <a:ln>
                            <a:solidFill>
                              <a:sysClr val="windowText" lastClr="000000"/>
                            </a:solid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8</w:t>
            </w:r>
          </w:p>
        </w:tc>
        <w:tc>
          <w:tcPr>
            <w:tcW w:w="1202"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腹部压缩变形量性能指标</w:t>
            </w:r>
          </w:p>
        </w:tc>
        <w:tc>
          <w:tcPr>
            <w:tcW w:w="4749"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drawing>
                <wp:inline distT="0" distB="0" distL="0" distR="0">
                  <wp:extent cx="2879725" cy="1373505"/>
                  <wp:effectExtent l="9525" t="9525" r="19050" b="13970"/>
                  <wp:docPr id="2078" name="图片 207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78" name="图片 2078"/>
                          <pic:cNvPicPr>
                            <a:picLocks noChangeAspect="true" noChangeArrowheads="true"/>
                          </pic:cNvPicPr>
                        </pic:nvPicPr>
                        <pic:blipFill>
                          <a:blip r:embed="rId43" cstate="print">
                            <a:extLst>
                              <a:ext uri="{28A0092B-C50C-407E-A947-70E740481C1C}">
                                <a14:useLocalDpi xmlns:a14="http://schemas.microsoft.com/office/drawing/2010/main" val="false"/>
                              </a:ext>
                            </a:extLst>
                          </a:blip>
                          <a:srcRect/>
                          <a:stretch>
                            <a:fillRect/>
                          </a:stretch>
                        </pic:blipFill>
                        <pic:spPr>
                          <a:xfrm>
                            <a:off x="0" y="0"/>
                            <a:ext cx="2879725" cy="1373505"/>
                          </a:xfrm>
                          <a:prstGeom prst="rect">
                            <a:avLst/>
                          </a:prstGeom>
                          <a:noFill/>
                          <a:ln>
                            <a:solidFill>
                              <a:sysClr val="windowText" lastClr="000000"/>
                            </a:solid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9</w:t>
            </w:r>
          </w:p>
        </w:tc>
        <w:tc>
          <w:tcPr>
            <w:tcW w:w="1202"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t>腹部肋骨VC性能指标</w:t>
            </w:r>
          </w:p>
        </w:tc>
        <w:tc>
          <w:tcPr>
            <w:tcW w:w="4749" w:type="dxa"/>
          </w:tcPr>
          <w:p>
            <w:pPr>
              <w:spacing w:line="240" w:lineRule="auto"/>
              <w:ind w:firstLine="0" w:firstLineChars="0"/>
              <w:rPr>
                <w:rFonts w:hint="eastAsia" w:ascii="宋体" w:hAnsi="宋体" w:eastAsia="宋体" w:cs="宋体"/>
                <w:b w:val="0"/>
                <w:bCs w:val="0"/>
                <w:color w:val="auto"/>
                <w:szCs w:val="22"/>
              </w:rPr>
            </w:pPr>
            <w:r>
              <w:rPr>
                <w:rFonts w:hint="eastAsia" w:ascii="宋体" w:hAnsi="宋体" w:eastAsia="宋体" w:cs="宋体"/>
                <w:b w:val="0"/>
                <w:bCs w:val="0"/>
                <w:color w:val="auto"/>
                <w:szCs w:val="22"/>
              </w:rPr>
              <w:drawing>
                <wp:inline distT="0" distB="0" distL="0" distR="0">
                  <wp:extent cx="2879725" cy="1364615"/>
                  <wp:effectExtent l="9525" t="9525" r="19050" b="10160"/>
                  <wp:docPr id="2079" name="图片 207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79" name="图片 2079"/>
                          <pic:cNvPicPr>
                            <a:picLocks noChangeAspect="true" noChangeArrowheads="true"/>
                          </pic:cNvPicPr>
                        </pic:nvPicPr>
                        <pic:blipFill>
                          <a:blip r:embed="rId44" cstate="print">
                            <a:extLst>
                              <a:ext uri="{28A0092B-C50C-407E-A947-70E740481C1C}">
                                <a14:useLocalDpi xmlns:a14="http://schemas.microsoft.com/office/drawing/2010/main" val="false"/>
                              </a:ext>
                            </a:extLst>
                          </a:blip>
                          <a:srcRect/>
                          <a:stretch>
                            <a:fillRect/>
                          </a:stretch>
                        </pic:blipFill>
                        <pic:spPr>
                          <a:xfrm>
                            <a:off x="0" y="0"/>
                            <a:ext cx="2879725" cy="1364615"/>
                          </a:xfrm>
                          <a:prstGeom prst="rect">
                            <a:avLst/>
                          </a:prstGeom>
                          <a:noFill/>
                          <a:ln>
                            <a:solidFill>
                              <a:sysClr val="windowText" lastClr="000000"/>
                            </a:solidFill>
                          </a:ln>
                        </pic:spPr>
                      </pic:pic>
                    </a:graphicData>
                  </a:graphic>
                </wp:inline>
              </w:drawing>
            </w:r>
          </w:p>
        </w:tc>
      </w:tr>
    </w:tbl>
    <w:p>
      <w:pPr>
        <w:snapToGrid w:val="0"/>
        <w:spacing w:line="300" w:lineRule="auto"/>
        <w:ind w:firstLine="0" w:firstLineChars="0"/>
        <w:rPr>
          <w:b/>
          <w:bCs/>
          <w:color w:val="auto"/>
          <w:szCs w:val="21"/>
        </w:rPr>
      </w:pPr>
    </w:p>
    <w:p>
      <w:pPr>
        <w:snapToGrid w:val="0"/>
        <w:spacing w:line="300" w:lineRule="auto"/>
        <w:ind w:left="0" w:leftChars="0" w:firstLine="0" w:firstLineChars="0"/>
        <w:rPr>
          <w:rFonts w:hint="default" w:eastAsia="宋体"/>
          <w:b/>
          <w:bCs/>
          <w:szCs w:val="21"/>
          <w:lang w:val="en-US" w:eastAsia="zh-CN"/>
        </w:rPr>
      </w:pPr>
      <w:r>
        <w:rPr>
          <w:rFonts w:hint="eastAsia"/>
          <w:b/>
          <w:bCs/>
          <w:szCs w:val="21"/>
          <w:lang w:val="en-US" w:eastAsia="zh-CN"/>
        </w:rPr>
        <w:t>3.2.7  侧面碰撞第二次仿真验证</w:t>
      </w:r>
    </w:p>
    <w:p>
      <w:pPr>
        <w:spacing w:line="240" w:lineRule="auto"/>
        <w:rPr>
          <w:rFonts w:hint="default" w:eastAsia="宋体"/>
          <w:szCs w:val="21"/>
          <w:lang w:val="en-US" w:eastAsia="zh-CN"/>
        </w:rPr>
      </w:pPr>
      <w:r>
        <w:rPr>
          <w:rFonts w:hint="eastAsia"/>
          <w:szCs w:val="21"/>
          <w:lang w:val="en-US" w:eastAsia="zh-CN"/>
        </w:rPr>
        <w:t>为进一步验证侧面碰撞方案的可行性，起草组</w:t>
      </w:r>
      <w:r>
        <w:rPr>
          <w:rFonts w:hint="eastAsia"/>
          <w:szCs w:val="21"/>
          <w:lang w:eastAsia="zh-CN"/>
        </w:rPr>
        <w:t>基于</w:t>
      </w:r>
      <w:r>
        <w:rPr>
          <w:rFonts w:hint="eastAsia"/>
          <w:szCs w:val="21"/>
        </w:rPr>
        <w:t>国家标准GB 20071《汽车侧面碰撞的乘员保护》</w:t>
      </w:r>
      <w:r>
        <w:rPr>
          <w:rFonts w:hint="eastAsia"/>
          <w:szCs w:val="21"/>
          <w:lang w:eastAsia="zh-CN"/>
        </w:rPr>
        <w:t>标准侧面工况，</w:t>
      </w:r>
      <w:r>
        <w:rPr>
          <w:rFonts w:hint="eastAsia"/>
          <w:szCs w:val="21"/>
          <w:lang w:val="en-US" w:eastAsia="zh-CN"/>
        </w:rPr>
        <w:t>组织开展仿真试验</w:t>
      </w:r>
      <w:r>
        <w:rPr>
          <w:rFonts w:hint="eastAsia"/>
          <w:szCs w:val="21"/>
          <w:lang w:eastAsia="zh-CN"/>
        </w:rPr>
        <w:t>对比不同壁障</w:t>
      </w:r>
      <w:r>
        <w:rPr>
          <w:rFonts w:hint="eastAsia"/>
          <w:szCs w:val="21"/>
          <w:lang w:val="en-US" w:eastAsia="zh-CN"/>
        </w:rPr>
        <w:t>(MDB、AEMDB、试验车)、不同壁障位置（R点、R点+250mm）、</w:t>
      </w:r>
      <w:r>
        <w:rPr>
          <w:rFonts w:hint="eastAsia"/>
          <w:szCs w:val="21"/>
          <w:lang w:eastAsia="zh-CN"/>
        </w:rPr>
        <w:t>不同假人类型</w:t>
      </w:r>
      <w:r>
        <w:rPr>
          <w:rFonts w:hint="eastAsia"/>
          <w:szCs w:val="21"/>
          <w:lang w:val="en-US" w:eastAsia="zh-CN"/>
        </w:rPr>
        <w:t>对工况的影响。试验矩阵见表6，试验结果如表7所示。</w:t>
      </w:r>
    </w:p>
    <w:p>
      <w:pPr>
        <w:spacing w:line="240" w:lineRule="auto"/>
        <w:rPr>
          <w:rFonts w:hint="eastAsia"/>
          <w:szCs w:val="21"/>
        </w:rPr>
      </w:pPr>
    </w:p>
    <w:p>
      <w:pPr>
        <w:spacing w:line="240" w:lineRule="auto"/>
        <w:ind w:firstLine="2940" w:firstLineChars="1400"/>
        <w:rPr>
          <w:rFonts w:hint="eastAsia" w:eastAsia="宋体"/>
          <w:szCs w:val="21"/>
          <w:lang w:eastAsia="zh-CN"/>
        </w:rPr>
      </w:pPr>
      <w:r>
        <w:rPr>
          <w:rFonts w:hint="eastAsia"/>
          <w:szCs w:val="21"/>
        </w:rPr>
        <w:t>表</w:t>
      </w:r>
      <w:r>
        <w:rPr>
          <w:rFonts w:hint="eastAsia"/>
          <w:szCs w:val="21"/>
          <w:lang w:val="en-US" w:eastAsia="zh-CN"/>
        </w:rPr>
        <w:t>6</w:t>
      </w:r>
      <w:r>
        <w:rPr>
          <w:rFonts w:hint="eastAsia"/>
          <w:szCs w:val="21"/>
        </w:rPr>
        <w:t>侧面碰撞</w:t>
      </w:r>
      <w:r>
        <w:rPr>
          <w:rFonts w:hint="eastAsia"/>
          <w:szCs w:val="21"/>
          <w:lang w:val="en-US" w:eastAsia="zh-CN"/>
        </w:rPr>
        <w:t>仿真验证</w:t>
      </w:r>
      <w:r>
        <w:rPr>
          <w:rFonts w:hint="eastAsia"/>
          <w:szCs w:val="21"/>
          <w:lang w:eastAsia="zh-CN"/>
        </w:rPr>
        <w:t>矩阵</w:t>
      </w:r>
    </w:p>
    <w:tbl>
      <w:tblPr>
        <w:tblStyle w:val="12"/>
        <w:tblW w:w="8318" w:type="dxa"/>
        <w:jc w:val="center"/>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7"/>
        <w:gridCol w:w="2020"/>
        <w:gridCol w:w="1386"/>
        <w:gridCol w:w="1570"/>
        <w:gridCol w:w="2365"/>
      </w:tblGrid>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jc w:val="center"/>
        </w:trPr>
        <w:tc>
          <w:tcPr>
            <w:tcW w:w="977" w:type="dxa"/>
            <w:tcBorders>
              <w:top w:val="single" w:color="000000" w:sz="8" w:space="0"/>
              <w:left w:val="single" w:color="000000" w:sz="8" w:space="0"/>
              <w:bottom w:val="single" w:color="auto" w:sz="8" w:space="0"/>
              <w:right w:val="single" w:color="000000" w:sz="8" w:space="0"/>
            </w:tcBorders>
            <w:shd w:val="clear" w:color="auto" w:fill="FFFFFF"/>
            <w:vAlign w:val="center"/>
          </w:tcPr>
          <w:p>
            <w:pPr>
              <w:spacing w:line="240" w:lineRule="auto"/>
              <w:ind w:firstLine="0" w:firstLineChars="0"/>
              <w:jc w:val="center"/>
              <w:rPr>
                <w:rFonts w:hint="eastAsia" w:ascii="Times New Roman" w:hAnsi="Times New Roman" w:eastAsia="宋体" w:cs="Times New Roman"/>
                <w:color w:val="000000"/>
                <w:sz w:val="18"/>
                <w:szCs w:val="18"/>
                <w:lang w:val="en-US" w:eastAsia="zh-CN"/>
              </w:rPr>
            </w:pPr>
            <w:r>
              <w:rPr>
                <w:rFonts w:hint="eastAsia" w:cs="Times New Roman"/>
                <w:color w:val="000000"/>
                <w:sz w:val="18"/>
                <w:szCs w:val="18"/>
                <w:lang w:val="en-US" w:eastAsia="zh-CN"/>
              </w:rPr>
              <w:t>序号</w:t>
            </w:r>
          </w:p>
        </w:tc>
        <w:tc>
          <w:tcPr>
            <w:tcW w:w="2020" w:type="dxa"/>
            <w:tcBorders>
              <w:top w:val="single" w:color="000000" w:sz="8" w:space="0"/>
              <w:left w:val="single" w:color="000000" w:sz="8" w:space="0"/>
              <w:bottom w:val="single" w:color="auto" w:sz="8" w:space="0"/>
              <w:right w:val="single" w:color="000000" w:sz="8" w:space="0"/>
            </w:tcBorders>
            <w:shd w:val="clear" w:color="auto" w:fill="FFFFFF"/>
            <w:vAlign w:val="center"/>
          </w:tcPr>
          <w:p>
            <w:pPr>
              <w:pStyle w:val="11"/>
              <w:keepNext w:val="0"/>
              <w:keepLines w:val="0"/>
              <w:widowControl/>
              <w:suppressLineNumbers w:val="0"/>
              <w:ind w:left="0" w:leftChars="0" w:firstLine="0" w:firstLineChars="0"/>
              <w:jc w:val="center"/>
              <w:rPr>
                <w:rFonts w:hint="default" w:ascii="Times New Roman" w:hAnsi="Times New Roman" w:eastAsia="宋体" w:cs="Times New Roman"/>
                <w:color w:val="000000"/>
                <w:kern w:val="2"/>
                <w:sz w:val="18"/>
                <w:szCs w:val="18"/>
                <w:lang w:val="en-US" w:eastAsia="zh-CN" w:bidi="ar-SA"/>
              </w:rPr>
            </w:pPr>
            <w:r>
              <w:rPr>
                <w:rFonts w:hint="eastAsia" w:cs="Times New Roman"/>
                <w:color w:val="000000"/>
                <w:kern w:val="2"/>
                <w:sz w:val="18"/>
                <w:szCs w:val="18"/>
                <w:lang w:val="en-US" w:eastAsia="zh-CN" w:bidi="ar-SA"/>
              </w:rPr>
              <w:t>移动变形壁障</w:t>
            </w:r>
          </w:p>
        </w:tc>
        <w:tc>
          <w:tcPr>
            <w:tcW w:w="1386" w:type="dxa"/>
            <w:tcBorders>
              <w:top w:val="single" w:color="000000" w:sz="8" w:space="0"/>
              <w:left w:val="single" w:color="000000" w:sz="8" w:space="0"/>
              <w:bottom w:val="single" w:color="auto" w:sz="8" w:space="0"/>
              <w:right w:val="single" w:color="000000" w:sz="8" w:space="0"/>
            </w:tcBorders>
            <w:shd w:val="clear" w:color="auto" w:fill="FFFFFF"/>
            <w:vAlign w:val="center"/>
          </w:tcPr>
          <w:p>
            <w:pPr>
              <w:pStyle w:val="11"/>
              <w:keepNext w:val="0"/>
              <w:keepLines w:val="0"/>
              <w:widowControl/>
              <w:suppressLineNumbers w:val="0"/>
              <w:ind w:left="0" w:leftChars="0" w:firstLine="0" w:firstLineChars="0"/>
              <w:jc w:val="center"/>
              <w:rPr>
                <w:rFonts w:hint="default" w:ascii="Times New Roman" w:hAnsi="Times New Roman" w:eastAsia="宋体" w:cs="Times New Roman"/>
                <w:color w:val="000000"/>
                <w:kern w:val="2"/>
                <w:sz w:val="18"/>
                <w:szCs w:val="18"/>
                <w:lang w:val="en-US" w:eastAsia="zh-CN" w:bidi="ar-SA"/>
              </w:rPr>
            </w:pPr>
            <w:r>
              <w:rPr>
                <w:rFonts w:hint="eastAsia" w:cs="Times New Roman"/>
                <w:color w:val="000000"/>
                <w:kern w:val="2"/>
                <w:sz w:val="18"/>
                <w:szCs w:val="18"/>
                <w:lang w:val="en-US" w:eastAsia="zh-CN" w:bidi="ar-SA"/>
              </w:rPr>
              <w:t>撞击位置</w:t>
            </w:r>
          </w:p>
        </w:tc>
        <w:tc>
          <w:tcPr>
            <w:tcW w:w="1570" w:type="dxa"/>
            <w:tcBorders>
              <w:top w:val="single" w:color="000000" w:sz="8" w:space="0"/>
              <w:left w:val="single" w:color="000000" w:sz="8" w:space="0"/>
              <w:bottom w:val="single" w:color="auto" w:sz="8" w:space="0"/>
              <w:right w:val="single" w:color="000000" w:sz="8" w:space="0"/>
            </w:tcBorders>
            <w:shd w:val="clear" w:color="auto" w:fill="FFFFFF"/>
            <w:vAlign w:val="center"/>
          </w:tcPr>
          <w:p>
            <w:pPr>
              <w:pStyle w:val="11"/>
              <w:keepNext w:val="0"/>
              <w:keepLines w:val="0"/>
              <w:widowControl/>
              <w:suppressLineNumbers w:val="0"/>
              <w:ind w:left="0" w:leftChars="0" w:firstLine="0" w:firstLineChars="0"/>
              <w:jc w:val="center"/>
              <w:rPr>
                <w:rFonts w:hint="default" w:ascii="Times New Roman" w:hAnsi="Times New Roman" w:eastAsia="宋体" w:cs="Times New Roman"/>
                <w:color w:val="000000"/>
                <w:kern w:val="2"/>
                <w:sz w:val="18"/>
                <w:szCs w:val="18"/>
                <w:lang w:val="en-US" w:eastAsia="zh-CN" w:bidi="ar-SA"/>
              </w:rPr>
            </w:pPr>
            <w:r>
              <w:rPr>
                <w:rFonts w:hint="eastAsia" w:cs="Times New Roman"/>
                <w:color w:val="000000"/>
                <w:kern w:val="2"/>
                <w:sz w:val="18"/>
                <w:szCs w:val="18"/>
                <w:lang w:val="en-US" w:eastAsia="zh-CN" w:bidi="ar-SA"/>
              </w:rPr>
              <w:t>侧面碰撞假人</w:t>
            </w:r>
          </w:p>
        </w:tc>
        <w:tc>
          <w:tcPr>
            <w:tcW w:w="2365" w:type="dxa"/>
            <w:tcBorders>
              <w:top w:val="single" w:color="000000" w:sz="8" w:space="0"/>
              <w:left w:val="single" w:color="000000" w:sz="8" w:space="0"/>
              <w:bottom w:val="single" w:color="auto" w:sz="8" w:space="0"/>
              <w:right w:val="single" w:color="000000" w:sz="8" w:space="0"/>
            </w:tcBorders>
            <w:shd w:val="clear" w:color="auto" w:fill="FFFFFF"/>
            <w:vAlign w:val="center"/>
          </w:tcPr>
          <w:p>
            <w:pPr>
              <w:pStyle w:val="11"/>
              <w:keepNext w:val="0"/>
              <w:keepLines w:val="0"/>
              <w:widowControl/>
              <w:suppressLineNumbers w:val="0"/>
              <w:ind w:left="0" w:leftChars="0" w:firstLine="0" w:firstLineChars="0"/>
              <w:jc w:val="center"/>
              <w:rPr>
                <w:rFonts w:hint="default" w:ascii="Times New Roman" w:hAnsi="Times New Roman" w:eastAsia="宋体" w:cs="Times New Roman"/>
                <w:color w:val="000000"/>
                <w:kern w:val="2"/>
                <w:sz w:val="18"/>
                <w:szCs w:val="18"/>
                <w:lang w:val="en-US" w:eastAsia="zh-CN" w:bidi="ar-SA"/>
              </w:rPr>
            </w:pPr>
            <w:r>
              <w:rPr>
                <w:rFonts w:hint="eastAsia" w:cs="Times New Roman"/>
                <w:color w:val="000000"/>
                <w:kern w:val="2"/>
                <w:sz w:val="18"/>
                <w:szCs w:val="18"/>
                <w:lang w:val="en-US" w:eastAsia="zh-CN" w:bidi="ar-SA"/>
              </w:rPr>
              <w:t>模型示图</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60" w:hRule="atLeast"/>
          <w:jc w:val="center"/>
        </w:trPr>
        <w:tc>
          <w:tcPr>
            <w:tcW w:w="977" w:type="dxa"/>
            <w:tcBorders>
              <w:top w:val="single" w:color="auto"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eastAsia" w:cs="Times New Roman"/>
                <w:color w:val="000000"/>
                <w:sz w:val="18"/>
                <w:szCs w:val="18"/>
                <w:lang w:val="en-US" w:eastAsia="zh-CN"/>
              </w:rPr>
            </w:pPr>
            <w:r>
              <w:rPr>
                <w:rFonts w:hint="eastAsia" w:cs="Times New Roman"/>
                <w:color w:val="000000"/>
                <w:sz w:val="18"/>
                <w:szCs w:val="18"/>
                <w:lang w:val="en-US" w:eastAsia="zh-CN"/>
              </w:rPr>
              <w:t>1</w:t>
            </w:r>
          </w:p>
        </w:tc>
        <w:tc>
          <w:tcPr>
            <w:tcW w:w="2020" w:type="dxa"/>
            <w:tcBorders>
              <w:top w:val="single" w:color="auto" w:sz="8" w:space="0"/>
              <w:left w:val="single" w:color="000000" w:sz="8" w:space="0"/>
              <w:bottom w:val="single" w:color="000000" w:sz="8" w:space="0"/>
              <w:right w:val="single" w:color="000000" w:sz="8" w:space="0"/>
            </w:tcBorders>
            <w:shd w:val="clear" w:color="auto" w:fill="FFFFFF"/>
            <w:vAlign w:val="center"/>
          </w:tcPr>
          <w:p>
            <w:pPr>
              <w:pStyle w:val="11"/>
              <w:keepNext w:val="0"/>
              <w:keepLines w:val="0"/>
              <w:widowControl/>
              <w:suppressLineNumbers w:val="0"/>
              <w:ind w:left="0" w:leftChars="0" w:firstLine="0" w:firstLineChars="0"/>
              <w:jc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kern w:val="2"/>
                <w:sz w:val="18"/>
                <w:szCs w:val="18"/>
                <w:lang w:val="en-US" w:eastAsia="zh-CN" w:bidi="ar-SA"/>
              </w:rPr>
              <w:t>MDB(0.95t)</w:t>
            </w:r>
          </w:p>
        </w:tc>
        <w:tc>
          <w:tcPr>
            <w:tcW w:w="1386" w:type="dxa"/>
            <w:tcBorders>
              <w:top w:val="single" w:color="auto" w:sz="8" w:space="0"/>
              <w:left w:val="single" w:color="000000" w:sz="8" w:space="0"/>
              <w:bottom w:val="single" w:color="000000" w:sz="8" w:space="0"/>
              <w:right w:val="single" w:color="000000" w:sz="8" w:space="0"/>
            </w:tcBorders>
            <w:shd w:val="clear" w:color="auto" w:fill="FFFFFF"/>
            <w:vAlign w:val="center"/>
          </w:tcPr>
          <w:p>
            <w:pPr>
              <w:pStyle w:val="11"/>
              <w:keepNext w:val="0"/>
              <w:keepLines w:val="0"/>
              <w:widowControl/>
              <w:suppressLineNumbers w:val="0"/>
              <w:ind w:left="0" w:leftChars="0" w:firstLine="0" w:firstLineChars="0"/>
              <w:jc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kern w:val="2"/>
                <w:sz w:val="18"/>
                <w:szCs w:val="18"/>
                <w:lang w:val="en-US" w:eastAsia="zh-CN" w:bidi="ar-SA"/>
              </w:rPr>
              <w:t>R点</w:t>
            </w:r>
          </w:p>
        </w:tc>
        <w:tc>
          <w:tcPr>
            <w:tcW w:w="1570" w:type="dxa"/>
            <w:tcBorders>
              <w:top w:val="single" w:color="auto" w:sz="8" w:space="0"/>
              <w:left w:val="single" w:color="000000" w:sz="8" w:space="0"/>
              <w:bottom w:val="single" w:color="000000" w:sz="8" w:space="0"/>
              <w:right w:val="single" w:color="000000" w:sz="8" w:space="0"/>
            </w:tcBorders>
            <w:shd w:val="clear" w:color="auto" w:fill="FFFFFF"/>
            <w:vAlign w:val="center"/>
          </w:tcPr>
          <w:p>
            <w:pPr>
              <w:pStyle w:val="11"/>
              <w:keepNext w:val="0"/>
              <w:keepLines w:val="0"/>
              <w:widowControl/>
              <w:suppressLineNumbers w:val="0"/>
              <w:ind w:left="0" w:leftChars="0" w:firstLine="0" w:firstLineChars="0"/>
              <w:jc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kern w:val="2"/>
                <w:sz w:val="18"/>
                <w:szCs w:val="18"/>
                <w:lang w:val="en-US" w:eastAsia="zh-CN" w:bidi="ar-SA"/>
              </w:rPr>
              <w:t>前排：ES/WSD</w:t>
            </w:r>
          </w:p>
        </w:tc>
        <w:tc>
          <w:tcPr>
            <w:tcW w:w="2365" w:type="dxa"/>
            <w:tcBorders>
              <w:top w:val="single" w:color="auto" w:sz="8" w:space="0"/>
              <w:left w:val="single" w:color="000000" w:sz="8" w:space="0"/>
              <w:bottom w:val="single" w:color="000000" w:sz="8" w:space="0"/>
              <w:right w:val="single" w:color="000000" w:sz="8" w:space="0"/>
            </w:tcBorders>
            <w:shd w:val="clear" w:color="auto" w:fill="FFFFFF"/>
            <w:vAlign w:val="center"/>
          </w:tcPr>
          <w:p>
            <w:pPr>
              <w:pStyle w:val="11"/>
              <w:keepNext w:val="0"/>
              <w:keepLines w:val="0"/>
              <w:widowControl/>
              <w:suppressLineNumbers w:val="0"/>
              <w:ind w:left="0" w:leftChars="0"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1316355" cy="720090"/>
                  <wp:effectExtent l="0" t="0" r="4445" b="3810"/>
                  <wp:docPr id="80" name="Picture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0" name="Picture 2"/>
                          <pic:cNvPicPr>
                            <a:picLocks noChangeAspect="true" noChangeArrowheads="true"/>
                          </pic:cNvPicPr>
                        </pic:nvPicPr>
                        <pic:blipFill>
                          <a:blip r:embed="rId45" cstate="print">
                            <a:extLst>
                              <a:ext uri="{28A0092B-C50C-407E-A947-70E740481C1C}">
                                <a14:useLocalDpi xmlns:a14="http://schemas.microsoft.com/office/drawing/2010/main" val="false"/>
                              </a:ext>
                            </a:extLst>
                          </a:blip>
                          <a:srcRect l="9153"/>
                          <a:stretch>
                            <a:fillRect/>
                          </a:stretch>
                        </pic:blipFill>
                        <pic:spPr>
                          <a:xfrm>
                            <a:off x="0" y="0"/>
                            <a:ext cx="1316355" cy="720090"/>
                          </a:xfrm>
                          <a:prstGeom prst="rect">
                            <a:avLst/>
                          </a:prstGeom>
                          <a:noFill/>
                          <a:ln>
                            <a:noFill/>
                          </a:ln>
                        </pic:spPr>
                      </pic:pic>
                    </a:graphicData>
                  </a:graphic>
                </wp:inline>
              </w:drawing>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1" w:hRule="atLeast"/>
          <w:jc w:val="center"/>
        </w:trPr>
        <w:tc>
          <w:tcPr>
            <w:tcW w:w="977"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eastAsia" w:ascii="Times New Roman" w:hAnsi="Times New Roman" w:eastAsia="宋体" w:cs="Times New Roman"/>
                <w:color w:val="000000"/>
                <w:sz w:val="18"/>
                <w:szCs w:val="18"/>
                <w:lang w:val="en-US" w:eastAsia="zh-CN"/>
              </w:rPr>
            </w:pPr>
            <w:r>
              <w:rPr>
                <w:rFonts w:hint="eastAsia" w:cs="Times New Roman"/>
                <w:color w:val="000000"/>
                <w:sz w:val="18"/>
                <w:szCs w:val="18"/>
                <w:lang w:val="en-US" w:eastAsia="zh-CN"/>
              </w:rPr>
              <w:t>2</w:t>
            </w:r>
          </w:p>
        </w:tc>
        <w:tc>
          <w:tcPr>
            <w:tcW w:w="2020" w:type="dxa"/>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11"/>
              <w:keepNext w:val="0"/>
              <w:keepLines w:val="0"/>
              <w:widowControl/>
              <w:suppressLineNumbers w:val="0"/>
              <w:ind w:left="0" w:leftChars="0" w:firstLine="0" w:firstLineChars="0"/>
              <w:jc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kern w:val="2"/>
                <w:sz w:val="18"/>
                <w:szCs w:val="18"/>
                <w:lang w:val="en-US" w:eastAsia="zh-CN" w:bidi="ar-SA"/>
              </w:rPr>
              <w:t>AEMDB(1.4t)</w:t>
            </w:r>
          </w:p>
        </w:tc>
        <w:tc>
          <w:tcPr>
            <w:tcW w:w="1386" w:type="dxa"/>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11"/>
              <w:keepNext w:val="0"/>
              <w:keepLines w:val="0"/>
              <w:widowControl/>
              <w:suppressLineNumbers w:val="0"/>
              <w:ind w:left="0" w:leftChars="0" w:firstLine="0" w:firstLineChars="0"/>
              <w:jc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kern w:val="2"/>
                <w:sz w:val="18"/>
                <w:szCs w:val="18"/>
                <w:lang w:val="en-US" w:eastAsia="zh-CN" w:bidi="ar-SA"/>
              </w:rPr>
              <w:t>R点</w:t>
            </w:r>
          </w:p>
        </w:tc>
        <w:tc>
          <w:tcPr>
            <w:tcW w:w="1570" w:type="dxa"/>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11"/>
              <w:keepNext w:val="0"/>
              <w:keepLines w:val="0"/>
              <w:widowControl/>
              <w:suppressLineNumbers w:val="0"/>
              <w:ind w:left="0" w:leftChars="0" w:firstLine="0" w:firstLineChars="0"/>
              <w:jc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kern w:val="2"/>
                <w:sz w:val="18"/>
                <w:szCs w:val="18"/>
                <w:lang w:val="en-US" w:eastAsia="zh-CN" w:bidi="ar-SA"/>
              </w:rPr>
              <w:t>前排：ES/WSD</w:t>
            </w:r>
          </w:p>
        </w:tc>
        <w:tc>
          <w:tcPr>
            <w:tcW w:w="2365" w:type="dxa"/>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11"/>
              <w:keepNext w:val="0"/>
              <w:keepLines w:val="0"/>
              <w:widowControl/>
              <w:suppressLineNumbers w:val="0"/>
              <w:ind w:left="0" w:leftChars="0" w:firstLine="0" w:firstLineChars="0"/>
              <w:jc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cs="Times New Roman"/>
              </w:rPr>
              <w:drawing>
                <wp:inline distT="0" distB="0" distL="114300" distR="114300">
                  <wp:extent cx="1318895" cy="720090"/>
                  <wp:effectExtent l="0" t="0" r="1905" b="3810"/>
                  <wp:docPr id="1027" name="Picture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true" noChangeArrowheads="true"/>
                          </pic:cNvPicPr>
                        </pic:nvPicPr>
                        <pic:blipFill>
                          <a:blip r:embed="rId46" cstate="print">
                            <a:clrChange>
                              <a:clrFrom>
                                <a:srgbClr val="FFFFFF"/>
                              </a:clrFrom>
                              <a:clrTo>
                                <a:srgbClr val="FFFFFF">
                                  <a:alpha val="0"/>
                                </a:srgbClr>
                              </a:clrTo>
                            </a:clrChange>
                            <a:extLst>
                              <a:ext uri="{28A0092B-C50C-407E-A947-70E740481C1C}">
                                <a14:useLocalDpi xmlns:a14="http://schemas.microsoft.com/office/drawing/2010/main" val="false"/>
                              </a:ext>
                            </a:extLst>
                          </a:blip>
                          <a:srcRect/>
                          <a:stretch>
                            <a:fillRect/>
                          </a:stretch>
                        </pic:blipFill>
                        <pic:spPr>
                          <a:xfrm>
                            <a:off x="0" y="0"/>
                            <a:ext cx="1318895" cy="720090"/>
                          </a:xfrm>
                          <a:prstGeom prst="rect">
                            <a:avLst/>
                          </a:prstGeom>
                          <a:noFill/>
                          <a:ln>
                            <a:noFill/>
                          </a:ln>
                        </pic:spPr>
                      </pic:pic>
                    </a:graphicData>
                  </a:graphic>
                </wp:inline>
              </w:drawing>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jc w:val="center"/>
        </w:trPr>
        <w:tc>
          <w:tcPr>
            <w:tcW w:w="977"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eastAsia" w:ascii="Times New Roman" w:hAnsi="Times New Roman" w:eastAsia="宋体" w:cs="Times New Roman"/>
                <w:color w:val="000000"/>
                <w:sz w:val="18"/>
                <w:szCs w:val="18"/>
                <w:lang w:val="en-US" w:eastAsia="zh-CN"/>
              </w:rPr>
            </w:pPr>
            <w:r>
              <w:rPr>
                <w:rFonts w:hint="eastAsia" w:cs="Times New Roman"/>
                <w:color w:val="000000"/>
                <w:sz w:val="18"/>
                <w:szCs w:val="18"/>
                <w:lang w:val="en-US" w:eastAsia="zh-CN"/>
              </w:rPr>
              <w:t>3</w:t>
            </w:r>
          </w:p>
        </w:tc>
        <w:tc>
          <w:tcPr>
            <w:tcW w:w="2020"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kern w:val="2"/>
                <w:sz w:val="18"/>
                <w:szCs w:val="18"/>
                <w:lang w:val="en-US" w:eastAsia="zh-CN" w:bidi="ar-SA"/>
              </w:rPr>
              <w:t>AEMDB（1.4t）</w:t>
            </w:r>
          </w:p>
        </w:tc>
        <w:tc>
          <w:tcPr>
            <w:tcW w:w="138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kern w:val="2"/>
                <w:sz w:val="18"/>
                <w:szCs w:val="18"/>
                <w:lang w:val="en-US" w:eastAsia="zh-CN" w:bidi="ar-SA"/>
              </w:rPr>
              <w:t>R点+250mm</w:t>
            </w:r>
          </w:p>
        </w:tc>
        <w:tc>
          <w:tcPr>
            <w:tcW w:w="1570"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eastAsia="宋体" w:cs="Times New Roman"/>
                <w:color w:val="000000"/>
                <w:kern w:val="2"/>
                <w:sz w:val="18"/>
                <w:szCs w:val="18"/>
                <w:lang w:val="en-US" w:eastAsia="zh-CN" w:bidi="ar-SA"/>
              </w:rPr>
              <w:t>前排：ES/WSD</w:t>
            </w:r>
          </w:p>
        </w:tc>
        <w:tc>
          <w:tcPr>
            <w:tcW w:w="2365"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default" w:ascii="Times New Roman" w:hAnsi="Times New Roman" w:eastAsia="宋体" w:cs="Times New Roman"/>
                <w:color w:val="000000"/>
                <w:kern w:val="2"/>
                <w:sz w:val="18"/>
                <w:szCs w:val="18"/>
                <w:lang w:val="en-US" w:eastAsia="zh-CN" w:bidi="ar-SA"/>
              </w:rPr>
            </w:pPr>
            <w:r>
              <w:rPr>
                <w:rFonts w:hint="default" w:ascii="Times New Roman" w:hAnsi="Times New Roman" w:cs="Times New Roman"/>
              </w:rPr>
              <w:drawing>
                <wp:inline distT="0" distB="0" distL="114300" distR="114300">
                  <wp:extent cx="1290320" cy="720090"/>
                  <wp:effectExtent l="0" t="0" r="0" b="3175"/>
                  <wp:docPr id="1028" name="Picture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true" noChangeArrowheads="true"/>
                          </pic:cNvPicPr>
                        </pic:nvPicPr>
                        <pic:blipFill>
                          <a:blip r:embed="rId47" cstate="print">
                            <a:clrChange>
                              <a:clrFrom>
                                <a:srgbClr val="FFFFFF"/>
                              </a:clrFrom>
                              <a:clrTo>
                                <a:srgbClr val="FFFFFF">
                                  <a:alpha val="0"/>
                                </a:srgbClr>
                              </a:clrTo>
                            </a:clrChange>
                            <a:extLst>
                              <a:ext uri="{28A0092B-C50C-407E-A947-70E740481C1C}">
                                <a14:useLocalDpi xmlns:a14="http://schemas.microsoft.com/office/drawing/2010/main" val="false"/>
                              </a:ext>
                            </a:extLst>
                          </a:blip>
                          <a:srcRect/>
                          <a:stretch>
                            <a:fillRect/>
                          </a:stretch>
                        </pic:blipFill>
                        <pic:spPr>
                          <a:xfrm>
                            <a:off x="0" y="0"/>
                            <a:ext cx="1290320" cy="720090"/>
                          </a:xfrm>
                          <a:prstGeom prst="rect">
                            <a:avLst/>
                          </a:prstGeom>
                          <a:noFill/>
                          <a:ln>
                            <a:noFill/>
                          </a:ln>
                        </pic:spPr>
                      </pic:pic>
                    </a:graphicData>
                  </a:graphic>
                </wp:inline>
              </w:drawing>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3" w:hRule="atLeast"/>
          <w:jc w:val="center"/>
        </w:trPr>
        <w:tc>
          <w:tcPr>
            <w:tcW w:w="977"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eastAsia" w:ascii="Times New Roman" w:hAnsi="Times New Roman" w:eastAsia="宋体" w:cs="Times New Roman"/>
                <w:color w:val="000000"/>
                <w:sz w:val="18"/>
                <w:szCs w:val="18"/>
                <w:lang w:val="en-US" w:eastAsia="zh-CN"/>
              </w:rPr>
            </w:pPr>
            <w:r>
              <w:rPr>
                <w:rFonts w:hint="eastAsia" w:cs="Times New Roman"/>
                <w:color w:val="000000"/>
                <w:sz w:val="18"/>
                <w:szCs w:val="18"/>
                <w:lang w:val="en-US" w:eastAsia="zh-CN"/>
              </w:rPr>
              <w:t>4</w:t>
            </w:r>
          </w:p>
        </w:tc>
        <w:tc>
          <w:tcPr>
            <w:tcW w:w="2020"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default" w:ascii="Times New Roman" w:hAnsi="Times New Roman" w:eastAsia="宋体" w:cs="Times New Roman"/>
                <w:color w:val="000000"/>
                <w:sz w:val="18"/>
                <w:szCs w:val="18"/>
              </w:rPr>
            </w:pPr>
            <w:r>
              <w:rPr>
                <w:rFonts w:hint="eastAsia" w:cs="Times New Roman"/>
                <w:color w:val="000000"/>
                <w:sz w:val="18"/>
                <w:szCs w:val="18"/>
                <w:lang w:eastAsia="zh-CN"/>
              </w:rPr>
              <w:t>试验车</w:t>
            </w:r>
            <w:r>
              <w:rPr>
                <w:rFonts w:hint="default" w:ascii="Times New Roman" w:hAnsi="Times New Roman" w:eastAsia="宋体" w:cs="Times New Roman"/>
                <w:color w:val="000000"/>
                <w:sz w:val="18"/>
                <w:szCs w:val="18"/>
              </w:rPr>
              <w:t>A(1.4t)</w:t>
            </w:r>
          </w:p>
        </w:tc>
        <w:tc>
          <w:tcPr>
            <w:tcW w:w="138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R点</w:t>
            </w:r>
          </w:p>
        </w:tc>
        <w:tc>
          <w:tcPr>
            <w:tcW w:w="1570"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default" w:ascii="Times New Roman" w:hAnsi="Times New Roman" w:eastAsia="宋体" w:cs="Times New Roman"/>
                <w:color w:val="000000"/>
                <w:sz w:val="18"/>
                <w:szCs w:val="18"/>
              </w:rPr>
            </w:pPr>
            <w:r>
              <w:rPr>
                <w:rFonts w:hint="default" w:ascii="Times New Roman" w:hAnsi="Times New Roman" w:eastAsia="宋体" w:cs="Times New Roman"/>
                <w:color w:val="000000"/>
                <w:sz w:val="18"/>
                <w:szCs w:val="18"/>
              </w:rPr>
              <w:t>前排：ES/WSD</w:t>
            </w:r>
          </w:p>
        </w:tc>
        <w:tc>
          <w:tcPr>
            <w:tcW w:w="2365"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default" w:ascii="Times New Roman" w:hAnsi="Times New Roman" w:eastAsia="宋体" w:cs="Times New Roman"/>
                <w:color w:val="000000"/>
                <w:sz w:val="18"/>
                <w:szCs w:val="18"/>
              </w:rPr>
            </w:pPr>
            <w:r>
              <w:rPr>
                <w:rFonts w:hint="default" w:ascii="Times New Roman" w:hAnsi="Times New Roman" w:cs="Times New Roman"/>
              </w:rPr>
              <w:drawing>
                <wp:inline distT="0" distB="0" distL="114300" distR="114300">
                  <wp:extent cx="1350645" cy="720090"/>
                  <wp:effectExtent l="0" t="0" r="0" b="3810"/>
                  <wp:docPr id="81" name="Picture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1" name="Picture 2"/>
                          <pic:cNvPicPr>
                            <a:picLocks noChangeAspect="true" noChangeArrowheads="true"/>
                          </pic:cNvPicPr>
                        </pic:nvPicPr>
                        <pic:blipFill>
                          <a:blip r:embed="rId48" cstate="print">
                            <a:clrChange>
                              <a:clrFrom>
                                <a:srgbClr val="FFFFFF"/>
                              </a:clrFrom>
                              <a:clrTo>
                                <a:srgbClr val="FFFFFF">
                                  <a:alpha val="0"/>
                                </a:srgbClr>
                              </a:clrTo>
                            </a:clrChange>
                            <a:extLst>
                              <a:ext uri="{28A0092B-C50C-407E-A947-70E740481C1C}">
                                <a14:useLocalDpi xmlns:a14="http://schemas.microsoft.com/office/drawing/2010/main" val="false"/>
                              </a:ext>
                            </a:extLst>
                          </a:blip>
                          <a:srcRect/>
                          <a:stretch>
                            <a:fillRect/>
                          </a:stretch>
                        </pic:blipFill>
                        <pic:spPr>
                          <a:xfrm>
                            <a:off x="0" y="0"/>
                            <a:ext cx="1350645" cy="720090"/>
                          </a:xfrm>
                          <a:prstGeom prst="rect">
                            <a:avLst/>
                          </a:prstGeom>
                          <a:noFill/>
                          <a:ln>
                            <a:noFill/>
                          </a:ln>
                        </pic:spPr>
                      </pic:pic>
                    </a:graphicData>
                  </a:graphic>
                </wp:inline>
              </w:drawing>
            </w:r>
          </w:p>
        </w:tc>
      </w:tr>
    </w:tbl>
    <w:p>
      <w:pPr>
        <w:spacing w:line="300" w:lineRule="auto"/>
        <w:ind w:firstLine="420"/>
        <w:rPr>
          <w:rFonts w:hint="eastAsia"/>
          <w:szCs w:val="21"/>
          <w:lang w:val="en-US" w:eastAsia="zh-CN"/>
        </w:rPr>
      </w:pPr>
    </w:p>
    <w:p>
      <w:pPr>
        <w:spacing w:line="240" w:lineRule="auto"/>
        <w:ind w:firstLine="2940" w:firstLineChars="1400"/>
        <w:rPr>
          <w:rFonts w:hint="eastAsia"/>
          <w:szCs w:val="21"/>
        </w:rPr>
      </w:pPr>
    </w:p>
    <w:p>
      <w:pPr>
        <w:spacing w:line="240" w:lineRule="auto"/>
        <w:ind w:firstLine="2940" w:firstLineChars="1400"/>
        <w:rPr>
          <w:rFonts w:hint="default" w:eastAsia="宋体"/>
          <w:sz w:val="22"/>
          <w:szCs w:val="22"/>
          <w:lang w:val="en-US" w:eastAsia="zh-CN"/>
        </w:rPr>
      </w:pPr>
      <w:r>
        <w:rPr>
          <w:rFonts w:hint="eastAsia"/>
          <w:szCs w:val="21"/>
        </w:rPr>
        <w:t>表</w:t>
      </w:r>
      <w:r>
        <w:rPr>
          <w:rFonts w:hint="eastAsia"/>
          <w:szCs w:val="21"/>
          <w:lang w:val="en-US" w:eastAsia="zh-CN"/>
        </w:rPr>
        <w:t>7</w:t>
      </w:r>
      <w:r>
        <w:rPr>
          <w:rFonts w:hint="eastAsia"/>
          <w:szCs w:val="21"/>
        </w:rPr>
        <w:t xml:space="preserve"> 侧面碰撞</w:t>
      </w:r>
      <w:r>
        <w:rPr>
          <w:rFonts w:hint="eastAsia"/>
          <w:szCs w:val="21"/>
          <w:lang w:val="en-US" w:eastAsia="zh-CN"/>
        </w:rPr>
        <w:t>仿真</w:t>
      </w:r>
      <w:r>
        <w:rPr>
          <w:rFonts w:hint="eastAsia"/>
          <w:szCs w:val="21"/>
          <w:lang w:eastAsia="zh-CN"/>
        </w:rPr>
        <w:t>结果</w:t>
      </w:r>
      <w:r>
        <w:rPr>
          <w:rFonts w:hint="eastAsia"/>
          <w:szCs w:val="21"/>
          <w:lang w:val="en-US" w:eastAsia="zh-CN"/>
        </w:rPr>
        <w:t>汇总表</w:t>
      </w:r>
    </w:p>
    <w:tbl>
      <w:tblPr>
        <w:tblStyle w:val="12"/>
        <w:tblW w:w="9413" w:type="dxa"/>
        <w:jc w:val="center"/>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49"/>
        <w:gridCol w:w="1146"/>
        <w:gridCol w:w="774"/>
        <w:gridCol w:w="694"/>
        <w:gridCol w:w="684"/>
        <w:gridCol w:w="716"/>
        <w:gridCol w:w="692"/>
        <w:gridCol w:w="792"/>
        <w:gridCol w:w="725"/>
        <w:gridCol w:w="808"/>
        <w:gridCol w:w="792"/>
        <w:gridCol w:w="841"/>
      </w:tblGrid>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7" w:hRule="atLeast"/>
          <w:jc w:val="center"/>
        </w:trPr>
        <w:tc>
          <w:tcPr>
            <w:tcW w:w="1895" w:type="dxa"/>
            <w:gridSpan w:val="2"/>
            <w:tcBorders>
              <w:top w:val="single" w:color="000000" w:sz="8" w:space="0"/>
              <w:left w:val="single" w:color="000000" w:sz="8" w:space="0"/>
              <w:bottom w:val="single" w:color="auto" w:sz="8" w:space="0"/>
              <w:right w:val="single" w:color="000000" w:sz="8" w:space="0"/>
            </w:tcBorders>
            <w:shd w:val="clear" w:color="auto" w:fill="FFFFFF"/>
          </w:tcPr>
          <w:p>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center"/>
              <w:textAlignment w:val="auto"/>
              <w:rPr>
                <w:rFonts w:hint="eastAsia" w:ascii="宋体" w:hAnsi="宋体" w:eastAsia="宋体" w:cs="宋体"/>
                <w:color w:val="000000"/>
                <w:sz w:val="18"/>
                <w:szCs w:val="18"/>
                <w:lang w:eastAsia="zh-CN"/>
              </w:rPr>
            </w:pPr>
            <w:r>
              <w:rPr>
                <w:rFonts w:hint="eastAsia" w:ascii="Times New Roman" w:hAnsi="Times New Roman" w:cs="Times New Roman"/>
                <w:color w:val="000000"/>
                <w:sz w:val="18"/>
                <w:szCs w:val="18"/>
                <w:lang w:val="en-US" w:eastAsia="zh-CN"/>
              </w:rPr>
              <w:t>假人</w:t>
            </w:r>
            <w:r>
              <w:rPr>
                <w:rFonts w:hint="eastAsia" w:ascii="Times New Roman" w:hAnsi="Times New Roman" w:cs="Times New Roman"/>
                <w:color w:val="000000"/>
                <w:sz w:val="18"/>
                <w:szCs w:val="18"/>
                <w:lang w:eastAsia="zh-CN"/>
              </w:rPr>
              <w:t>伤害指标</w:t>
            </w:r>
          </w:p>
        </w:tc>
        <w:tc>
          <w:tcPr>
            <w:tcW w:w="1468" w:type="dxa"/>
            <w:gridSpan w:val="2"/>
            <w:tcBorders>
              <w:top w:val="single" w:color="000000" w:sz="8" w:space="0"/>
              <w:left w:val="single" w:color="000000" w:sz="8" w:space="0"/>
              <w:bottom w:val="single" w:color="auto"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color w:val="000000"/>
                <w:sz w:val="18"/>
                <w:szCs w:val="18"/>
                <w:lang w:val="en-US" w:eastAsia="zh-CN"/>
              </w:rPr>
            </w:pPr>
            <w:r>
              <w:rPr>
                <w:rFonts w:hint="eastAsia" w:ascii="宋体" w:hAnsi="宋体" w:cs="宋体"/>
                <w:color w:val="000000"/>
                <w:sz w:val="18"/>
                <w:szCs w:val="18"/>
                <w:lang w:val="en-US" w:eastAsia="zh-CN"/>
              </w:rPr>
              <w:t>假人指标限值</w:t>
            </w:r>
          </w:p>
        </w:tc>
        <w:tc>
          <w:tcPr>
            <w:tcW w:w="6050" w:type="dxa"/>
            <w:gridSpan w:val="8"/>
            <w:tcBorders>
              <w:top w:val="single" w:color="000000" w:sz="8" w:space="0"/>
              <w:left w:val="single" w:color="000000" w:sz="8" w:space="0"/>
              <w:bottom w:val="single" w:color="auto"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cs="宋体"/>
                <w:color w:val="000000"/>
                <w:sz w:val="18"/>
                <w:szCs w:val="18"/>
                <w:lang w:eastAsia="zh-CN"/>
              </w:rPr>
            </w:pPr>
            <w:r>
              <w:rPr>
                <w:rFonts w:hint="eastAsia" w:ascii="宋体" w:hAnsi="宋体" w:cs="宋体"/>
                <w:color w:val="000000"/>
                <w:sz w:val="18"/>
                <w:szCs w:val="18"/>
                <w:lang w:val="en-US" w:eastAsia="zh-CN"/>
              </w:rPr>
              <w:t>假人</w:t>
            </w:r>
            <w:r>
              <w:rPr>
                <w:rFonts w:hint="eastAsia" w:ascii="宋体" w:hAnsi="宋体" w:cs="宋体"/>
                <w:color w:val="000000"/>
                <w:sz w:val="18"/>
                <w:szCs w:val="18"/>
                <w:lang w:eastAsia="zh-CN"/>
              </w:rPr>
              <w:t>伤害值</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1" w:hRule="atLeast"/>
          <w:jc w:val="center"/>
        </w:trPr>
        <w:tc>
          <w:tcPr>
            <w:tcW w:w="3363" w:type="dxa"/>
            <w:gridSpan w:val="4"/>
            <w:tcBorders>
              <w:top w:val="single" w:color="auto" w:sz="8" w:space="0"/>
              <w:left w:val="single" w:color="000000" w:sz="8" w:space="0"/>
              <w:bottom w:val="single" w:color="auto" w:sz="8" w:space="0"/>
              <w:right w:val="single" w:color="000000" w:sz="8" w:space="0"/>
            </w:tcBorders>
            <w:shd w:val="clear" w:color="auto" w:fill="FFFFFF"/>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cs="宋体"/>
                <w:color w:val="000000"/>
                <w:sz w:val="18"/>
                <w:szCs w:val="18"/>
                <w:lang w:eastAsia="zh-CN"/>
              </w:rPr>
            </w:pPr>
          </w:p>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default" w:ascii="宋体" w:hAnsi="宋体" w:eastAsia="宋体" w:cs="宋体"/>
                <w:color w:val="000000"/>
                <w:sz w:val="18"/>
                <w:szCs w:val="18"/>
                <w:lang w:val="en-US" w:eastAsia="zh-CN"/>
              </w:rPr>
            </w:pPr>
            <w:r>
              <w:rPr>
                <w:rFonts w:hint="eastAsia" w:cs="Times New Roman"/>
                <w:color w:val="000000"/>
                <w:kern w:val="2"/>
                <w:sz w:val="18"/>
                <w:szCs w:val="18"/>
                <w:lang w:val="en-US" w:eastAsia="zh-CN" w:bidi="ar-SA"/>
              </w:rPr>
              <w:t>移动变形壁障</w:t>
            </w:r>
          </w:p>
        </w:tc>
        <w:tc>
          <w:tcPr>
            <w:tcW w:w="1400" w:type="dxa"/>
            <w:gridSpan w:val="2"/>
            <w:tcBorders>
              <w:top w:val="single" w:color="auto" w:sz="8" w:space="0"/>
              <w:left w:val="single" w:color="000000" w:sz="8" w:space="0"/>
              <w:bottom w:val="single" w:color="auto"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cs="宋体"/>
                <w:color w:val="000000"/>
                <w:sz w:val="18"/>
                <w:szCs w:val="18"/>
                <w:lang w:val="en-US" w:eastAsia="zh-CN"/>
              </w:rPr>
            </w:pPr>
            <w:r>
              <w:rPr>
                <w:rFonts w:hint="eastAsia" w:ascii="宋体" w:hAnsi="宋体" w:cs="宋体"/>
                <w:color w:val="000000"/>
                <w:sz w:val="18"/>
                <w:szCs w:val="18"/>
                <w:lang w:val="en-US" w:eastAsia="zh-CN"/>
              </w:rPr>
              <w:t>MDB(0.95t)</w:t>
            </w:r>
          </w:p>
        </w:tc>
        <w:tc>
          <w:tcPr>
            <w:tcW w:w="1484" w:type="dxa"/>
            <w:gridSpan w:val="2"/>
            <w:tcBorders>
              <w:top w:val="single" w:color="auto" w:sz="8" w:space="0"/>
              <w:left w:val="single" w:color="000000" w:sz="8" w:space="0"/>
              <w:bottom w:val="single" w:color="auto"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cs="宋体"/>
                <w:color w:val="000000"/>
                <w:sz w:val="18"/>
                <w:szCs w:val="18"/>
                <w:lang w:val="en-US" w:eastAsia="zh-CN"/>
              </w:rPr>
            </w:pPr>
            <w:r>
              <w:rPr>
                <w:rFonts w:hint="eastAsia" w:ascii="宋体" w:hAnsi="宋体" w:cs="宋体"/>
                <w:color w:val="000000"/>
                <w:sz w:val="18"/>
                <w:szCs w:val="18"/>
                <w:lang w:val="en-US" w:eastAsia="zh-CN"/>
              </w:rPr>
              <w:t>AEMDB(1.4t)</w:t>
            </w:r>
          </w:p>
        </w:tc>
        <w:tc>
          <w:tcPr>
            <w:tcW w:w="1533" w:type="dxa"/>
            <w:gridSpan w:val="2"/>
            <w:tcBorders>
              <w:top w:val="single" w:color="auto" w:sz="8" w:space="0"/>
              <w:left w:val="single" w:color="000000" w:sz="8" w:space="0"/>
              <w:bottom w:val="single" w:color="auto" w:sz="8" w:space="0"/>
              <w:right w:val="single" w:color="000000" w:sz="8" w:space="0"/>
            </w:tcBorders>
            <w:shd w:val="clear" w:color="auto" w:fill="FFFFFF"/>
            <w:vAlign w:val="center"/>
          </w:tcPr>
          <w:p>
            <w:pPr>
              <w:pStyle w:val="11"/>
              <w:keepNext w:val="0"/>
              <w:keepLines w:val="0"/>
              <w:pageBreakBefore w:val="0"/>
              <w:widowControl/>
              <w:suppressLineNumbers w:val="0"/>
              <w:kinsoku/>
              <w:wordWrap/>
              <w:overflowPunct/>
              <w:topLinePunct w:val="0"/>
              <w:autoSpaceDE/>
              <w:autoSpaceDN/>
              <w:bidi w:val="0"/>
              <w:adjustRightInd/>
              <w:snapToGrid/>
              <w:spacing w:beforeAutospacing="0" w:afterAutospacing="0"/>
              <w:ind w:left="0" w:leftChars="0" w:firstLine="0" w:firstLineChars="0"/>
              <w:textAlignment w:val="auto"/>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kern w:val="2"/>
                <w:sz w:val="18"/>
                <w:szCs w:val="18"/>
                <w:lang w:val="en-US" w:eastAsia="zh-CN" w:bidi="ar-SA"/>
              </w:rPr>
              <w:t>AEMDB（1.4tR点+250mm)</w:t>
            </w:r>
          </w:p>
        </w:tc>
        <w:tc>
          <w:tcPr>
            <w:tcW w:w="1633" w:type="dxa"/>
            <w:gridSpan w:val="2"/>
            <w:tcBorders>
              <w:top w:val="single" w:color="auto" w:sz="8" w:space="0"/>
              <w:left w:val="single" w:color="000000" w:sz="8" w:space="0"/>
              <w:bottom w:val="single" w:color="auto" w:sz="8" w:space="0"/>
              <w:right w:val="single" w:color="000000" w:sz="8" w:space="0"/>
            </w:tcBorders>
            <w:shd w:val="clear" w:color="auto" w:fill="FFFFFF"/>
            <w:vAlign w:val="center"/>
          </w:tcPr>
          <w:p>
            <w:pPr>
              <w:pStyle w:val="11"/>
              <w:keepNext w:val="0"/>
              <w:keepLines w:val="0"/>
              <w:pageBreakBefore w:val="0"/>
              <w:widowControl/>
              <w:suppressLineNumbers w:val="0"/>
              <w:kinsoku/>
              <w:wordWrap/>
              <w:overflowPunct/>
              <w:topLinePunct w:val="0"/>
              <w:autoSpaceDE/>
              <w:autoSpaceDN/>
              <w:bidi w:val="0"/>
              <w:adjustRightInd/>
              <w:snapToGrid/>
              <w:spacing w:beforeAutospacing="0" w:afterAutospacing="0"/>
              <w:ind w:left="0" w:leftChars="0" w:firstLine="0" w:firstLineChars="0"/>
              <w:jc w:val="center"/>
              <w:textAlignment w:val="auto"/>
              <w:rPr>
                <w:rFonts w:hint="eastAsia" w:ascii="宋体" w:hAnsi="宋体" w:eastAsia="宋体" w:cs="宋体"/>
                <w:color w:val="000000"/>
                <w:kern w:val="2"/>
                <w:sz w:val="18"/>
                <w:szCs w:val="18"/>
                <w:lang w:val="en-US" w:eastAsia="zh-CN" w:bidi="ar-SA"/>
              </w:rPr>
            </w:pPr>
            <w:r>
              <w:rPr>
                <w:rFonts w:hint="eastAsia" w:ascii="宋体" w:hAnsi="宋体" w:cs="宋体"/>
                <w:color w:val="000000"/>
                <w:kern w:val="2"/>
                <w:sz w:val="18"/>
                <w:szCs w:val="18"/>
                <w:lang w:val="en-US" w:eastAsia="zh-CN" w:bidi="ar-SA"/>
              </w:rPr>
              <w:t>试验车</w:t>
            </w:r>
            <w:r>
              <w:rPr>
                <w:rFonts w:hint="eastAsia" w:ascii="宋体" w:hAnsi="宋体" w:eastAsia="宋体" w:cs="宋体"/>
                <w:color w:val="000000"/>
                <w:kern w:val="2"/>
                <w:sz w:val="18"/>
                <w:szCs w:val="18"/>
                <w:lang w:val="en-US" w:eastAsia="zh-CN" w:bidi="ar-SA"/>
              </w:rPr>
              <w:t>A(1.4t)</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9" w:hRule="atLeast"/>
          <w:jc w:val="center"/>
        </w:trPr>
        <w:tc>
          <w:tcPr>
            <w:tcW w:w="1895" w:type="dxa"/>
            <w:gridSpan w:val="2"/>
            <w:tcBorders>
              <w:top w:val="single" w:color="auto" w:sz="8" w:space="0"/>
              <w:left w:val="single" w:color="000000" w:sz="8" w:space="0"/>
              <w:bottom w:val="single" w:color="000000" w:sz="8" w:space="0"/>
              <w:right w:val="single" w:color="000000" w:sz="8" w:space="0"/>
            </w:tcBorders>
            <w:shd w:val="clear" w:color="auto" w:fill="FFFFFF"/>
            <w:vAlign w:val="top"/>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cs="宋体"/>
                <w:color w:val="000000"/>
                <w:sz w:val="18"/>
                <w:szCs w:val="18"/>
                <w:lang w:eastAsia="zh-CN"/>
              </w:rPr>
            </w:pPr>
            <w:r>
              <w:rPr>
                <w:rFonts w:hint="eastAsia" w:ascii="宋体" w:hAnsi="宋体" w:cs="宋体"/>
                <w:color w:val="000000"/>
                <w:sz w:val="18"/>
                <w:szCs w:val="18"/>
                <w:lang w:val="en-US" w:eastAsia="zh-CN"/>
              </w:rPr>
              <w:t>假人</w:t>
            </w:r>
          </w:p>
        </w:tc>
        <w:tc>
          <w:tcPr>
            <w:tcW w:w="774"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cs="宋体"/>
                <w:color w:val="000000"/>
                <w:sz w:val="18"/>
                <w:szCs w:val="18"/>
                <w:lang w:val="en-US" w:eastAsia="zh-CN"/>
              </w:rPr>
            </w:pPr>
            <w:r>
              <w:rPr>
                <w:rFonts w:hint="eastAsia" w:ascii="宋体" w:hAnsi="宋体" w:cs="宋体"/>
                <w:color w:val="000000"/>
                <w:sz w:val="18"/>
                <w:szCs w:val="18"/>
                <w:lang w:val="en-US" w:eastAsia="zh-CN"/>
              </w:rPr>
              <w:t>ES II</w:t>
            </w:r>
          </w:p>
        </w:tc>
        <w:tc>
          <w:tcPr>
            <w:tcW w:w="694"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cs="宋体"/>
                <w:color w:val="000000"/>
                <w:sz w:val="18"/>
                <w:szCs w:val="18"/>
                <w:lang w:val="en-US" w:eastAsia="zh-CN"/>
              </w:rPr>
            </w:pPr>
            <w:r>
              <w:rPr>
                <w:rFonts w:hint="eastAsia" w:ascii="宋体" w:hAnsi="宋体" w:cs="宋体"/>
                <w:color w:val="000000"/>
                <w:sz w:val="18"/>
                <w:szCs w:val="18"/>
                <w:lang w:val="en-US" w:eastAsia="zh-CN"/>
              </w:rPr>
              <w:t>WSD</w:t>
            </w:r>
          </w:p>
        </w:tc>
        <w:tc>
          <w:tcPr>
            <w:tcW w:w="684"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color w:val="000000"/>
                <w:sz w:val="18"/>
                <w:szCs w:val="18"/>
              </w:rPr>
            </w:pPr>
            <w:r>
              <w:rPr>
                <w:rFonts w:hint="eastAsia" w:ascii="宋体" w:hAnsi="宋体" w:cs="宋体"/>
                <w:color w:val="000000"/>
                <w:sz w:val="18"/>
                <w:szCs w:val="18"/>
                <w:lang w:val="en-US" w:eastAsia="zh-CN"/>
              </w:rPr>
              <w:t>ES II</w:t>
            </w:r>
          </w:p>
        </w:tc>
        <w:tc>
          <w:tcPr>
            <w:tcW w:w="716"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color w:val="000000"/>
                <w:sz w:val="18"/>
                <w:szCs w:val="18"/>
              </w:rPr>
            </w:pPr>
            <w:r>
              <w:rPr>
                <w:rFonts w:hint="eastAsia" w:ascii="宋体" w:hAnsi="宋体" w:cs="宋体"/>
                <w:color w:val="000000"/>
                <w:sz w:val="18"/>
                <w:szCs w:val="18"/>
                <w:lang w:val="en-US" w:eastAsia="zh-CN"/>
              </w:rPr>
              <w:t>WSD</w:t>
            </w:r>
          </w:p>
        </w:tc>
        <w:tc>
          <w:tcPr>
            <w:tcW w:w="692"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color w:val="000000"/>
                <w:sz w:val="18"/>
                <w:szCs w:val="18"/>
                <w:highlight w:val="yellow"/>
              </w:rPr>
            </w:pPr>
            <w:r>
              <w:rPr>
                <w:rFonts w:hint="eastAsia" w:ascii="宋体" w:hAnsi="宋体" w:cs="宋体"/>
                <w:color w:val="000000"/>
                <w:sz w:val="18"/>
                <w:szCs w:val="18"/>
                <w:lang w:val="en-US" w:eastAsia="zh-CN"/>
              </w:rPr>
              <w:t>ES II</w:t>
            </w:r>
          </w:p>
        </w:tc>
        <w:tc>
          <w:tcPr>
            <w:tcW w:w="792"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color w:val="000000"/>
                <w:sz w:val="18"/>
                <w:szCs w:val="18"/>
              </w:rPr>
            </w:pPr>
            <w:r>
              <w:rPr>
                <w:rFonts w:hint="eastAsia" w:ascii="宋体" w:hAnsi="宋体" w:cs="宋体"/>
                <w:color w:val="000000"/>
                <w:sz w:val="18"/>
                <w:szCs w:val="18"/>
                <w:lang w:val="en-US" w:eastAsia="zh-CN"/>
              </w:rPr>
              <w:t>WSD</w:t>
            </w:r>
          </w:p>
        </w:tc>
        <w:tc>
          <w:tcPr>
            <w:tcW w:w="725"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lang w:val="en-US" w:eastAsia="zh-CN"/>
              </w:rPr>
            </w:pPr>
            <w:r>
              <w:rPr>
                <w:rFonts w:hint="eastAsia" w:ascii="宋体" w:hAnsi="宋体" w:eastAsia="宋体" w:cs="宋体"/>
                <w:bCs/>
                <w:color w:val="000000"/>
                <w:sz w:val="18"/>
                <w:szCs w:val="18"/>
              </w:rPr>
              <w:t>ES</w:t>
            </w:r>
            <w:r>
              <w:rPr>
                <w:rFonts w:hint="eastAsia" w:ascii="宋体" w:hAnsi="宋体" w:cs="宋体"/>
                <w:bCs/>
                <w:color w:val="000000"/>
                <w:sz w:val="18"/>
                <w:szCs w:val="18"/>
                <w:lang w:val="en-US" w:eastAsia="zh-CN"/>
              </w:rPr>
              <w:t xml:space="preserve"> </w:t>
            </w:r>
            <w:r>
              <w:rPr>
                <w:rFonts w:hint="eastAsia" w:ascii="宋体" w:hAnsi="宋体" w:eastAsia="宋体" w:cs="宋体"/>
                <w:bCs/>
                <w:color w:val="000000"/>
                <w:sz w:val="18"/>
                <w:szCs w:val="18"/>
              </w:rPr>
              <w:t>II</w:t>
            </w:r>
          </w:p>
        </w:tc>
        <w:tc>
          <w:tcPr>
            <w:tcW w:w="808"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lang w:val="en-US" w:eastAsia="zh-CN"/>
              </w:rPr>
            </w:pPr>
            <w:r>
              <w:rPr>
                <w:rFonts w:hint="eastAsia" w:ascii="宋体" w:hAnsi="宋体" w:eastAsia="宋体" w:cs="宋体"/>
                <w:bCs/>
                <w:color w:val="000000"/>
                <w:sz w:val="18"/>
                <w:szCs w:val="18"/>
              </w:rPr>
              <w:t>WSD</w:t>
            </w:r>
          </w:p>
        </w:tc>
        <w:tc>
          <w:tcPr>
            <w:tcW w:w="792"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lang w:val="en-US" w:eastAsia="zh-CN"/>
              </w:rPr>
            </w:pPr>
            <w:r>
              <w:rPr>
                <w:rFonts w:hint="eastAsia" w:ascii="宋体" w:hAnsi="宋体" w:eastAsia="宋体" w:cs="宋体"/>
                <w:bCs/>
                <w:color w:val="000000"/>
                <w:sz w:val="18"/>
                <w:szCs w:val="18"/>
              </w:rPr>
              <w:t>ES</w:t>
            </w:r>
            <w:r>
              <w:rPr>
                <w:rFonts w:hint="eastAsia" w:ascii="宋体" w:hAnsi="宋体" w:cs="宋体"/>
                <w:bCs/>
                <w:color w:val="000000"/>
                <w:sz w:val="18"/>
                <w:szCs w:val="18"/>
                <w:lang w:val="en-US" w:eastAsia="zh-CN"/>
              </w:rPr>
              <w:t xml:space="preserve"> </w:t>
            </w:r>
            <w:r>
              <w:rPr>
                <w:rFonts w:hint="eastAsia" w:ascii="宋体" w:hAnsi="宋体" w:eastAsia="宋体" w:cs="宋体"/>
                <w:bCs/>
                <w:color w:val="000000"/>
                <w:sz w:val="18"/>
                <w:szCs w:val="18"/>
              </w:rPr>
              <w:t>II</w:t>
            </w:r>
          </w:p>
        </w:tc>
        <w:tc>
          <w:tcPr>
            <w:tcW w:w="841"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lang w:val="en-US" w:eastAsia="zh-CN"/>
              </w:rPr>
            </w:pPr>
            <w:r>
              <w:rPr>
                <w:rFonts w:hint="eastAsia" w:ascii="宋体" w:hAnsi="宋体" w:eastAsia="宋体" w:cs="宋体"/>
                <w:bCs/>
                <w:color w:val="000000"/>
                <w:sz w:val="18"/>
                <w:szCs w:val="18"/>
              </w:rPr>
              <w:t>WSD</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1" w:hRule="atLeast"/>
          <w:jc w:val="center"/>
        </w:trPr>
        <w:tc>
          <w:tcPr>
            <w:tcW w:w="749" w:type="dxa"/>
            <w:vMerge w:val="continue"/>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p>
        </w:tc>
        <w:tc>
          <w:tcPr>
            <w:tcW w:w="1146"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H</w:t>
            </w:r>
            <w:r>
              <w:rPr>
                <w:rFonts w:hint="eastAsia" w:ascii="宋体" w:hAnsi="宋体" w:cs="宋体"/>
                <w:bCs/>
                <w:color w:val="000000"/>
                <w:sz w:val="18"/>
                <w:szCs w:val="18"/>
                <w:lang w:val="en-US" w:eastAsia="zh-CN"/>
              </w:rPr>
              <w:t>I</w:t>
            </w:r>
            <w:r>
              <w:rPr>
                <w:rFonts w:hint="eastAsia" w:ascii="宋体" w:hAnsi="宋体" w:eastAsia="宋体" w:cs="宋体"/>
                <w:bCs/>
                <w:color w:val="000000"/>
                <w:sz w:val="18"/>
                <w:szCs w:val="18"/>
              </w:rPr>
              <w:t>C/HIC</w:t>
            </w:r>
            <w:r>
              <w:rPr>
                <w:rFonts w:hint="eastAsia" w:ascii="宋体" w:hAnsi="宋体" w:eastAsia="宋体" w:cs="宋体"/>
                <w:bCs/>
                <w:color w:val="000000"/>
                <w:sz w:val="18"/>
                <w:szCs w:val="18"/>
                <w:vertAlign w:val="subscript"/>
              </w:rPr>
              <w:t>15</w:t>
            </w:r>
          </w:p>
        </w:tc>
        <w:tc>
          <w:tcPr>
            <w:tcW w:w="774"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1000</w:t>
            </w:r>
          </w:p>
        </w:tc>
        <w:tc>
          <w:tcPr>
            <w:tcW w:w="694"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cs="宋体"/>
                <w:bCs/>
                <w:color w:val="000000"/>
                <w:sz w:val="18"/>
                <w:szCs w:val="18"/>
                <w:lang w:val="en-US" w:eastAsia="zh-CN"/>
              </w:rPr>
              <w:t>10</w:t>
            </w:r>
            <w:r>
              <w:rPr>
                <w:rFonts w:hint="eastAsia" w:ascii="宋体" w:hAnsi="宋体" w:eastAsia="宋体" w:cs="宋体"/>
                <w:bCs/>
                <w:color w:val="000000"/>
                <w:sz w:val="18"/>
                <w:szCs w:val="18"/>
              </w:rPr>
              <w:t>00</w:t>
            </w:r>
          </w:p>
        </w:tc>
        <w:tc>
          <w:tcPr>
            <w:tcW w:w="684"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29.57</w:t>
            </w:r>
          </w:p>
        </w:tc>
        <w:tc>
          <w:tcPr>
            <w:tcW w:w="716"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76.87</w:t>
            </w:r>
          </w:p>
        </w:tc>
        <w:tc>
          <w:tcPr>
            <w:tcW w:w="692"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68.79</w:t>
            </w:r>
          </w:p>
        </w:tc>
        <w:tc>
          <w:tcPr>
            <w:tcW w:w="792"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148.18</w:t>
            </w:r>
          </w:p>
        </w:tc>
        <w:tc>
          <w:tcPr>
            <w:tcW w:w="725"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42.66</w:t>
            </w:r>
          </w:p>
        </w:tc>
        <w:tc>
          <w:tcPr>
            <w:tcW w:w="808"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136.57</w:t>
            </w:r>
          </w:p>
        </w:tc>
        <w:tc>
          <w:tcPr>
            <w:tcW w:w="792"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23.14</w:t>
            </w:r>
          </w:p>
        </w:tc>
        <w:tc>
          <w:tcPr>
            <w:tcW w:w="841"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122.78</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1" w:hRule="atLeast"/>
          <w:jc w:val="center"/>
        </w:trPr>
        <w:tc>
          <w:tcPr>
            <w:tcW w:w="749"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胸部</w:t>
            </w:r>
          </w:p>
        </w:tc>
        <w:tc>
          <w:tcPr>
            <w:tcW w:w="1146"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lang w:eastAsia="zh-CN"/>
              </w:rPr>
            </w:pPr>
            <w:r>
              <w:rPr>
                <w:rFonts w:hint="eastAsia" w:ascii="宋体" w:hAnsi="宋体" w:eastAsia="宋体" w:cs="宋体"/>
                <w:bCs/>
                <w:color w:val="000000"/>
                <w:sz w:val="18"/>
                <w:szCs w:val="18"/>
              </w:rPr>
              <w:t>肋骨变形指标RDC(mm)</w:t>
            </w:r>
          </w:p>
        </w:tc>
        <w:tc>
          <w:tcPr>
            <w:tcW w:w="774"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lang w:eastAsia="zh-CN"/>
              </w:rPr>
            </w:pPr>
            <w:r>
              <w:rPr>
                <w:rFonts w:hint="eastAsia" w:ascii="宋体" w:hAnsi="宋体" w:eastAsia="宋体" w:cs="宋体"/>
                <w:bCs/>
                <w:color w:val="000000"/>
                <w:sz w:val="18"/>
                <w:szCs w:val="18"/>
              </w:rPr>
              <w:t>4</w:t>
            </w:r>
            <w:r>
              <w:rPr>
                <w:rFonts w:hint="eastAsia" w:ascii="宋体" w:hAnsi="宋体" w:cs="宋体"/>
                <w:bCs/>
                <w:color w:val="000000"/>
                <w:sz w:val="18"/>
                <w:szCs w:val="18"/>
                <w:lang w:val="en-US" w:eastAsia="zh-CN"/>
              </w:rPr>
              <w:t>4</w:t>
            </w:r>
          </w:p>
        </w:tc>
        <w:tc>
          <w:tcPr>
            <w:tcW w:w="694"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50</w:t>
            </w:r>
          </w:p>
        </w:tc>
        <w:tc>
          <w:tcPr>
            <w:tcW w:w="684"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32.58</w:t>
            </w:r>
          </w:p>
        </w:tc>
        <w:tc>
          <w:tcPr>
            <w:tcW w:w="716"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17.20</w:t>
            </w:r>
          </w:p>
        </w:tc>
        <w:tc>
          <w:tcPr>
            <w:tcW w:w="692"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38.43</w:t>
            </w:r>
          </w:p>
        </w:tc>
        <w:tc>
          <w:tcPr>
            <w:tcW w:w="792"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24.81</w:t>
            </w:r>
          </w:p>
        </w:tc>
        <w:tc>
          <w:tcPr>
            <w:tcW w:w="725"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35.66</w:t>
            </w:r>
          </w:p>
        </w:tc>
        <w:tc>
          <w:tcPr>
            <w:tcW w:w="808"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25.97</w:t>
            </w:r>
          </w:p>
        </w:tc>
        <w:tc>
          <w:tcPr>
            <w:tcW w:w="792"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35.16</w:t>
            </w:r>
          </w:p>
        </w:tc>
        <w:tc>
          <w:tcPr>
            <w:tcW w:w="841"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default" w:ascii="宋体" w:hAnsi="宋体" w:eastAsia="宋体" w:cs="宋体"/>
                <w:bCs/>
                <w:color w:val="000000"/>
                <w:sz w:val="18"/>
                <w:szCs w:val="18"/>
                <w:lang w:val="en-US" w:eastAsia="zh-CN"/>
              </w:rPr>
            </w:pPr>
            <w:r>
              <w:rPr>
                <w:rFonts w:hint="eastAsia" w:ascii="宋体" w:hAnsi="宋体" w:eastAsia="宋体" w:cs="宋体"/>
                <w:bCs/>
                <w:color w:val="000000"/>
                <w:sz w:val="18"/>
                <w:szCs w:val="18"/>
              </w:rPr>
              <w:t>26</w:t>
            </w:r>
            <w:r>
              <w:rPr>
                <w:rFonts w:hint="eastAsia" w:ascii="宋体" w:hAnsi="宋体" w:cs="宋体"/>
                <w:bCs/>
                <w:color w:val="000000"/>
                <w:sz w:val="18"/>
                <w:szCs w:val="18"/>
                <w:lang w:val="en-US" w:eastAsia="zh-CN"/>
              </w:rPr>
              <w:t>.00</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2" w:hRule="atLeast"/>
          <w:jc w:val="center"/>
        </w:trPr>
        <w:tc>
          <w:tcPr>
            <w:tcW w:w="749" w:type="dxa"/>
            <w:vMerge w:val="restart"/>
            <w:tcBorders>
              <w:top w:val="single" w:color="000000" w:sz="8" w:space="0"/>
              <w:left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腹部</w:t>
            </w:r>
          </w:p>
        </w:tc>
        <w:tc>
          <w:tcPr>
            <w:tcW w:w="1146" w:type="dxa"/>
            <w:tcBorders>
              <w:top w:val="single" w:color="000000" w:sz="8" w:space="0"/>
              <w:left w:val="single" w:color="000000" w:sz="8" w:space="0"/>
              <w:bottom w:val="single" w:color="auto"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腹部力APF(</w:t>
            </w:r>
            <w:r>
              <w:rPr>
                <w:rFonts w:hint="eastAsia" w:ascii="宋体" w:hAnsi="宋体" w:cs="宋体"/>
                <w:bCs/>
                <w:color w:val="000000"/>
                <w:sz w:val="18"/>
                <w:szCs w:val="18"/>
                <w:lang w:val="en-US" w:eastAsia="zh-CN"/>
              </w:rPr>
              <w:t>k</w:t>
            </w:r>
            <w:r>
              <w:rPr>
                <w:rFonts w:hint="eastAsia" w:ascii="宋体" w:hAnsi="宋体" w:eastAsia="宋体" w:cs="宋体"/>
                <w:bCs/>
                <w:color w:val="000000"/>
                <w:sz w:val="18"/>
                <w:szCs w:val="18"/>
              </w:rPr>
              <w:t>N)</w:t>
            </w:r>
          </w:p>
        </w:tc>
        <w:tc>
          <w:tcPr>
            <w:tcW w:w="774" w:type="dxa"/>
            <w:tcBorders>
              <w:top w:val="single" w:color="000000" w:sz="8" w:space="0"/>
              <w:left w:val="single" w:color="000000" w:sz="8" w:space="0"/>
              <w:bottom w:val="single" w:color="auto"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2.5</w:t>
            </w:r>
          </w:p>
        </w:tc>
        <w:tc>
          <w:tcPr>
            <w:tcW w:w="694" w:type="dxa"/>
            <w:tcBorders>
              <w:top w:val="single" w:color="000000" w:sz="8" w:space="0"/>
              <w:left w:val="single" w:color="000000" w:sz="8" w:space="0"/>
              <w:bottom w:val="single" w:color="auto"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w:t>
            </w:r>
          </w:p>
        </w:tc>
        <w:tc>
          <w:tcPr>
            <w:tcW w:w="684" w:type="dxa"/>
            <w:tcBorders>
              <w:top w:val="single" w:color="000000" w:sz="8" w:space="0"/>
              <w:left w:val="single" w:color="000000" w:sz="8" w:space="0"/>
              <w:bottom w:val="single" w:color="auto"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0.32</w:t>
            </w:r>
          </w:p>
        </w:tc>
        <w:tc>
          <w:tcPr>
            <w:tcW w:w="716" w:type="dxa"/>
            <w:tcBorders>
              <w:top w:val="single" w:color="000000" w:sz="8" w:space="0"/>
              <w:left w:val="single" w:color="000000" w:sz="8" w:space="0"/>
              <w:bottom w:val="single" w:color="auto"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w:t>
            </w:r>
          </w:p>
        </w:tc>
        <w:tc>
          <w:tcPr>
            <w:tcW w:w="692" w:type="dxa"/>
            <w:tcBorders>
              <w:top w:val="single" w:color="000000" w:sz="8" w:space="0"/>
              <w:left w:val="single" w:color="000000" w:sz="8" w:space="0"/>
              <w:bottom w:val="single" w:color="auto"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0.82</w:t>
            </w:r>
          </w:p>
        </w:tc>
        <w:tc>
          <w:tcPr>
            <w:tcW w:w="792" w:type="dxa"/>
            <w:tcBorders>
              <w:top w:val="single" w:color="000000" w:sz="8" w:space="0"/>
              <w:left w:val="single" w:color="000000" w:sz="8" w:space="0"/>
              <w:bottom w:val="single" w:color="auto"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w:t>
            </w:r>
          </w:p>
        </w:tc>
        <w:tc>
          <w:tcPr>
            <w:tcW w:w="725" w:type="dxa"/>
            <w:tcBorders>
              <w:top w:val="single" w:color="000000" w:sz="8" w:space="0"/>
              <w:left w:val="single" w:color="000000" w:sz="8" w:space="0"/>
              <w:bottom w:val="single" w:color="auto"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0.74</w:t>
            </w:r>
          </w:p>
        </w:tc>
        <w:tc>
          <w:tcPr>
            <w:tcW w:w="808" w:type="dxa"/>
            <w:tcBorders>
              <w:top w:val="single" w:color="000000" w:sz="8" w:space="0"/>
              <w:left w:val="single" w:color="000000" w:sz="8" w:space="0"/>
              <w:bottom w:val="single" w:color="auto"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w:t>
            </w:r>
          </w:p>
        </w:tc>
        <w:tc>
          <w:tcPr>
            <w:tcW w:w="792" w:type="dxa"/>
            <w:tcBorders>
              <w:top w:val="single" w:color="000000" w:sz="8" w:space="0"/>
              <w:left w:val="single" w:color="000000" w:sz="8" w:space="0"/>
              <w:bottom w:val="single" w:color="auto"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0.52</w:t>
            </w:r>
          </w:p>
        </w:tc>
        <w:tc>
          <w:tcPr>
            <w:tcW w:w="841" w:type="dxa"/>
            <w:tcBorders>
              <w:top w:val="single" w:color="000000" w:sz="8" w:space="0"/>
              <w:left w:val="single" w:color="000000" w:sz="8" w:space="0"/>
              <w:bottom w:val="single" w:color="auto"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49" w:type="dxa"/>
            <w:vMerge w:val="continue"/>
            <w:tcBorders>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p>
        </w:tc>
        <w:tc>
          <w:tcPr>
            <w:tcW w:w="1146"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腹部变形指标(mm)</w:t>
            </w:r>
          </w:p>
        </w:tc>
        <w:tc>
          <w:tcPr>
            <w:tcW w:w="774"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w:t>
            </w:r>
          </w:p>
        </w:tc>
        <w:tc>
          <w:tcPr>
            <w:tcW w:w="694"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default" w:ascii="宋体" w:hAnsi="宋体" w:eastAsia="宋体" w:cs="宋体"/>
                <w:bCs/>
                <w:color w:val="000000"/>
                <w:sz w:val="18"/>
                <w:szCs w:val="18"/>
                <w:lang w:val="en-US" w:eastAsia="zh-CN"/>
              </w:rPr>
            </w:pPr>
            <w:r>
              <w:rPr>
                <w:rFonts w:hint="eastAsia" w:ascii="宋体" w:hAnsi="宋体" w:cs="宋体"/>
                <w:bCs/>
                <w:color w:val="000000"/>
                <w:sz w:val="18"/>
                <w:szCs w:val="18"/>
                <w:lang w:val="en-US" w:eastAsia="zh-CN"/>
              </w:rPr>
              <w:t>65</w:t>
            </w:r>
          </w:p>
        </w:tc>
        <w:tc>
          <w:tcPr>
            <w:tcW w:w="684"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w:t>
            </w:r>
          </w:p>
        </w:tc>
        <w:tc>
          <w:tcPr>
            <w:tcW w:w="716"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cs="宋体"/>
                <w:bCs/>
                <w:color w:val="000000"/>
                <w:sz w:val="18"/>
                <w:szCs w:val="18"/>
                <w:lang w:val="en-US" w:eastAsia="zh-CN"/>
              </w:rPr>
              <w:t>1</w:t>
            </w:r>
            <w:r>
              <w:rPr>
                <w:rFonts w:hint="eastAsia" w:ascii="宋体" w:hAnsi="宋体" w:eastAsia="宋体" w:cs="宋体"/>
                <w:bCs/>
                <w:color w:val="000000"/>
                <w:sz w:val="18"/>
                <w:szCs w:val="18"/>
              </w:rPr>
              <w:t>5</w:t>
            </w:r>
          </w:p>
        </w:tc>
        <w:tc>
          <w:tcPr>
            <w:tcW w:w="692"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w:t>
            </w:r>
          </w:p>
        </w:tc>
        <w:tc>
          <w:tcPr>
            <w:tcW w:w="792"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5.19</w:t>
            </w:r>
          </w:p>
        </w:tc>
        <w:tc>
          <w:tcPr>
            <w:tcW w:w="725"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w:t>
            </w:r>
          </w:p>
        </w:tc>
        <w:tc>
          <w:tcPr>
            <w:tcW w:w="808"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9.4</w:t>
            </w:r>
          </w:p>
        </w:tc>
        <w:tc>
          <w:tcPr>
            <w:tcW w:w="792"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w:t>
            </w:r>
          </w:p>
        </w:tc>
        <w:tc>
          <w:tcPr>
            <w:tcW w:w="841" w:type="dxa"/>
            <w:tcBorders>
              <w:top w:val="single" w:color="auto"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10.0</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59" w:hRule="atLeast"/>
          <w:jc w:val="center"/>
        </w:trPr>
        <w:tc>
          <w:tcPr>
            <w:tcW w:w="749" w:type="dxa"/>
            <w:tcBorders>
              <w:top w:val="single" w:color="000000" w:sz="8" w:space="0"/>
              <w:left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default" w:ascii="宋体" w:hAnsi="宋体" w:eastAsia="宋体" w:cs="宋体"/>
                <w:bCs/>
                <w:color w:val="000000"/>
                <w:sz w:val="18"/>
                <w:szCs w:val="18"/>
                <w:lang w:val="en-US" w:eastAsia="zh-CN"/>
              </w:rPr>
            </w:pPr>
            <w:r>
              <w:rPr>
                <w:rFonts w:hint="eastAsia" w:ascii="宋体" w:hAnsi="宋体" w:cs="宋体"/>
                <w:bCs/>
                <w:color w:val="000000"/>
                <w:sz w:val="18"/>
                <w:szCs w:val="18"/>
                <w:lang w:val="en-US" w:eastAsia="zh-CN"/>
              </w:rPr>
              <w:t>盆骨</w:t>
            </w:r>
          </w:p>
        </w:tc>
        <w:tc>
          <w:tcPr>
            <w:tcW w:w="1146"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耻骨结合点力PSPF(</w:t>
            </w:r>
            <w:r>
              <w:rPr>
                <w:rFonts w:hint="eastAsia" w:ascii="宋体" w:hAnsi="宋体" w:cs="宋体"/>
                <w:bCs/>
                <w:color w:val="000000"/>
                <w:sz w:val="18"/>
                <w:szCs w:val="18"/>
                <w:lang w:val="en-US" w:eastAsia="zh-CN"/>
              </w:rPr>
              <w:t>k</w:t>
            </w:r>
            <w:r>
              <w:rPr>
                <w:rFonts w:hint="eastAsia" w:ascii="宋体" w:hAnsi="宋体" w:eastAsia="宋体" w:cs="宋体"/>
                <w:bCs/>
                <w:color w:val="000000"/>
                <w:sz w:val="18"/>
                <w:szCs w:val="18"/>
              </w:rPr>
              <w:t>N)</w:t>
            </w:r>
          </w:p>
        </w:tc>
        <w:tc>
          <w:tcPr>
            <w:tcW w:w="774"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6.0</w:t>
            </w:r>
          </w:p>
        </w:tc>
        <w:tc>
          <w:tcPr>
            <w:tcW w:w="694"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default" w:ascii="宋体" w:hAnsi="宋体" w:eastAsia="宋体" w:cs="宋体"/>
                <w:bCs/>
                <w:color w:val="000000"/>
                <w:sz w:val="18"/>
                <w:szCs w:val="18"/>
                <w:lang w:val="en-US" w:eastAsia="zh-CN"/>
              </w:rPr>
            </w:pPr>
            <w:r>
              <w:rPr>
                <w:rFonts w:hint="eastAsia" w:ascii="宋体" w:hAnsi="宋体" w:eastAsia="宋体" w:cs="宋体"/>
                <w:bCs/>
                <w:color w:val="000000"/>
                <w:sz w:val="18"/>
                <w:szCs w:val="18"/>
              </w:rPr>
              <w:t>2.8</w:t>
            </w:r>
          </w:p>
        </w:tc>
        <w:tc>
          <w:tcPr>
            <w:tcW w:w="684"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0.62</w:t>
            </w:r>
          </w:p>
        </w:tc>
        <w:tc>
          <w:tcPr>
            <w:tcW w:w="716"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lang w:val="en-US" w:eastAsia="zh-CN"/>
              </w:rPr>
            </w:pPr>
            <w:r>
              <w:rPr>
                <w:rFonts w:hint="eastAsia" w:ascii="宋体" w:hAnsi="宋体" w:eastAsia="宋体" w:cs="宋体"/>
                <w:bCs/>
                <w:color w:val="000000"/>
                <w:sz w:val="18"/>
                <w:szCs w:val="18"/>
              </w:rPr>
              <w:t>0.2</w:t>
            </w:r>
            <w:r>
              <w:rPr>
                <w:rFonts w:hint="eastAsia" w:ascii="宋体" w:hAnsi="宋体" w:cs="宋体"/>
                <w:bCs/>
                <w:color w:val="000000"/>
                <w:sz w:val="18"/>
                <w:szCs w:val="18"/>
                <w:lang w:val="en-US" w:eastAsia="zh-CN"/>
              </w:rPr>
              <w:t>0</w:t>
            </w:r>
          </w:p>
        </w:tc>
        <w:tc>
          <w:tcPr>
            <w:tcW w:w="692"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1.23</w:t>
            </w:r>
          </w:p>
        </w:tc>
        <w:tc>
          <w:tcPr>
            <w:tcW w:w="792"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0.33</w:t>
            </w:r>
          </w:p>
        </w:tc>
        <w:tc>
          <w:tcPr>
            <w:tcW w:w="725"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0.70</w:t>
            </w:r>
          </w:p>
        </w:tc>
        <w:tc>
          <w:tcPr>
            <w:tcW w:w="808"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0.29</w:t>
            </w:r>
          </w:p>
        </w:tc>
        <w:tc>
          <w:tcPr>
            <w:tcW w:w="792"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0.96</w:t>
            </w:r>
          </w:p>
        </w:tc>
        <w:tc>
          <w:tcPr>
            <w:tcW w:w="841" w:type="dxa"/>
            <w:tcBorders>
              <w:top w:val="single" w:color="000000" w:sz="8" w:space="0"/>
              <w:left w:val="single" w:color="000000" w:sz="8" w:space="0"/>
              <w:bottom w:val="single" w:color="000000" w:sz="8" w:space="0"/>
              <w:right w:val="single" w:color="000000" w:sz="8" w:space="0"/>
            </w:tcBorders>
            <w:shd w:val="clear" w:color="auto" w:fill="FFFFFF"/>
            <w:vAlign w:val="center"/>
          </w:tcPr>
          <w:p>
            <w:pPr>
              <w:keepNext w:val="0"/>
              <w:keepLines w:val="0"/>
              <w:pageBreakBefore w:val="0"/>
              <w:kinsoku/>
              <w:wordWrap/>
              <w:overflowPunct/>
              <w:topLinePunct w:val="0"/>
              <w:autoSpaceDE/>
              <w:autoSpaceDN/>
              <w:bidi w:val="0"/>
              <w:adjustRightInd/>
              <w:snapToGrid/>
              <w:spacing w:beforeAutospacing="0" w:afterAutospacing="0" w:line="240" w:lineRule="auto"/>
              <w:ind w:firstLine="0" w:firstLineChars="0"/>
              <w:jc w:val="center"/>
              <w:textAlignment w:val="auto"/>
              <w:rPr>
                <w:rFonts w:hint="eastAsia" w:ascii="宋体" w:hAnsi="宋体" w:eastAsia="宋体" w:cs="宋体"/>
                <w:bCs/>
                <w:color w:val="000000"/>
                <w:sz w:val="18"/>
                <w:szCs w:val="18"/>
              </w:rPr>
            </w:pPr>
            <w:r>
              <w:rPr>
                <w:rFonts w:hint="eastAsia" w:ascii="宋体" w:hAnsi="宋体" w:eastAsia="宋体" w:cs="宋体"/>
                <w:bCs/>
                <w:color w:val="000000"/>
                <w:sz w:val="18"/>
                <w:szCs w:val="18"/>
              </w:rPr>
              <w:t>0.32</w:t>
            </w:r>
          </w:p>
        </w:tc>
      </w:tr>
    </w:tbl>
    <w:p>
      <w:pPr>
        <w:numPr>
          <w:ilvl w:val="0"/>
          <w:numId w:val="0"/>
        </w:numPr>
        <w:spacing w:line="240" w:lineRule="auto"/>
        <w:ind w:leftChars="0"/>
        <w:rPr>
          <w:rFonts w:hint="eastAsia"/>
          <w:szCs w:val="21"/>
          <w:lang w:eastAsia="zh-CN"/>
        </w:rPr>
      </w:pPr>
    </w:p>
    <w:tbl>
      <w:tblPr>
        <w:tblStyle w:val="12"/>
        <w:tblW w:w="9211"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630"/>
        <w:gridCol w:w="45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jc w:val="center"/>
        </w:trPr>
        <w:tc>
          <w:tcPr>
            <w:tcW w:w="4630" w:type="dxa"/>
            <w:shd w:val="clear" w:color="auto" w:fill="FFFFFF"/>
            <w:vAlign w:val="center"/>
          </w:tcPr>
          <w:p>
            <w:pPr>
              <w:spacing w:line="240" w:lineRule="auto"/>
              <w:ind w:firstLine="0" w:firstLineChars="0"/>
              <w:jc w:val="both"/>
              <w:rPr>
                <w:rFonts w:hint="eastAsia" w:ascii="宋体" w:hAnsi="宋体" w:eastAsia="宋体" w:cs="宋体"/>
                <w:color w:val="000000"/>
                <w:sz w:val="18"/>
                <w:szCs w:val="18"/>
              </w:rPr>
            </w:pPr>
            <w:r>
              <w:rPr>
                <w:rFonts w:hint="eastAsia"/>
                <w:lang w:val="en-US" w:eastAsia="zh-CN"/>
              </w:rPr>
              <w:t xml:space="preserve">    </w:t>
            </w:r>
            <w:r>
              <w:drawing>
                <wp:inline distT="0" distB="0" distL="114300" distR="114300">
                  <wp:extent cx="2274570" cy="1220470"/>
                  <wp:effectExtent l="0" t="0" r="11430" b="11430"/>
                  <wp:docPr id="82"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2" name="图片 2"/>
                          <pic:cNvPicPr>
                            <a:picLocks noChangeAspect="true"/>
                          </pic:cNvPicPr>
                        </pic:nvPicPr>
                        <pic:blipFill>
                          <a:blip r:embed="rId49"/>
                          <a:stretch>
                            <a:fillRect/>
                          </a:stretch>
                        </pic:blipFill>
                        <pic:spPr>
                          <a:xfrm>
                            <a:off x="0" y="0"/>
                            <a:ext cx="2274570" cy="1220470"/>
                          </a:xfrm>
                          <a:prstGeom prst="rect">
                            <a:avLst/>
                          </a:prstGeom>
                          <a:noFill/>
                          <a:ln>
                            <a:noFill/>
                          </a:ln>
                        </pic:spPr>
                      </pic:pic>
                    </a:graphicData>
                  </a:graphic>
                </wp:inline>
              </w:drawing>
            </w:r>
          </w:p>
        </w:tc>
        <w:tc>
          <w:tcPr>
            <w:tcW w:w="4581" w:type="dxa"/>
            <w:shd w:val="clear" w:color="auto" w:fill="FFFFFF"/>
            <w:vAlign w:val="center"/>
          </w:tcPr>
          <w:p>
            <w:pPr>
              <w:spacing w:line="240" w:lineRule="auto"/>
              <w:ind w:firstLine="0" w:firstLineChars="0"/>
              <w:jc w:val="both"/>
            </w:pPr>
            <w:r>
              <w:rPr>
                <w:rFonts w:hint="eastAsia"/>
                <w:lang w:val="en-US" w:eastAsia="zh-CN"/>
              </w:rPr>
              <w:t xml:space="preserve">     </w:t>
            </w:r>
            <w:r>
              <w:drawing>
                <wp:inline distT="0" distB="0" distL="114300" distR="114300">
                  <wp:extent cx="2770505" cy="1245870"/>
                  <wp:effectExtent l="0" t="0" r="10795" b="11430"/>
                  <wp:docPr id="83"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3" name="图片 3"/>
                          <pic:cNvPicPr>
                            <a:picLocks noChangeAspect="true"/>
                          </pic:cNvPicPr>
                        </pic:nvPicPr>
                        <pic:blipFill>
                          <a:blip r:embed="rId50"/>
                          <a:stretch>
                            <a:fillRect/>
                          </a:stretch>
                        </pic:blipFill>
                        <pic:spPr>
                          <a:xfrm>
                            <a:off x="0" y="0"/>
                            <a:ext cx="2770505" cy="124587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1" w:hRule="atLeast"/>
          <w:jc w:val="center"/>
        </w:trPr>
        <w:tc>
          <w:tcPr>
            <w:tcW w:w="4630" w:type="dxa"/>
            <w:shd w:val="clear" w:color="auto" w:fill="FFFFFF"/>
            <w:vAlign w:val="center"/>
          </w:tcPr>
          <w:p>
            <w:pPr>
              <w:spacing w:line="240" w:lineRule="auto"/>
              <w:ind w:firstLine="0" w:firstLineChars="0"/>
              <w:jc w:val="center"/>
              <w:rPr>
                <w:rFonts w:hint="eastAsia" w:ascii="宋体" w:hAnsi="宋体" w:eastAsia="宋体" w:cs="宋体"/>
                <w:color w:val="000000"/>
                <w:sz w:val="18"/>
                <w:szCs w:val="18"/>
              </w:rPr>
            </w:pPr>
            <w:r>
              <w:rPr>
                <w:rFonts w:hint="default" w:ascii="Times New Roman" w:hAnsi="Times New Roman" w:eastAsia="宋体" w:cs="Times New Roman"/>
                <w:color w:val="000000"/>
                <w:sz w:val="18"/>
                <w:szCs w:val="18"/>
              </w:rPr>
              <w:t>MDB (0.95t)-ESII</w:t>
            </w:r>
          </w:p>
        </w:tc>
        <w:tc>
          <w:tcPr>
            <w:tcW w:w="4581" w:type="dxa"/>
            <w:shd w:val="clear" w:color="auto" w:fill="FFFFFF"/>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Times New Roman" w:hAnsi="Times New Roman" w:eastAsia="宋体" w:cs="Times New Roman"/>
                <w:color w:val="000000"/>
                <w:sz w:val="18"/>
                <w:szCs w:val="18"/>
              </w:rPr>
              <w:t>MDB (0.95t)-WSD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jc w:val="center"/>
        </w:trPr>
        <w:tc>
          <w:tcPr>
            <w:tcW w:w="4630" w:type="dxa"/>
            <w:shd w:val="clear" w:color="auto" w:fill="FFFFFF"/>
            <w:vAlign w:val="center"/>
          </w:tcPr>
          <w:p>
            <w:pPr>
              <w:spacing w:line="240" w:lineRule="auto"/>
              <w:ind w:firstLine="0" w:firstLineChars="0"/>
              <w:jc w:val="both"/>
              <w:rPr>
                <w:rFonts w:hint="eastAsia" w:ascii="宋体" w:hAnsi="宋体" w:eastAsia="宋体" w:cs="宋体"/>
                <w:color w:val="000000"/>
                <w:sz w:val="18"/>
                <w:szCs w:val="18"/>
              </w:rPr>
            </w:pPr>
            <w:r>
              <w:rPr>
                <w:rFonts w:hint="eastAsia"/>
                <w:lang w:val="en-US" w:eastAsia="zh-CN"/>
              </w:rPr>
              <w:t xml:space="preserve">       </w:t>
            </w:r>
            <w:r>
              <w:drawing>
                <wp:inline distT="0" distB="0" distL="114300" distR="114300">
                  <wp:extent cx="2153285" cy="1220470"/>
                  <wp:effectExtent l="0" t="0" r="5715" b="11430"/>
                  <wp:docPr id="84"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4" name="图片 4"/>
                          <pic:cNvPicPr>
                            <a:picLocks noChangeAspect="true"/>
                          </pic:cNvPicPr>
                        </pic:nvPicPr>
                        <pic:blipFill>
                          <a:blip r:embed="rId51"/>
                          <a:stretch>
                            <a:fillRect/>
                          </a:stretch>
                        </pic:blipFill>
                        <pic:spPr>
                          <a:xfrm>
                            <a:off x="0" y="0"/>
                            <a:ext cx="2153285" cy="1220470"/>
                          </a:xfrm>
                          <a:prstGeom prst="rect">
                            <a:avLst/>
                          </a:prstGeom>
                          <a:noFill/>
                          <a:ln>
                            <a:noFill/>
                          </a:ln>
                        </pic:spPr>
                      </pic:pic>
                    </a:graphicData>
                  </a:graphic>
                </wp:inline>
              </w:drawing>
            </w:r>
          </w:p>
        </w:tc>
        <w:tc>
          <w:tcPr>
            <w:tcW w:w="4581" w:type="dxa"/>
            <w:shd w:val="clear" w:color="auto" w:fill="FFFFFF"/>
            <w:vAlign w:val="center"/>
          </w:tcPr>
          <w:p>
            <w:pPr>
              <w:spacing w:line="240" w:lineRule="auto"/>
              <w:ind w:firstLine="0" w:firstLineChars="0"/>
              <w:jc w:val="center"/>
              <w:rPr>
                <w:rFonts w:hint="eastAsia" w:ascii="宋体" w:hAnsi="宋体" w:eastAsia="宋体" w:cs="宋体"/>
                <w:color w:val="000000"/>
                <w:sz w:val="18"/>
                <w:szCs w:val="18"/>
              </w:rPr>
            </w:pPr>
            <w:r>
              <w:drawing>
                <wp:inline distT="0" distB="0" distL="114300" distR="114300">
                  <wp:extent cx="2552700" cy="1223645"/>
                  <wp:effectExtent l="0" t="0" r="0" b="8255"/>
                  <wp:docPr id="85" name="图片 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5" name="图片 5"/>
                          <pic:cNvPicPr>
                            <a:picLocks noChangeAspect="true"/>
                          </pic:cNvPicPr>
                        </pic:nvPicPr>
                        <pic:blipFill>
                          <a:blip r:embed="rId52">
                            <a:clrChange>
                              <a:clrFrom>
                                <a:srgbClr val="FFFFFF">
                                  <a:alpha val="100000"/>
                                </a:srgbClr>
                              </a:clrFrom>
                              <a:clrTo>
                                <a:srgbClr val="FFFFFF">
                                  <a:alpha val="100000"/>
                                  <a:alpha val="0"/>
                                </a:srgbClr>
                              </a:clrTo>
                            </a:clrChange>
                          </a:blip>
                          <a:stretch>
                            <a:fillRect/>
                          </a:stretch>
                        </pic:blipFill>
                        <pic:spPr>
                          <a:xfrm>
                            <a:off x="0" y="0"/>
                            <a:ext cx="2552700" cy="122364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3" w:hRule="atLeast"/>
          <w:jc w:val="center"/>
        </w:trPr>
        <w:tc>
          <w:tcPr>
            <w:tcW w:w="4630" w:type="dxa"/>
            <w:shd w:val="clear" w:color="auto" w:fill="FFFFFF"/>
            <w:vAlign w:val="center"/>
          </w:tcPr>
          <w:p>
            <w:pPr>
              <w:spacing w:line="240" w:lineRule="auto"/>
              <w:ind w:firstLine="0" w:firstLineChars="0"/>
              <w:jc w:val="center"/>
              <w:rPr>
                <w:rFonts w:hint="default" w:ascii="宋体" w:hAnsi="宋体" w:eastAsia="宋体" w:cs="宋体"/>
                <w:color w:val="000000"/>
                <w:sz w:val="18"/>
                <w:szCs w:val="18"/>
                <w:lang w:val="en-US" w:eastAsia="zh-CN"/>
              </w:rPr>
            </w:pPr>
            <w:r>
              <w:rPr>
                <w:rFonts w:hint="eastAsia" w:ascii="Times New Roman" w:hAnsi="Times New Roman" w:eastAsia="宋体" w:cs="Times New Roman"/>
                <w:color w:val="000000"/>
                <w:sz w:val="18"/>
                <w:szCs w:val="18"/>
              </w:rPr>
              <w:t>AEMDB(1.4t) R点-ESII</w:t>
            </w:r>
          </w:p>
        </w:tc>
        <w:tc>
          <w:tcPr>
            <w:tcW w:w="4581" w:type="dxa"/>
            <w:shd w:val="clear" w:color="auto" w:fill="FFFFFF"/>
            <w:vAlign w:val="center"/>
          </w:tcPr>
          <w:p>
            <w:pPr>
              <w:spacing w:line="240" w:lineRule="auto"/>
              <w:ind w:firstLine="0" w:firstLineChars="0"/>
              <w:jc w:val="center"/>
              <w:rPr>
                <w:rFonts w:hint="eastAsia" w:ascii="Times New Roman" w:hAnsi="Times New Roman" w:eastAsia="宋体" w:cs="Times New Roman"/>
                <w:color w:val="000000"/>
                <w:sz w:val="18"/>
                <w:szCs w:val="18"/>
              </w:rPr>
            </w:pPr>
            <w:r>
              <w:rPr>
                <w:rFonts w:hint="eastAsia" w:ascii="Times New Roman" w:hAnsi="Times New Roman" w:eastAsia="宋体" w:cs="Times New Roman"/>
                <w:color w:val="000000"/>
                <w:sz w:val="18"/>
                <w:szCs w:val="18"/>
              </w:rPr>
              <w:t>AEMDB(1.4t) R点-WSD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3" w:hRule="atLeast"/>
          <w:jc w:val="center"/>
        </w:trPr>
        <w:tc>
          <w:tcPr>
            <w:tcW w:w="4630" w:type="dxa"/>
            <w:shd w:val="clear" w:color="auto" w:fill="FFFFFF"/>
            <w:vAlign w:val="center"/>
          </w:tcPr>
          <w:p>
            <w:pPr>
              <w:spacing w:line="240" w:lineRule="auto"/>
              <w:ind w:firstLine="0" w:firstLineChars="0"/>
              <w:jc w:val="center"/>
              <w:rPr>
                <w:rFonts w:hint="eastAsia" w:ascii="Times New Roman" w:hAnsi="Times New Roman" w:eastAsia="宋体" w:cs="Times New Roman"/>
                <w:color w:val="000000"/>
                <w:sz w:val="18"/>
                <w:szCs w:val="18"/>
              </w:rPr>
            </w:pPr>
            <w:r>
              <w:drawing>
                <wp:inline distT="0" distB="0" distL="114300" distR="114300">
                  <wp:extent cx="1993900" cy="1096010"/>
                  <wp:effectExtent l="0" t="0" r="0" b="8890"/>
                  <wp:docPr id="86"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6" name="图片 7"/>
                          <pic:cNvPicPr>
                            <a:picLocks noChangeAspect="true"/>
                          </pic:cNvPicPr>
                        </pic:nvPicPr>
                        <pic:blipFill>
                          <a:blip r:embed="rId53"/>
                          <a:stretch>
                            <a:fillRect/>
                          </a:stretch>
                        </pic:blipFill>
                        <pic:spPr>
                          <a:xfrm>
                            <a:off x="0" y="0"/>
                            <a:ext cx="1993900" cy="1096010"/>
                          </a:xfrm>
                          <a:prstGeom prst="rect">
                            <a:avLst/>
                          </a:prstGeom>
                          <a:noFill/>
                          <a:ln>
                            <a:noFill/>
                          </a:ln>
                        </pic:spPr>
                      </pic:pic>
                    </a:graphicData>
                  </a:graphic>
                </wp:inline>
              </w:drawing>
            </w:r>
          </w:p>
        </w:tc>
        <w:tc>
          <w:tcPr>
            <w:tcW w:w="4581" w:type="dxa"/>
            <w:shd w:val="clear" w:color="auto" w:fill="FFFFFF"/>
            <w:vAlign w:val="center"/>
          </w:tcPr>
          <w:p>
            <w:pPr>
              <w:spacing w:line="240" w:lineRule="auto"/>
              <w:ind w:firstLine="0" w:firstLineChars="0"/>
              <w:jc w:val="center"/>
              <w:rPr>
                <w:rFonts w:hint="eastAsia" w:ascii="Times New Roman" w:hAnsi="Times New Roman" w:eastAsia="宋体" w:cs="Times New Roman"/>
                <w:color w:val="000000"/>
                <w:sz w:val="18"/>
                <w:szCs w:val="18"/>
              </w:rPr>
            </w:pPr>
            <w:r>
              <w:rPr>
                <w:rFonts w:hint="eastAsia" w:ascii="Times New Roman" w:hAnsi="Times New Roman" w:eastAsia="宋体" w:cs="Times New Roman"/>
                <w:color w:val="000000"/>
                <w:sz w:val="18"/>
                <w:szCs w:val="18"/>
              </w:rPr>
              <w:drawing>
                <wp:inline distT="0" distB="0" distL="114300" distR="114300">
                  <wp:extent cx="2265680" cy="1188085"/>
                  <wp:effectExtent l="0" t="0" r="7620" b="5715"/>
                  <wp:docPr id="87" name="图片 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7" name="图片 8"/>
                          <pic:cNvPicPr>
                            <a:picLocks noChangeAspect="true"/>
                          </pic:cNvPicPr>
                        </pic:nvPicPr>
                        <pic:blipFill>
                          <a:blip r:embed="rId54"/>
                          <a:stretch>
                            <a:fillRect/>
                          </a:stretch>
                        </pic:blipFill>
                        <pic:spPr>
                          <a:xfrm>
                            <a:off x="0" y="0"/>
                            <a:ext cx="2265680" cy="118808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4" w:hRule="atLeast"/>
          <w:jc w:val="center"/>
        </w:trPr>
        <w:tc>
          <w:tcPr>
            <w:tcW w:w="4630" w:type="dxa"/>
            <w:shd w:val="clear" w:color="auto" w:fill="FFFFFF"/>
            <w:vAlign w:val="center"/>
          </w:tcPr>
          <w:p>
            <w:pPr>
              <w:spacing w:line="240" w:lineRule="auto"/>
              <w:ind w:firstLine="0" w:firstLineChars="0"/>
              <w:jc w:val="center"/>
              <w:rPr>
                <w:rFonts w:hint="eastAsia" w:ascii="Times New Roman" w:hAnsi="Times New Roman" w:eastAsia="宋体" w:cs="Times New Roman"/>
                <w:color w:val="000000"/>
                <w:sz w:val="18"/>
                <w:szCs w:val="18"/>
              </w:rPr>
            </w:pPr>
            <w:r>
              <w:rPr>
                <w:rFonts w:hint="eastAsia" w:ascii="Times New Roman" w:hAnsi="Times New Roman" w:eastAsia="宋体" w:cs="Times New Roman"/>
                <w:color w:val="000000"/>
                <w:sz w:val="18"/>
                <w:szCs w:val="18"/>
              </w:rPr>
              <w:t>AEMDB(1.4t) R点+250-ESII</w:t>
            </w:r>
          </w:p>
        </w:tc>
        <w:tc>
          <w:tcPr>
            <w:tcW w:w="4581" w:type="dxa"/>
            <w:shd w:val="clear" w:color="auto" w:fill="FFFFFF"/>
            <w:vAlign w:val="center"/>
          </w:tcPr>
          <w:p>
            <w:pPr>
              <w:spacing w:line="240" w:lineRule="auto"/>
              <w:ind w:firstLine="0" w:firstLineChars="0"/>
              <w:jc w:val="center"/>
              <w:rPr>
                <w:rFonts w:hint="eastAsia" w:ascii="宋体" w:hAnsi="宋体" w:eastAsia="宋体" w:cs="宋体"/>
                <w:color w:val="000000"/>
                <w:sz w:val="18"/>
                <w:szCs w:val="18"/>
              </w:rPr>
            </w:pPr>
            <w:r>
              <w:rPr>
                <w:rFonts w:hint="eastAsia" w:ascii="Times New Roman" w:hAnsi="Times New Roman" w:eastAsia="宋体" w:cs="Times New Roman"/>
                <w:color w:val="000000"/>
                <w:sz w:val="18"/>
                <w:szCs w:val="18"/>
              </w:rPr>
              <w:t>AEMDB(1.4t) R点+250-WSD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4" w:hRule="atLeast"/>
          <w:jc w:val="center"/>
        </w:trPr>
        <w:tc>
          <w:tcPr>
            <w:tcW w:w="9211" w:type="dxa"/>
            <w:gridSpan w:val="2"/>
            <w:shd w:val="clear" w:color="auto" w:fill="FFFFFF"/>
            <w:vAlign w:val="center"/>
          </w:tcPr>
          <w:p>
            <w:pPr>
              <w:spacing w:line="240" w:lineRule="auto"/>
              <w:ind w:firstLine="0" w:firstLineChars="0"/>
              <w:jc w:val="center"/>
              <w:rPr>
                <w:rFonts w:hint="default" w:ascii="Times New Roman" w:hAnsi="Times New Roman" w:eastAsia="宋体" w:cs="Times New Roman"/>
                <w:color w:val="000000"/>
                <w:sz w:val="18"/>
                <w:szCs w:val="18"/>
                <w:lang w:val="en-US" w:eastAsia="zh-CN"/>
              </w:rPr>
            </w:pPr>
            <w:r>
              <w:rPr>
                <w:rFonts w:hint="eastAsia" w:cs="Times New Roman"/>
                <w:color w:val="000000"/>
                <w:sz w:val="21"/>
                <w:szCs w:val="21"/>
                <w:lang w:eastAsia="zh-CN"/>
              </w:rPr>
              <w:t>图</w:t>
            </w:r>
            <w:r>
              <w:rPr>
                <w:rFonts w:hint="eastAsia" w:cs="Times New Roman"/>
                <w:color w:val="000000"/>
                <w:sz w:val="21"/>
                <w:szCs w:val="21"/>
                <w:lang w:val="en-US" w:eastAsia="zh-CN"/>
              </w:rPr>
              <w:t xml:space="preserve"> 13 各工况仿真示意图</w:t>
            </w:r>
          </w:p>
        </w:tc>
      </w:tr>
    </w:tbl>
    <w:p>
      <w:pPr>
        <w:snapToGrid w:val="0"/>
        <w:spacing w:line="300" w:lineRule="auto"/>
        <w:ind w:left="0" w:leftChars="0" w:firstLine="0" w:firstLineChars="0"/>
        <w:rPr>
          <w:rFonts w:hint="eastAsia" w:eastAsia="宋体"/>
          <w:b/>
          <w:bCs/>
          <w:szCs w:val="21"/>
          <w:lang w:val="en-US" w:eastAsia="zh-CN"/>
        </w:rPr>
      </w:pPr>
      <w:r>
        <w:rPr>
          <w:rFonts w:hint="eastAsia"/>
          <w:b/>
          <w:bCs/>
          <w:szCs w:val="21"/>
        </w:rPr>
        <w:t>3.</w:t>
      </w:r>
      <w:r>
        <w:rPr>
          <w:rFonts w:hint="eastAsia"/>
          <w:b/>
          <w:bCs/>
          <w:szCs w:val="21"/>
          <w:lang w:eastAsia="zh-CN"/>
        </w:rPr>
        <w:t>3</w:t>
      </w:r>
      <w:r>
        <w:rPr>
          <w:rFonts w:hint="eastAsia"/>
          <w:b/>
          <w:bCs/>
          <w:szCs w:val="21"/>
        </w:rPr>
        <w:t xml:space="preserve"> </w:t>
      </w:r>
      <w:r>
        <w:rPr>
          <w:rFonts w:hint="eastAsia"/>
          <w:b/>
          <w:bCs/>
          <w:szCs w:val="21"/>
          <w:lang w:val="en-US" w:eastAsia="zh-CN"/>
        </w:rPr>
        <w:t>实车碰撞</w:t>
      </w:r>
      <w:r>
        <w:rPr>
          <w:rFonts w:hint="eastAsia"/>
          <w:b/>
          <w:bCs/>
          <w:szCs w:val="21"/>
        </w:rPr>
        <w:t>试验</w:t>
      </w:r>
      <w:r>
        <w:rPr>
          <w:rFonts w:hint="eastAsia"/>
          <w:b/>
          <w:bCs/>
          <w:szCs w:val="21"/>
          <w:lang w:val="en-US" w:eastAsia="zh-CN"/>
        </w:rPr>
        <w:t>验证</w:t>
      </w:r>
    </w:p>
    <w:p>
      <w:pPr>
        <w:snapToGrid w:val="0"/>
        <w:spacing w:line="300" w:lineRule="auto"/>
        <w:ind w:left="0" w:leftChars="0" w:firstLine="0" w:firstLineChars="0"/>
        <w:rPr>
          <w:b/>
          <w:bCs/>
          <w:szCs w:val="21"/>
        </w:rPr>
      </w:pPr>
      <w:r>
        <w:rPr>
          <w:rFonts w:hint="eastAsia"/>
          <w:b/>
          <w:bCs/>
          <w:szCs w:val="21"/>
          <w:lang w:val="en-US" w:eastAsia="zh-CN"/>
        </w:rPr>
        <w:t>3.3.1  验证试验方案</w:t>
      </w:r>
      <w:r>
        <w:rPr>
          <w:b/>
          <w:bCs/>
          <w:szCs w:val="21"/>
        </w:rPr>
        <w:t xml:space="preserve"> </w:t>
      </w:r>
    </w:p>
    <w:p>
      <w:pPr>
        <w:spacing w:line="300" w:lineRule="auto"/>
        <w:ind w:firstLine="420"/>
        <w:rPr>
          <w:szCs w:val="21"/>
        </w:rPr>
      </w:pPr>
      <w:r>
        <w:rPr>
          <w:rFonts w:hint="eastAsia"/>
          <w:szCs w:val="21"/>
        </w:rPr>
        <w:t>选取典型车型，进行</w:t>
      </w:r>
      <w:r>
        <w:rPr>
          <w:rFonts w:hint="eastAsia"/>
          <w:szCs w:val="21"/>
          <w:lang w:eastAsia="zh-CN"/>
        </w:rPr>
        <w:t>碰撞</w:t>
      </w:r>
      <w:r>
        <w:rPr>
          <w:rFonts w:hint="eastAsia"/>
          <w:szCs w:val="21"/>
        </w:rPr>
        <w:t>试验。为了便于试验方案的对比，进行了试验方案设计。方案共计6次</w:t>
      </w:r>
      <w:r>
        <w:rPr>
          <w:rFonts w:hint="eastAsia"/>
          <w:szCs w:val="21"/>
          <w:lang w:val="en-US" w:eastAsia="zh-CN"/>
        </w:rPr>
        <w:t>实车侧面碰撞</w:t>
      </w:r>
      <w:r>
        <w:rPr>
          <w:rFonts w:hint="eastAsia"/>
          <w:szCs w:val="21"/>
        </w:rPr>
        <w:t>试验，碰撞速度均设定为50</w:t>
      </w:r>
      <w:r>
        <w:rPr>
          <w:rFonts w:hint="eastAsia"/>
          <w:szCs w:val="21"/>
          <w:lang w:val="en-US" w:eastAsia="zh-CN"/>
        </w:rPr>
        <w:t xml:space="preserve"> </w:t>
      </w:r>
      <w:r>
        <w:rPr>
          <w:rFonts w:hint="eastAsia"/>
          <w:szCs w:val="21"/>
        </w:rPr>
        <w:t>km/h；试验1、2中采用了EEVC-2000壁障，试验3～6采用了AE-MDB V3.9壁障；试验1、3</w:t>
      </w:r>
      <w:r>
        <w:rPr>
          <w:rFonts w:hint="eastAsia"/>
          <w:szCs w:val="21"/>
          <w:lang w:eastAsia="zh-CN"/>
        </w:rPr>
        <w:t>、</w:t>
      </w:r>
      <w:r>
        <w:rPr>
          <w:rFonts w:hint="eastAsia"/>
          <w:szCs w:val="21"/>
          <w:lang w:val="en-US" w:eastAsia="zh-CN"/>
        </w:rPr>
        <w:t>5</w:t>
      </w:r>
      <w:r>
        <w:rPr>
          <w:rFonts w:hint="eastAsia"/>
          <w:szCs w:val="21"/>
        </w:rPr>
        <w:t>碰撞中心位置为前排R点，其</w:t>
      </w:r>
      <w:r>
        <w:rPr>
          <w:rFonts w:hint="eastAsia"/>
          <w:szCs w:val="21"/>
          <w:lang w:val="en-US" w:eastAsia="zh-CN"/>
        </w:rPr>
        <w:t>他</w:t>
      </w:r>
      <w:r>
        <w:rPr>
          <w:rFonts w:hint="eastAsia"/>
          <w:szCs w:val="21"/>
        </w:rPr>
        <w:t>试验为前排R点向后250mm的位置；试验3、4中AE-MDB台车质量为1300kg，吸能壁障下端值为350mm。试验5、6在试验3中台车规格基础上，将其质量调整为14</w:t>
      </w:r>
      <w:r>
        <w:rPr>
          <w:rFonts w:hint="eastAsia"/>
          <w:szCs w:val="21"/>
          <w:lang w:val="en-US" w:eastAsia="zh-CN"/>
        </w:rPr>
        <w:t>0</w:t>
      </w:r>
      <w:r>
        <w:rPr>
          <w:rFonts w:hint="eastAsia"/>
          <w:szCs w:val="21"/>
        </w:rPr>
        <w:t>0kg。表</w:t>
      </w:r>
      <w:r>
        <w:rPr>
          <w:rFonts w:hint="eastAsia"/>
          <w:szCs w:val="21"/>
          <w:lang w:val="en-US" w:eastAsia="zh-CN"/>
        </w:rPr>
        <w:t>8</w:t>
      </w:r>
      <w:r>
        <w:rPr>
          <w:rFonts w:hint="eastAsia"/>
          <w:szCs w:val="21"/>
        </w:rPr>
        <w:t>为6次试验的参数设置。</w:t>
      </w:r>
    </w:p>
    <w:p>
      <w:pPr>
        <w:spacing w:line="300" w:lineRule="auto"/>
        <w:ind w:firstLine="0" w:firstLineChars="0"/>
        <w:jc w:val="center"/>
        <w:rPr>
          <w:rFonts w:hint="eastAsia"/>
          <w:sz w:val="21"/>
          <w:szCs w:val="21"/>
        </w:rPr>
      </w:pPr>
      <w:r>
        <w:rPr>
          <w:rFonts w:hint="eastAsia"/>
          <w:sz w:val="21"/>
          <w:szCs w:val="21"/>
        </w:rPr>
        <w:t>表</w:t>
      </w:r>
      <w:r>
        <w:rPr>
          <w:rFonts w:hint="eastAsia"/>
          <w:sz w:val="21"/>
          <w:szCs w:val="21"/>
          <w:lang w:val="en-US" w:eastAsia="zh-CN"/>
        </w:rPr>
        <w:t>8</w:t>
      </w:r>
      <w:r>
        <w:rPr>
          <w:sz w:val="21"/>
          <w:szCs w:val="21"/>
        </w:rPr>
        <w:t xml:space="preserve"> </w:t>
      </w:r>
      <w:r>
        <w:rPr>
          <w:rFonts w:hint="eastAsia"/>
          <w:sz w:val="21"/>
          <w:szCs w:val="21"/>
        </w:rPr>
        <w:t>试验参数设置</w:t>
      </w:r>
    </w:p>
    <w:tbl>
      <w:tblPr>
        <w:tblStyle w:val="13"/>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1050"/>
        <w:gridCol w:w="1338"/>
        <w:gridCol w:w="1200"/>
        <w:gridCol w:w="1090"/>
        <w:gridCol w:w="992"/>
        <w:gridCol w:w="992"/>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FFFFFF" w:sz="8" w:space="0"/>
              <w:left w:val="single" w:color="FFFFFF" w:sz="8" w:space="0"/>
              <w:bottom w:val="single" w:color="FFFFFF" w:sz="18" w:space="0"/>
              <w:right w:val="single" w:color="FFFFFF" w:sz="8" w:space="0"/>
            </w:tcBorders>
            <w:shd w:val="clear" w:color="auto" w:fill="4F81BD"/>
            <w:vAlign w:val="center"/>
          </w:tcPr>
          <w:p>
            <w:pPr>
              <w:spacing w:line="300" w:lineRule="auto"/>
              <w:ind w:firstLine="0" w:firstLineChars="0"/>
              <w:jc w:val="center"/>
              <w:rPr>
                <w:color w:val="FFFFFF"/>
                <w:sz w:val="18"/>
                <w:szCs w:val="18"/>
              </w:rPr>
            </w:pPr>
          </w:p>
        </w:tc>
        <w:tc>
          <w:tcPr>
            <w:tcW w:w="1050" w:type="dxa"/>
            <w:tcBorders>
              <w:top w:val="single" w:color="FFFFFF" w:sz="8" w:space="0"/>
              <w:left w:val="single" w:color="FFFFFF" w:sz="8" w:space="0"/>
              <w:bottom w:val="single" w:color="FFFFFF" w:sz="18" w:space="0"/>
              <w:right w:val="single" w:color="FFFFFF" w:sz="8" w:space="0"/>
            </w:tcBorders>
            <w:shd w:val="clear" w:color="auto" w:fill="4F81BD"/>
            <w:vAlign w:val="center"/>
          </w:tcPr>
          <w:p>
            <w:pPr>
              <w:spacing w:line="300" w:lineRule="auto"/>
              <w:ind w:firstLine="0" w:firstLineChars="0"/>
              <w:jc w:val="center"/>
              <w:rPr>
                <w:color w:val="FFFFFF"/>
                <w:sz w:val="18"/>
                <w:szCs w:val="18"/>
              </w:rPr>
            </w:pPr>
            <w:r>
              <w:rPr>
                <w:color w:val="FFFFFF"/>
                <w:sz w:val="18"/>
                <w:szCs w:val="18"/>
              </w:rPr>
              <w:t>碰撞位置</w:t>
            </w:r>
          </w:p>
        </w:tc>
        <w:tc>
          <w:tcPr>
            <w:tcW w:w="1338" w:type="dxa"/>
            <w:tcBorders>
              <w:top w:val="single" w:color="FFFFFF" w:sz="8" w:space="0"/>
              <w:left w:val="single" w:color="FFFFFF" w:sz="8" w:space="0"/>
              <w:bottom w:val="single" w:color="FFFFFF" w:sz="18" w:space="0"/>
              <w:right w:val="single" w:color="FFFFFF" w:sz="8" w:space="0"/>
            </w:tcBorders>
            <w:shd w:val="clear" w:color="auto" w:fill="4F81BD"/>
            <w:vAlign w:val="center"/>
          </w:tcPr>
          <w:p>
            <w:pPr>
              <w:spacing w:line="300" w:lineRule="auto"/>
              <w:ind w:firstLine="0" w:firstLineChars="0"/>
              <w:jc w:val="center"/>
              <w:rPr>
                <w:color w:val="FFFFFF"/>
                <w:sz w:val="18"/>
                <w:szCs w:val="18"/>
              </w:rPr>
            </w:pPr>
            <w:r>
              <w:rPr>
                <w:color w:val="FFFFFF"/>
                <w:sz w:val="18"/>
                <w:szCs w:val="18"/>
              </w:rPr>
              <w:t>壁障型号</w:t>
            </w:r>
          </w:p>
        </w:tc>
        <w:tc>
          <w:tcPr>
            <w:tcW w:w="1200" w:type="dxa"/>
            <w:tcBorders>
              <w:top w:val="single" w:color="FFFFFF" w:sz="8" w:space="0"/>
              <w:left w:val="single" w:color="FFFFFF" w:sz="8" w:space="0"/>
              <w:bottom w:val="single" w:color="FFFFFF" w:sz="18" w:space="0"/>
              <w:right w:val="single" w:color="FFFFFF" w:sz="8" w:space="0"/>
            </w:tcBorders>
            <w:shd w:val="clear" w:color="auto" w:fill="4F81BD"/>
            <w:vAlign w:val="center"/>
          </w:tcPr>
          <w:p>
            <w:pPr>
              <w:spacing w:line="300" w:lineRule="auto"/>
              <w:ind w:firstLine="0" w:firstLineChars="0"/>
              <w:jc w:val="center"/>
              <w:rPr>
                <w:color w:val="FFFFFF"/>
                <w:sz w:val="18"/>
                <w:szCs w:val="18"/>
              </w:rPr>
            </w:pPr>
            <w:r>
              <w:rPr>
                <w:color w:val="FFFFFF"/>
                <w:sz w:val="18"/>
                <w:szCs w:val="18"/>
              </w:rPr>
              <w:t>MDB质量</w:t>
            </w:r>
          </w:p>
        </w:tc>
        <w:tc>
          <w:tcPr>
            <w:tcW w:w="1090" w:type="dxa"/>
            <w:tcBorders>
              <w:top w:val="single" w:color="FFFFFF" w:sz="8" w:space="0"/>
              <w:left w:val="single" w:color="FFFFFF" w:sz="8" w:space="0"/>
              <w:bottom w:val="single" w:color="FFFFFF" w:sz="18" w:space="0"/>
              <w:right w:val="single" w:color="FFFFFF" w:sz="8" w:space="0"/>
            </w:tcBorders>
            <w:shd w:val="clear" w:color="auto" w:fill="4F81BD"/>
            <w:vAlign w:val="center"/>
          </w:tcPr>
          <w:p>
            <w:pPr>
              <w:spacing w:line="300" w:lineRule="auto"/>
              <w:ind w:firstLine="0" w:firstLineChars="0"/>
              <w:jc w:val="center"/>
              <w:rPr>
                <w:color w:val="FFFFFF"/>
                <w:sz w:val="18"/>
                <w:szCs w:val="18"/>
              </w:rPr>
            </w:pPr>
            <w:r>
              <w:rPr>
                <w:color w:val="FFFFFF"/>
                <w:sz w:val="18"/>
                <w:szCs w:val="18"/>
              </w:rPr>
              <w:t>MDB宽度</w:t>
            </w:r>
          </w:p>
        </w:tc>
        <w:tc>
          <w:tcPr>
            <w:tcW w:w="2976" w:type="dxa"/>
            <w:gridSpan w:val="3"/>
            <w:tcBorders>
              <w:top w:val="single" w:color="FFFFFF" w:sz="8" w:space="0"/>
              <w:left w:val="single" w:color="FFFFFF" w:sz="8" w:space="0"/>
              <w:bottom w:val="single" w:color="FFFFFF" w:sz="18" w:space="0"/>
              <w:right w:val="single" w:color="FFFFFF" w:sz="8" w:space="0"/>
            </w:tcBorders>
            <w:shd w:val="clear" w:color="auto" w:fill="4F81BD"/>
            <w:vAlign w:val="center"/>
          </w:tcPr>
          <w:p>
            <w:pPr>
              <w:spacing w:line="300" w:lineRule="auto"/>
              <w:ind w:firstLine="0" w:firstLineChars="0"/>
              <w:jc w:val="center"/>
              <w:rPr>
                <w:color w:val="FFFFFF"/>
                <w:sz w:val="18"/>
                <w:szCs w:val="18"/>
              </w:rPr>
            </w:pPr>
            <w:r>
              <w:rPr>
                <w:color w:val="FFFFFF"/>
                <w:sz w:val="18"/>
                <w:szCs w:val="18"/>
              </w:rPr>
              <w:t>保险杠离地高度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FFFFFF" w:sz="1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color w:val="000000"/>
                <w:sz w:val="18"/>
                <w:szCs w:val="18"/>
              </w:rPr>
            </w:pPr>
            <w:r>
              <w:rPr>
                <w:color w:val="000000"/>
                <w:sz w:val="18"/>
                <w:szCs w:val="18"/>
              </w:rPr>
              <w:t>试验1</w:t>
            </w:r>
          </w:p>
        </w:tc>
        <w:tc>
          <w:tcPr>
            <w:tcW w:w="1050" w:type="dxa"/>
            <w:tcBorders>
              <w:top w:val="single" w:color="FFFFFF" w:sz="1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color w:val="000000"/>
                <w:sz w:val="18"/>
                <w:szCs w:val="18"/>
              </w:rPr>
            </w:pPr>
            <w:r>
              <w:rPr>
                <w:color w:val="000000"/>
                <w:sz w:val="18"/>
                <w:szCs w:val="18"/>
              </w:rPr>
              <w:t>前R点</w:t>
            </w:r>
          </w:p>
        </w:tc>
        <w:tc>
          <w:tcPr>
            <w:tcW w:w="1338" w:type="dxa"/>
            <w:tcBorders>
              <w:top w:val="single" w:color="FFFFFF" w:sz="1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color w:val="000000"/>
                <w:sz w:val="18"/>
                <w:szCs w:val="18"/>
              </w:rPr>
            </w:pPr>
            <w:r>
              <w:rPr>
                <w:color w:val="000000"/>
                <w:sz w:val="18"/>
                <w:szCs w:val="18"/>
              </w:rPr>
              <w:t>EEVC-2000</w:t>
            </w:r>
          </w:p>
        </w:tc>
        <w:tc>
          <w:tcPr>
            <w:tcW w:w="1200" w:type="dxa"/>
            <w:tcBorders>
              <w:top w:val="single" w:color="FFFFFF" w:sz="1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color w:val="000000"/>
                <w:sz w:val="18"/>
                <w:szCs w:val="18"/>
              </w:rPr>
            </w:pPr>
            <w:r>
              <w:rPr>
                <w:color w:val="000000"/>
                <w:sz w:val="18"/>
                <w:szCs w:val="18"/>
              </w:rPr>
              <w:t>950kg</w:t>
            </w:r>
          </w:p>
        </w:tc>
        <w:tc>
          <w:tcPr>
            <w:tcW w:w="1090" w:type="dxa"/>
            <w:tcBorders>
              <w:top w:val="single" w:color="FFFFFF" w:sz="1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color w:val="000000"/>
                <w:sz w:val="18"/>
                <w:szCs w:val="18"/>
              </w:rPr>
            </w:pPr>
            <w:r>
              <w:rPr>
                <w:color w:val="000000"/>
                <w:sz w:val="18"/>
                <w:szCs w:val="18"/>
              </w:rPr>
              <w:t>1726mm</w:t>
            </w:r>
          </w:p>
        </w:tc>
        <w:tc>
          <w:tcPr>
            <w:tcW w:w="992" w:type="dxa"/>
            <w:tcBorders>
              <w:top w:val="single" w:color="FFFFFF" w:sz="1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color w:val="000000"/>
                <w:sz w:val="18"/>
                <w:szCs w:val="18"/>
              </w:rPr>
            </w:pPr>
            <w:r>
              <w:rPr>
                <w:color w:val="000000"/>
                <w:sz w:val="18"/>
                <w:szCs w:val="18"/>
              </w:rPr>
              <w:t>300mm</w:t>
            </w:r>
          </w:p>
        </w:tc>
        <w:tc>
          <w:tcPr>
            <w:tcW w:w="992" w:type="dxa"/>
            <w:tcBorders>
              <w:top w:val="single" w:color="FFFFFF" w:sz="1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color w:val="000000"/>
                <w:sz w:val="18"/>
                <w:szCs w:val="18"/>
              </w:rPr>
            </w:pPr>
            <w:r>
              <w:rPr>
                <w:color w:val="000000"/>
                <w:sz w:val="18"/>
                <w:szCs w:val="18"/>
              </w:rPr>
              <w:t>550mm</w:t>
            </w:r>
          </w:p>
        </w:tc>
        <w:tc>
          <w:tcPr>
            <w:tcW w:w="992" w:type="dxa"/>
            <w:tcBorders>
              <w:top w:val="single" w:color="FFFFFF" w:sz="1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color w:val="000000"/>
                <w:sz w:val="18"/>
                <w:szCs w:val="18"/>
              </w:rPr>
            </w:pPr>
            <w:r>
              <w:rPr>
                <w:color w:val="000000"/>
                <w:sz w:val="18"/>
                <w:szCs w:val="18"/>
              </w:rPr>
              <w:t>800mm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color w:val="000000"/>
                <w:sz w:val="18"/>
                <w:szCs w:val="18"/>
              </w:rPr>
            </w:pPr>
            <w:r>
              <w:rPr>
                <w:color w:val="000000"/>
                <w:sz w:val="18"/>
                <w:szCs w:val="18"/>
              </w:rPr>
              <w:t>试验2</w:t>
            </w:r>
          </w:p>
        </w:tc>
        <w:tc>
          <w:tcPr>
            <w:tcW w:w="1050"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color w:val="000000"/>
                <w:sz w:val="18"/>
                <w:szCs w:val="18"/>
              </w:rPr>
            </w:pPr>
            <w:r>
              <w:rPr>
                <w:color w:val="000000"/>
                <w:sz w:val="18"/>
                <w:szCs w:val="18"/>
              </w:rPr>
              <w:t>前R点后250mm</w:t>
            </w:r>
          </w:p>
        </w:tc>
        <w:tc>
          <w:tcPr>
            <w:tcW w:w="1338"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color w:val="000000"/>
                <w:sz w:val="18"/>
                <w:szCs w:val="18"/>
              </w:rPr>
            </w:pPr>
            <w:r>
              <w:rPr>
                <w:color w:val="000000"/>
                <w:sz w:val="18"/>
                <w:szCs w:val="18"/>
              </w:rPr>
              <w:t>EEVC-2000</w:t>
            </w:r>
          </w:p>
        </w:tc>
        <w:tc>
          <w:tcPr>
            <w:tcW w:w="1200"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color w:val="000000"/>
                <w:sz w:val="18"/>
                <w:szCs w:val="18"/>
              </w:rPr>
            </w:pPr>
            <w:r>
              <w:rPr>
                <w:color w:val="000000"/>
                <w:sz w:val="18"/>
                <w:szCs w:val="18"/>
              </w:rPr>
              <w:t>950kg</w:t>
            </w:r>
          </w:p>
        </w:tc>
        <w:tc>
          <w:tcPr>
            <w:tcW w:w="10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color w:val="000000"/>
                <w:sz w:val="18"/>
                <w:szCs w:val="18"/>
              </w:rPr>
            </w:pPr>
            <w:r>
              <w:rPr>
                <w:color w:val="000000"/>
                <w:sz w:val="18"/>
                <w:szCs w:val="18"/>
              </w:rPr>
              <w:t>1726mm</w:t>
            </w:r>
          </w:p>
        </w:tc>
        <w:tc>
          <w:tcPr>
            <w:tcW w:w="992"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color w:val="000000"/>
                <w:sz w:val="18"/>
                <w:szCs w:val="18"/>
              </w:rPr>
            </w:pPr>
            <w:r>
              <w:rPr>
                <w:color w:val="000000"/>
                <w:sz w:val="18"/>
                <w:szCs w:val="18"/>
              </w:rPr>
              <w:t>300mm</w:t>
            </w:r>
          </w:p>
        </w:tc>
        <w:tc>
          <w:tcPr>
            <w:tcW w:w="992"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color w:val="000000"/>
                <w:sz w:val="18"/>
                <w:szCs w:val="18"/>
              </w:rPr>
            </w:pPr>
            <w:r>
              <w:rPr>
                <w:color w:val="000000"/>
                <w:sz w:val="18"/>
                <w:szCs w:val="18"/>
              </w:rPr>
              <w:t>550mm</w:t>
            </w:r>
          </w:p>
        </w:tc>
        <w:tc>
          <w:tcPr>
            <w:tcW w:w="992"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color w:val="000000"/>
                <w:sz w:val="18"/>
                <w:szCs w:val="18"/>
              </w:rPr>
            </w:pPr>
            <w:r>
              <w:rPr>
                <w:color w:val="000000"/>
                <w:sz w:val="18"/>
                <w:szCs w:val="18"/>
              </w:rPr>
              <w:t>800mm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46"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color w:val="000000"/>
                <w:sz w:val="18"/>
                <w:szCs w:val="18"/>
              </w:rPr>
            </w:pPr>
            <w:r>
              <w:rPr>
                <w:color w:val="000000"/>
                <w:sz w:val="18"/>
                <w:szCs w:val="18"/>
              </w:rPr>
              <w:t>试验3</w:t>
            </w:r>
          </w:p>
        </w:tc>
        <w:tc>
          <w:tcPr>
            <w:tcW w:w="1050"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color w:val="000000"/>
                <w:sz w:val="18"/>
                <w:szCs w:val="18"/>
              </w:rPr>
            </w:pPr>
            <w:r>
              <w:rPr>
                <w:color w:val="000000"/>
                <w:sz w:val="18"/>
                <w:szCs w:val="18"/>
              </w:rPr>
              <w:t>前R点</w:t>
            </w:r>
          </w:p>
        </w:tc>
        <w:tc>
          <w:tcPr>
            <w:tcW w:w="1338"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color w:val="000000"/>
                <w:sz w:val="18"/>
                <w:szCs w:val="18"/>
              </w:rPr>
            </w:pPr>
            <w:r>
              <w:rPr>
                <w:color w:val="000000"/>
                <w:sz w:val="18"/>
                <w:szCs w:val="18"/>
              </w:rPr>
              <w:t>AE-MDB V3.9</w:t>
            </w:r>
          </w:p>
        </w:tc>
        <w:tc>
          <w:tcPr>
            <w:tcW w:w="1200"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color w:val="000000"/>
                <w:sz w:val="18"/>
                <w:szCs w:val="18"/>
              </w:rPr>
            </w:pPr>
            <w:r>
              <w:rPr>
                <w:color w:val="000000"/>
                <w:sz w:val="18"/>
                <w:szCs w:val="18"/>
              </w:rPr>
              <w:t>1300kg</w:t>
            </w:r>
          </w:p>
        </w:tc>
        <w:tc>
          <w:tcPr>
            <w:tcW w:w="10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color w:val="000000"/>
                <w:sz w:val="18"/>
                <w:szCs w:val="18"/>
              </w:rPr>
            </w:pPr>
            <w:r>
              <w:rPr>
                <w:color w:val="000000"/>
                <w:sz w:val="18"/>
                <w:szCs w:val="18"/>
              </w:rPr>
              <w:t>1726mm</w:t>
            </w:r>
          </w:p>
        </w:tc>
        <w:tc>
          <w:tcPr>
            <w:tcW w:w="992"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color w:val="000000"/>
                <w:sz w:val="18"/>
                <w:szCs w:val="18"/>
              </w:rPr>
            </w:pPr>
            <w:r>
              <w:rPr>
                <w:color w:val="000000"/>
                <w:sz w:val="18"/>
                <w:szCs w:val="18"/>
              </w:rPr>
              <w:t>350mm</w:t>
            </w:r>
          </w:p>
        </w:tc>
        <w:tc>
          <w:tcPr>
            <w:tcW w:w="992"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color w:val="000000"/>
                <w:sz w:val="18"/>
                <w:szCs w:val="18"/>
              </w:rPr>
            </w:pPr>
            <w:r>
              <w:rPr>
                <w:color w:val="000000"/>
                <w:sz w:val="18"/>
                <w:szCs w:val="18"/>
              </w:rPr>
              <w:t>550mm</w:t>
            </w:r>
          </w:p>
        </w:tc>
        <w:tc>
          <w:tcPr>
            <w:tcW w:w="992"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color w:val="000000"/>
                <w:sz w:val="18"/>
                <w:szCs w:val="18"/>
              </w:rPr>
            </w:pPr>
            <w:r>
              <w:rPr>
                <w:color w:val="000000"/>
                <w:sz w:val="18"/>
                <w:szCs w:val="18"/>
              </w:rPr>
              <w:t>800mm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color w:val="000000"/>
                <w:sz w:val="18"/>
                <w:szCs w:val="18"/>
              </w:rPr>
            </w:pPr>
            <w:r>
              <w:rPr>
                <w:color w:val="000000"/>
                <w:sz w:val="18"/>
                <w:szCs w:val="18"/>
              </w:rPr>
              <w:t>试验4</w:t>
            </w:r>
          </w:p>
        </w:tc>
        <w:tc>
          <w:tcPr>
            <w:tcW w:w="1050"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color w:val="000000"/>
                <w:sz w:val="18"/>
                <w:szCs w:val="18"/>
              </w:rPr>
            </w:pPr>
            <w:r>
              <w:rPr>
                <w:color w:val="000000"/>
                <w:sz w:val="18"/>
                <w:szCs w:val="18"/>
              </w:rPr>
              <w:t>前R点后250mm</w:t>
            </w:r>
          </w:p>
        </w:tc>
        <w:tc>
          <w:tcPr>
            <w:tcW w:w="1338"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color w:val="000000"/>
                <w:sz w:val="18"/>
                <w:szCs w:val="18"/>
              </w:rPr>
            </w:pPr>
            <w:r>
              <w:rPr>
                <w:color w:val="000000"/>
                <w:sz w:val="18"/>
                <w:szCs w:val="18"/>
              </w:rPr>
              <w:t>AE-MDB V3.9</w:t>
            </w:r>
          </w:p>
        </w:tc>
        <w:tc>
          <w:tcPr>
            <w:tcW w:w="1200"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color w:val="000000"/>
                <w:sz w:val="18"/>
                <w:szCs w:val="18"/>
              </w:rPr>
            </w:pPr>
            <w:r>
              <w:rPr>
                <w:color w:val="000000"/>
                <w:sz w:val="18"/>
                <w:szCs w:val="18"/>
              </w:rPr>
              <w:t>1300kg</w:t>
            </w:r>
          </w:p>
        </w:tc>
        <w:tc>
          <w:tcPr>
            <w:tcW w:w="10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color w:val="000000"/>
                <w:sz w:val="18"/>
                <w:szCs w:val="18"/>
              </w:rPr>
            </w:pPr>
            <w:r>
              <w:rPr>
                <w:color w:val="000000"/>
                <w:sz w:val="18"/>
                <w:szCs w:val="18"/>
              </w:rPr>
              <w:t>1726mm</w:t>
            </w:r>
          </w:p>
        </w:tc>
        <w:tc>
          <w:tcPr>
            <w:tcW w:w="992"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color w:val="000000"/>
                <w:sz w:val="18"/>
                <w:szCs w:val="18"/>
              </w:rPr>
            </w:pPr>
            <w:r>
              <w:rPr>
                <w:color w:val="000000"/>
                <w:sz w:val="18"/>
                <w:szCs w:val="18"/>
              </w:rPr>
              <w:t>350mm</w:t>
            </w:r>
          </w:p>
        </w:tc>
        <w:tc>
          <w:tcPr>
            <w:tcW w:w="992"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color w:val="000000"/>
                <w:sz w:val="18"/>
                <w:szCs w:val="18"/>
              </w:rPr>
            </w:pPr>
            <w:r>
              <w:rPr>
                <w:color w:val="000000"/>
                <w:sz w:val="18"/>
                <w:szCs w:val="18"/>
              </w:rPr>
              <w:t>550mm</w:t>
            </w:r>
          </w:p>
        </w:tc>
        <w:tc>
          <w:tcPr>
            <w:tcW w:w="992"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color w:val="000000"/>
                <w:sz w:val="18"/>
                <w:szCs w:val="18"/>
              </w:rPr>
            </w:pPr>
            <w:r>
              <w:rPr>
                <w:color w:val="000000"/>
                <w:sz w:val="18"/>
                <w:szCs w:val="18"/>
              </w:rPr>
              <w:t>800mm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strike w:val="0"/>
                <w:color w:val="000000"/>
                <w:sz w:val="18"/>
                <w:szCs w:val="18"/>
              </w:rPr>
            </w:pPr>
            <w:r>
              <w:rPr>
                <w:strike w:val="0"/>
                <w:color w:val="000000"/>
                <w:sz w:val="18"/>
                <w:szCs w:val="18"/>
              </w:rPr>
              <w:t>试验5</w:t>
            </w:r>
          </w:p>
        </w:tc>
        <w:tc>
          <w:tcPr>
            <w:tcW w:w="1050"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strike w:val="0"/>
                <w:color w:val="000000"/>
                <w:sz w:val="18"/>
                <w:szCs w:val="18"/>
              </w:rPr>
            </w:pPr>
            <w:r>
              <w:rPr>
                <w:strike w:val="0"/>
                <w:color w:val="000000"/>
                <w:sz w:val="18"/>
                <w:szCs w:val="18"/>
              </w:rPr>
              <w:t>前R点</w:t>
            </w:r>
          </w:p>
        </w:tc>
        <w:tc>
          <w:tcPr>
            <w:tcW w:w="1338"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strike w:val="0"/>
                <w:color w:val="000000"/>
                <w:sz w:val="18"/>
                <w:szCs w:val="18"/>
              </w:rPr>
            </w:pPr>
            <w:r>
              <w:rPr>
                <w:strike w:val="0"/>
                <w:color w:val="000000"/>
                <w:sz w:val="18"/>
                <w:szCs w:val="18"/>
              </w:rPr>
              <w:t>AE-MDB V3.9</w:t>
            </w:r>
          </w:p>
        </w:tc>
        <w:tc>
          <w:tcPr>
            <w:tcW w:w="1200"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strike w:val="0"/>
                <w:color w:val="000000"/>
                <w:sz w:val="18"/>
                <w:szCs w:val="18"/>
              </w:rPr>
            </w:pPr>
            <w:r>
              <w:rPr>
                <w:strike w:val="0"/>
                <w:color w:val="000000"/>
                <w:sz w:val="18"/>
                <w:szCs w:val="18"/>
              </w:rPr>
              <w:t>14</w:t>
            </w:r>
            <w:r>
              <w:rPr>
                <w:rFonts w:hint="eastAsia"/>
                <w:strike w:val="0"/>
                <w:color w:val="000000"/>
                <w:sz w:val="18"/>
                <w:szCs w:val="18"/>
                <w:lang w:val="en-US" w:eastAsia="zh-CN"/>
              </w:rPr>
              <w:t>0</w:t>
            </w:r>
            <w:r>
              <w:rPr>
                <w:strike w:val="0"/>
                <w:color w:val="000000"/>
                <w:sz w:val="18"/>
                <w:szCs w:val="18"/>
              </w:rPr>
              <w:t>0kg</w:t>
            </w:r>
          </w:p>
        </w:tc>
        <w:tc>
          <w:tcPr>
            <w:tcW w:w="10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strike w:val="0"/>
                <w:color w:val="000000"/>
                <w:sz w:val="18"/>
                <w:szCs w:val="18"/>
              </w:rPr>
            </w:pPr>
            <w:r>
              <w:rPr>
                <w:strike w:val="0"/>
                <w:color w:val="000000"/>
                <w:sz w:val="18"/>
                <w:szCs w:val="18"/>
              </w:rPr>
              <w:t>17</w:t>
            </w:r>
            <w:r>
              <w:rPr>
                <w:rFonts w:hint="eastAsia"/>
                <w:strike w:val="0"/>
                <w:color w:val="000000"/>
                <w:sz w:val="18"/>
                <w:szCs w:val="18"/>
                <w:lang w:eastAsia="zh-CN"/>
              </w:rPr>
              <w:t>2</w:t>
            </w:r>
            <w:r>
              <w:rPr>
                <w:rFonts w:hint="eastAsia"/>
                <w:strike w:val="0"/>
                <w:color w:val="000000"/>
                <w:sz w:val="18"/>
                <w:szCs w:val="18"/>
                <w:lang w:val="en-US" w:eastAsia="zh-CN"/>
              </w:rPr>
              <w:t>6</w:t>
            </w:r>
            <w:r>
              <w:rPr>
                <w:strike w:val="0"/>
                <w:color w:val="000000"/>
                <w:sz w:val="18"/>
                <w:szCs w:val="18"/>
              </w:rPr>
              <w:t>mm</w:t>
            </w:r>
          </w:p>
        </w:tc>
        <w:tc>
          <w:tcPr>
            <w:tcW w:w="992"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strike w:val="0"/>
                <w:color w:val="000000"/>
                <w:sz w:val="18"/>
                <w:szCs w:val="18"/>
              </w:rPr>
            </w:pPr>
            <w:r>
              <w:rPr>
                <w:rFonts w:hint="eastAsia"/>
                <w:strike w:val="0"/>
                <w:color w:val="000000"/>
                <w:sz w:val="18"/>
                <w:szCs w:val="18"/>
                <w:lang w:eastAsia="zh-CN"/>
              </w:rPr>
              <w:t>3</w:t>
            </w:r>
            <w:r>
              <w:rPr>
                <w:rFonts w:hint="eastAsia"/>
                <w:strike w:val="0"/>
                <w:color w:val="000000"/>
                <w:sz w:val="18"/>
                <w:szCs w:val="18"/>
                <w:lang w:val="en-US" w:eastAsia="zh-CN"/>
              </w:rPr>
              <w:t>5</w:t>
            </w:r>
            <w:r>
              <w:rPr>
                <w:strike w:val="0"/>
                <w:color w:val="000000"/>
                <w:sz w:val="18"/>
                <w:szCs w:val="18"/>
              </w:rPr>
              <w:t>0mm</w:t>
            </w:r>
          </w:p>
        </w:tc>
        <w:tc>
          <w:tcPr>
            <w:tcW w:w="992"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strike w:val="0"/>
                <w:color w:val="000000"/>
                <w:sz w:val="18"/>
                <w:szCs w:val="18"/>
              </w:rPr>
            </w:pPr>
            <w:r>
              <w:rPr>
                <w:rFonts w:hint="eastAsia"/>
                <w:strike w:val="0"/>
                <w:color w:val="000000"/>
                <w:sz w:val="18"/>
                <w:szCs w:val="18"/>
                <w:lang w:eastAsia="zh-CN"/>
              </w:rPr>
              <w:t>5</w:t>
            </w:r>
            <w:r>
              <w:rPr>
                <w:rFonts w:hint="eastAsia"/>
                <w:strike w:val="0"/>
                <w:color w:val="000000"/>
                <w:sz w:val="18"/>
                <w:szCs w:val="18"/>
                <w:lang w:val="en-US" w:eastAsia="zh-CN"/>
              </w:rPr>
              <w:t>5</w:t>
            </w:r>
            <w:r>
              <w:rPr>
                <w:strike w:val="0"/>
                <w:color w:val="000000"/>
                <w:sz w:val="18"/>
                <w:szCs w:val="18"/>
              </w:rPr>
              <w:t>0mm</w:t>
            </w:r>
          </w:p>
        </w:tc>
        <w:tc>
          <w:tcPr>
            <w:tcW w:w="992" w:type="dxa"/>
            <w:tcBorders>
              <w:top w:val="single" w:color="FFFFFF" w:sz="8" w:space="0"/>
              <w:left w:val="single" w:color="FFFFFF" w:sz="8" w:space="0"/>
              <w:bottom w:val="single" w:color="FFFFFF" w:sz="8" w:space="0"/>
              <w:right w:val="single" w:color="FFFFFF" w:sz="8" w:space="0"/>
            </w:tcBorders>
            <w:shd w:val="clear" w:color="auto" w:fill="D0D8E8"/>
            <w:vAlign w:val="center"/>
          </w:tcPr>
          <w:p>
            <w:pPr>
              <w:spacing w:line="300" w:lineRule="auto"/>
              <w:ind w:firstLine="0" w:firstLineChars="0"/>
              <w:jc w:val="center"/>
              <w:rPr>
                <w:strike w:val="0"/>
                <w:color w:val="000000"/>
                <w:sz w:val="18"/>
                <w:szCs w:val="18"/>
              </w:rPr>
            </w:pPr>
            <w:r>
              <w:rPr>
                <w:strike w:val="0"/>
                <w:color w:val="000000"/>
                <w:sz w:val="18"/>
                <w:szCs w:val="18"/>
              </w:rPr>
              <w:t>8</w:t>
            </w:r>
            <w:r>
              <w:rPr>
                <w:rFonts w:hint="eastAsia"/>
                <w:strike w:val="0"/>
                <w:color w:val="000000"/>
                <w:sz w:val="18"/>
                <w:szCs w:val="18"/>
                <w:lang w:eastAsia="zh-CN"/>
              </w:rPr>
              <w:t>0</w:t>
            </w:r>
            <w:r>
              <w:rPr>
                <w:strike w:val="0"/>
                <w:color w:val="000000"/>
                <w:sz w:val="18"/>
                <w:szCs w:val="18"/>
              </w:rPr>
              <w:t>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strike w:val="0"/>
                <w:color w:val="000000"/>
                <w:sz w:val="18"/>
                <w:szCs w:val="18"/>
              </w:rPr>
            </w:pPr>
            <w:r>
              <w:rPr>
                <w:strike w:val="0"/>
                <w:color w:val="000000"/>
                <w:sz w:val="18"/>
                <w:szCs w:val="18"/>
              </w:rPr>
              <w:t>试验6</w:t>
            </w:r>
          </w:p>
        </w:tc>
        <w:tc>
          <w:tcPr>
            <w:tcW w:w="1050"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strike w:val="0"/>
                <w:color w:val="000000"/>
                <w:sz w:val="18"/>
                <w:szCs w:val="18"/>
              </w:rPr>
            </w:pPr>
            <w:r>
              <w:rPr>
                <w:strike w:val="0"/>
                <w:color w:val="000000"/>
                <w:sz w:val="18"/>
                <w:szCs w:val="18"/>
              </w:rPr>
              <w:t>前R点</w:t>
            </w:r>
            <w:r>
              <w:rPr>
                <w:color w:val="000000"/>
                <w:sz w:val="18"/>
                <w:szCs w:val="18"/>
              </w:rPr>
              <w:t>后250mm</w:t>
            </w:r>
          </w:p>
        </w:tc>
        <w:tc>
          <w:tcPr>
            <w:tcW w:w="1338"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strike w:val="0"/>
                <w:color w:val="000000"/>
                <w:sz w:val="18"/>
                <w:szCs w:val="18"/>
              </w:rPr>
            </w:pPr>
            <w:r>
              <w:rPr>
                <w:strike w:val="0"/>
                <w:color w:val="000000"/>
                <w:sz w:val="18"/>
                <w:szCs w:val="18"/>
              </w:rPr>
              <w:t>AE-MDB V3.9</w:t>
            </w:r>
          </w:p>
        </w:tc>
        <w:tc>
          <w:tcPr>
            <w:tcW w:w="1200"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strike w:val="0"/>
                <w:color w:val="000000"/>
                <w:sz w:val="18"/>
                <w:szCs w:val="18"/>
              </w:rPr>
            </w:pPr>
            <w:r>
              <w:rPr>
                <w:strike w:val="0"/>
                <w:color w:val="000000"/>
                <w:sz w:val="18"/>
                <w:szCs w:val="18"/>
              </w:rPr>
              <w:t>14</w:t>
            </w:r>
            <w:r>
              <w:rPr>
                <w:rFonts w:hint="eastAsia"/>
                <w:strike w:val="0"/>
                <w:color w:val="000000"/>
                <w:sz w:val="18"/>
                <w:szCs w:val="18"/>
                <w:lang w:val="en-US" w:eastAsia="zh-CN"/>
              </w:rPr>
              <w:t>0</w:t>
            </w:r>
            <w:r>
              <w:rPr>
                <w:strike w:val="0"/>
                <w:color w:val="000000"/>
                <w:sz w:val="18"/>
                <w:szCs w:val="18"/>
              </w:rPr>
              <w:t>0kg</w:t>
            </w:r>
          </w:p>
        </w:tc>
        <w:tc>
          <w:tcPr>
            <w:tcW w:w="10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strike w:val="0"/>
                <w:color w:val="000000"/>
                <w:sz w:val="18"/>
                <w:szCs w:val="18"/>
              </w:rPr>
            </w:pPr>
            <w:r>
              <w:rPr>
                <w:strike w:val="0"/>
                <w:color w:val="000000"/>
                <w:sz w:val="18"/>
                <w:szCs w:val="18"/>
              </w:rPr>
              <w:t>17</w:t>
            </w:r>
            <w:r>
              <w:rPr>
                <w:rFonts w:hint="eastAsia"/>
                <w:strike w:val="0"/>
                <w:color w:val="000000"/>
                <w:sz w:val="18"/>
                <w:szCs w:val="18"/>
                <w:lang w:eastAsia="zh-CN"/>
              </w:rPr>
              <w:t>2</w:t>
            </w:r>
            <w:r>
              <w:rPr>
                <w:rFonts w:hint="eastAsia"/>
                <w:strike w:val="0"/>
                <w:color w:val="000000"/>
                <w:sz w:val="18"/>
                <w:szCs w:val="18"/>
                <w:lang w:val="en-US" w:eastAsia="zh-CN"/>
              </w:rPr>
              <w:t>6</w:t>
            </w:r>
            <w:r>
              <w:rPr>
                <w:strike w:val="0"/>
                <w:color w:val="000000"/>
                <w:sz w:val="18"/>
                <w:szCs w:val="18"/>
              </w:rPr>
              <w:t>mm</w:t>
            </w:r>
          </w:p>
        </w:tc>
        <w:tc>
          <w:tcPr>
            <w:tcW w:w="992"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strike w:val="0"/>
                <w:color w:val="000000"/>
                <w:sz w:val="18"/>
                <w:szCs w:val="18"/>
              </w:rPr>
            </w:pPr>
            <w:r>
              <w:rPr>
                <w:rFonts w:hint="eastAsia"/>
                <w:strike w:val="0"/>
                <w:color w:val="000000"/>
                <w:sz w:val="18"/>
                <w:szCs w:val="18"/>
                <w:lang w:eastAsia="zh-CN"/>
              </w:rPr>
              <w:t>3</w:t>
            </w:r>
            <w:r>
              <w:rPr>
                <w:rFonts w:hint="eastAsia"/>
                <w:strike w:val="0"/>
                <w:color w:val="000000"/>
                <w:sz w:val="18"/>
                <w:szCs w:val="18"/>
                <w:lang w:val="en-US" w:eastAsia="zh-CN"/>
              </w:rPr>
              <w:t>5</w:t>
            </w:r>
            <w:r>
              <w:rPr>
                <w:strike w:val="0"/>
                <w:color w:val="000000"/>
                <w:sz w:val="18"/>
                <w:szCs w:val="18"/>
              </w:rPr>
              <w:t>0mm</w:t>
            </w:r>
          </w:p>
        </w:tc>
        <w:tc>
          <w:tcPr>
            <w:tcW w:w="992"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strike w:val="0"/>
                <w:color w:val="000000"/>
                <w:sz w:val="18"/>
                <w:szCs w:val="18"/>
              </w:rPr>
            </w:pPr>
            <w:r>
              <w:rPr>
                <w:rFonts w:hint="eastAsia"/>
                <w:strike w:val="0"/>
                <w:color w:val="000000"/>
                <w:sz w:val="18"/>
                <w:szCs w:val="18"/>
                <w:lang w:eastAsia="zh-CN"/>
              </w:rPr>
              <w:t>5</w:t>
            </w:r>
            <w:r>
              <w:rPr>
                <w:rFonts w:hint="eastAsia"/>
                <w:strike w:val="0"/>
                <w:color w:val="000000"/>
                <w:sz w:val="18"/>
                <w:szCs w:val="18"/>
                <w:lang w:val="en-US" w:eastAsia="zh-CN"/>
              </w:rPr>
              <w:t>5</w:t>
            </w:r>
            <w:r>
              <w:rPr>
                <w:strike w:val="0"/>
                <w:color w:val="000000"/>
                <w:sz w:val="18"/>
                <w:szCs w:val="18"/>
              </w:rPr>
              <w:t>0mm</w:t>
            </w:r>
          </w:p>
        </w:tc>
        <w:tc>
          <w:tcPr>
            <w:tcW w:w="992" w:type="dxa"/>
            <w:tcBorders>
              <w:top w:val="single" w:color="FFFFFF" w:sz="8" w:space="0"/>
              <w:left w:val="single" w:color="FFFFFF" w:sz="8" w:space="0"/>
              <w:bottom w:val="single" w:color="FFFFFF" w:sz="8" w:space="0"/>
              <w:right w:val="single" w:color="FFFFFF" w:sz="8" w:space="0"/>
            </w:tcBorders>
            <w:shd w:val="clear" w:color="auto" w:fill="E9EDF4"/>
            <w:vAlign w:val="center"/>
          </w:tcPr>
          <w:p>
            <w:pPr>
              <w:spacing w:line="300" w:lineRule="auto"/>
              <w:ind w:firstLine="0" w:firstLineChars="0"/>
              <w:jc w:val="center"/>
              <w:rPr>
                <w:strike w:val="0"/>
                <w:color w:val="000000"/>
                <w:sz w:val="18"/>
                <w:szCs w:val="18"/>
              </w:rPr>
            </w:pPr>
            <w:r>
              <w:rPr>
                <w:strike w:val="0"/>
                <w:color w:val="000000"/>
                <w:sz w:val="18"/>
                <w:szCs w:val="18"/>
              </w:rPr>
              <w:t>8</w:t>
            </w:r>
            <w:r>
              <w:rPr>
                <w:rFonts w:hint="eastAsia"/>
                <w:strike w:val="0"/>
                <w:color w:val="000000"/>
                <w:sz w:val="18"/>
                <w:szCs w:val="18"/>
                <w:lang w:eastAsia="zh-CN"/>
              </w:rPr>
              <w:t>0</w:t>
            </w:r>
            <w:r>
              <w:rPr>
                <w:strike w:val="0"/>
                <w:color w:val="000000"/>
                <w:sz w:val="18"/>
                <w:szCs w:val="18"/>
              </w:rPr>
              <w:t>0mm</w:t>
            </w:r>
          </w:p>
        </w:tc>
      </w:tr>
    </w:tbl>
    <w:p>
      <w:pPr>
        <w:snapToGrid w:val="0"/>
        <w:spacing w:before="157" w:beforeLines="50" w:line="300" w:lineRule="auto"/>
        <w:ind w:left="0" w:leftChars="0" w:firstLine="0" w:firstLineChars="0"/>
        <w:rPr>
          <w:b/>
          <w:bCs/>
          <w:szCs w:val="21"/>
        </w:rPr>
      </w:pPr>
      <w:r>
        <w:rPr>
          <w:b/>
          <w:bCs/>
          <w:szCs w:val="21"/>
        </w:rPr>
        <w:t>3.</w:t>
      </w:r>
      <w:r>
        <w:rPr>
          <w:rFonts w:hint="eastAsia"/>
          <w:b/>
          <w:bCs/>
          <w:szCs w:val="21"/>
          <w:lang w:val="en-US" w:eastAsia="zh-CN"/>
        </w:rPr>
        <w:t>3.2</w:t>
      </w:r>
      <w:r>
        <w:rPr>
          <w:b/>
          <w:bCs/>
          <w:szCs w:val="21"/>
        </w:rPr>
        <w:t xml:space="preserve"> </w:t>
      </w:r>
      <w:r>
        <w:rPr>
          <w:rFonts w:hint="eastAsia"/>
          <w:b/>
          <w:bCs/>
          <w:szCs w:val="21"/>
          <w:lang w:val="en-US" w:eastAsia="zh-CN"/>
        </w:rPr>
        <w:t>侧面碰撞</w:t>
      </w:r>
      <w:r>
        <w:rPr>
          <w:rFonts w:hint="eastAsia"/>
          <w:b/>
          <w:bCs/>
          <w:szCs w:val="21"/>
        </w:rPr>
        <w:t>试验验证</w:t>
      </w:r>
    </w:p>
    <w:p>
      <w:pPr>
        <w:snapToGrid w:val="0"/>
        <w:spacing w:before="157" w:beforeLines="50" w:line="300" w:lineRule="auto"/>
        <w:ind w:left="0" w:leftChars="0" w:firstLine="0" w:firstLineChars="0"/>
        <w:rPr>
          <w:b/>
          <w:bCs/>
          <w:szCs w:val="21"/>
        </w:rPr>
      </w:pPr>
      <w:bookmarkStart w:id="42" w:name="_Toc64898477"/>
      <w:r>
        <w:rPr>
          <w:rFonts w:hint="eastAsia"/>
          <w:b/>
          <w:bCs/>
          <w:szCs w:val="21"/>
        </w:rPr>
        <w:t>3.3.</w:t>
      </w:r>
      <w:r>
        <w:rPr>
          <w:rFonts w:hint="eastAsia"/>
          <w:b/>
          <w:bCs/>
          <w:szCs w:val="21"/>
          <w:lang w:val="en-US" w:eastAsia="zh-CN"/>
        </w:rPr>
        <w:t>2.1</w:t>
      </w:r>
      <w:r>
        <w:rPr>
          <w:b/>
          <w:bCs/>
          <w:szCs w:val="21"/>
        </w:rPr>
        <w:t xml:space="preserve"> </w:t>
      </w:r>
      <w:r>
        <w:rPr>
          <w:rFonts w:hint="eastAsia"/>
          <w:b/>
          <w:bCs/>
          <w:szCs w:val="21"/>
        </w:rPr>
        <w:t>侧围侵入量</w:t>
      </w:r>
    </w:p>
    <w:p>
      <w:pPr>
        <w:spacing w:line="300" w:lineRule="auto"/>
        <w:ind w:firstLine="420"/>
        <w:rPr>
          <w:szCs w:val="21"/>
        </w:rPr>
      </w:pPr>
      <w:r>
        <w:rPr>
          <w:rFonts w:hint="eastAsia"/>
          <w:szCs w:val="21"/>
        </w:rPr>
        <w:t>为了更加清晰地表达了碰撞形式与车辆结构之间的关系，定义指标λ，其中</w:t>
      </w:r>
      <w:r>
        <w:rPr>
          <w:rFonts w:hint="eastAsia" w:ascii="宋体" w:hAnsi="宋体" w:cs="宋体"/>
          <w:i/>
          <w:iCs/>
          <w:color w:val="000000"/>
          <w:sz w:val="24"/>
        </w:rPr>
        <w:t>λ=i</w:t>
      </w:r>
      <w:r>
        <w:rPr>
          <w:rFonts w:hint="eastAsia" w:ascii="宋体" w:hAnsi="宋体" w:cs="宋体"/>
          <w:i/>
          <w:iCs/>
          <w:color w:val="000000"/>
          <w:sz w:val="24"/>
          <w:vertAlign w:val="subscript"/>
        </w:rPr>
        <w:t>输出值</w:t>
      </w:r>
      <w:r>
        <w:rPr>
          <w:rFonts w:hint="eastAsia" w:ascii="宋体" w:hAnsi="宋体" w:cs="宋体"/>
          <w:i/>
          <w:iCs/>
          <w:color w:val="000000"/>
          <w:sz w:val="24"/>
        </w:rPr>
        <w:t>/i</w:t>
      </w:r>
      <w:r>
        <w:rPr>
          <w:rFonts w:hint="eastAsia" w:ascii="宋体" w:hAnsi="宋体" w:cs="宋体"/>
          <w:i/>
          <w:iCs/>
          <w:color w:val="000000"/>
          <w:sz w:val="24"/>
          <w:vertAlign w:val="subscript"/>
        </w:rPr>
        <w:t>基准值</w:t>
      </w:r>
      <w:r>
        <w:rPr>
          <w:rFonts w:hint="eastAsia" w:ascii="宋体" w:hAnsi="宋体" w:cs="宋体"/>
          <w:color w:val="000000"/>
          <w:sz w:val="24"/>
        </w:rPr>
        <w:t>。</w:t>
      </w:r>
      <w:r>
        <w:rPr>
          <w:rFonts w:hint="eastAsia"/>
          <w:szCs w:val="21"/>
        </w:rPr>
        <w:t>式中λ为比较相对指标，i</w:t>
      </w:r>
      <w:r>
        <w:rPr>
          <w:rFonts w:hint="eastAsia"/>
          <w:szCs w:val="21"/>
          <w:vertAlign w:val="subscript"/>
        </w:rPr>
        <w:t>输出值</w:t>
      </w:r>
      <w:r>
        <w:rPr>
          <w:rFonts w:hint="eastAsia"/>
          <w:szCs w:val="21"/>
        </w:rPr>
        <w:t>为输出指标，i</w:t>
      </w:r>
      <w:r>
        <w:rPr>
          <w:rFonts w:hint="eastAsia"/>
          <w:szCs w:val="21"/>
          <w:vertAlign w:val="subscript"/>
        </w:rPr>
        <w:t>基准值</w:t>
      </w:r>
      <w:r>
        <w:rPr>
          <w:rFonts w:hint="eastAsia"/>
          <w:szCs w:val="21"/>
        </w:rPr>
        <w:t>为比较基准值。λ越大代表输出值偏离基准值的程度越大。以GB</w:t>
      </w:r>
      <w:r>
        <w:rPr>
          <w:szCs w:val="21"/>
        </w:rPr>
        <w:t xml:space="preserve"> </w:t>
      </w:r>
      <w:r>
        <w:rPr>
          <w:rFonts w:hint="eastAsia"/>
          <w:szCs w:val="21"/>
        </w:rPr>
        <w:t>20071-2006输出指标作为比较基准值，计算各种形态下对应的λ值。</w:t>
      </w:r>
    </w:p>
    <w:tbl>
      <w:tblPr>
        <w:tblStyle w:val="1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29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tcPr>
          <w:p>
            <w:pPr>
              <w:spacing w:line="300" w:lineRule="auto"/>
              <w:ind w:firstLine="0" w:firstLineChars="0"/>
              <w:rPr>
                <w:rFonts w:hint="eastAsia"/>
                <w:szCs w:val="21"/>
              </w:rPr>
            </w:pPr>
            <w:r>
              <w:rPr>
                <w:rFonts w:hint="eastAsia"/>
                <w:szCs w:val="21"/>
              </w:rPr>
              <w:drawing>
                <wp:anchor distT="0" distB="0" distL="114300" distR="114300" simplePos="0" relativeHeight="251661312" behindDoc="0" locked="0" layoutInCell="1" allowOverlap="1">
                  <wp:simplePos x="0" y="0"/>
                  <wp:positionH relativeFrom="column">
                    <wp:posOffset>1207135</wp:posOffset>
                  </wp:positionH>
                  <wp:positionV relativeFrom="paragraph">
                    <wp:posOffset>89535</wp:posOffset>
                  </wp:positionV>
                  <wp:extent cx="2854325" cy="1576705"/>
                  <wp:effectExtent l="0" t="0" r="0" b="4445"/>
                  <wp:wrapTopAndBottom/>
                  <wp:docPr id="52" name="图片 5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true" noChangeArrowheads="true"/>
                          </pic:cNvPicPr>
                        </pic:nvPicPr>
                        <pic:blipFill>
                          <a:blip r:embed="rId55">
                            <a:extLst>
                              <a:ext uri="{28A0092B-C50C-407E-A947-70E740481C1C}">
                                <a14:useLocalDpi xmlns:a14="http://schemas.microsoft.com/office/drawing/2010/main" val="false"/>
                              </a:ext>
                            </a:extLst>
                          </a:blip>
                          <a:srcRect/>
                          <a:stretch>
                            <a:fillRect/>
                          </a:stretch>
                        </pic:blipFill>
                        <pic:spPr>
                          <a:xfrm>
                            <a:off x="0" y="0"/>
                            <a:ext cx="2854325" cy="1576705"/>
                          </a:xfrm>
                          <a:prstGeom prst="rect">
                            <a:avLst/>
                          </a:prstGeom>
                          <a:noFill/>
                          <a:ln>
                            <a:noFill/>
                          </a:ln>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tcPr>
          <w:p>
            <w:pPr>
              <w:spacing w:line="300" w:lineRule="auto"/>
              <w:ind w:firstLine="420"/>
              <w:jc w:val="center"/>
              <w:rPr>
                <w:szCs w:val="21"/>
              </w:rPr>
            </w:pPr>
            <w:r>
              <w:rPr>
                <w:rFonts w:hint="eastAsia"/>
                <w:szCs w:val="21"/>
              </w:rPr>
              <w:t>图</w:t>
            </w:r>
            <w:r>
              <w:rPr>
                <w:rFonts w:hint="eastAsia"/>
                <w:szCs w:val="21"/>
                <w:lang w:val="en-US" w:eastAsia="zh-CN"/>
              </w:rPr>
              <w:t>14</w:t>
            </w:r>
            <w:r>
              <w:rPr>
                <w:rFonts w:hint="eastAsia"/>
                <w:szCs w:val="21"/>
              </w:rPr>
              <w:t>车身侵入量对应λ值</w:t>
            </w:r>
          </w:p>
        </w:tc>
      </w:tr>
    </w:tbl>
    <w:p>
      <w:pPr>
        <w:spacing w:line="300" w:lineRule="auto"/>
        <w:ind w:firstLine="420"/>
        <w:rPr>
          <w:szCs w:val="21"/>
        </w:rPr>
      </w:pPr>
      <w:r>
        <w:rPr>
          <w:rFonts w:hint="eastAsia"/>
          <w:szCs w:val="21"/>
        </w:rPr>
        <w:t>图</w:t>
      </w:r>
      <w:r>
        <w:rPr>
          <w:rFonts w:hint="eastAsia"/>
          <w:szCs w:val="21"/>
          <w:lang w:val="en-US" w:eastAsia="zh-CN"/>
        </w:rPr>
        <w:t>14</w:t>
      </w:r>
      <w:r>
        <w:rPr>
          <w:rFonts w:hint="eastAsia"/>
          <w:szCs w:val="21"/>
        </w:rPr>
        <w:t>是6次试验中车辆侧围区域侵入量对应的λ值。从图</w:t>
      </w:r>
      <w:r>
        <w:rPr>
          <w:rFonts w:hint="eastAsia"/>
          <w:szCs w:val="21"/>
          <w:lang w:val="en-US" w:eastAsia="zh-CN"/>
        </w:rPr>
        <w:t>14</w:t>
      </w:r>
      <w:r>
        <w:rPr>
          <w:rFonts w:hint="eastAsia"/>
          <w:szCs w:val="21"/>
        </w:rPr>
        <w:t>中可以看出侵入量整体变化情况：碰撞点位置后移，前门区域侵入量降低，后门区域侵入量升高。试验1、2中使用了EEVC-2000壁障。在试验2中，前门及B柱区域对应的λ值约为0.9，后门胸部及以下区域λ值平均值为1.6，表明碰撞中心点后移250mm，前门区域侵入量平均降低10%，后门胸部及以下区域平均增加60%；在使用AE-MDB</w:t>
      </w:r>
      <w:r>
        <w:rPr>
          <w:rFonts w:hint="eastAsia"/>
          <w:szCs w:val="21"/>
          <w:lang w:val="en-US" w:eastAsia="zh-CN"/>
        </w:rPr>
        <w:t xml:space="preserve"> V3.9</w:t>
      </w:r>
      <w:r>
        <w:rPr>
          <w:rFonts w:hint="eastAsia"/>
          <w:szCs w:val="21"/>
        </w:rPr>
        <w:t>壁障的试验3、4中，具有同样的变化趋势：试验4与试验3相比，前门区域侵入量平均降低13.6%，后门区域平均增加51.7%。</w:t>
      </w:r>
    </w:p>
    <w:p>
      <w:pPr>
        <w:spacing w:line="300" w:lineRule="auto"/>
        <w:ind w:firstLine="420"/>
        <w:rPr>
          <w:rFonts w:hint="eastAsia"/>
          <w:szCs w:val="21"/>
        </w:rPr>
      </w:pPr>
      <w:r>
        <w:rPr>
          <w:rFonts w:hint="eastAsia"/>
          <w:szCs w:val="21"/>
        </w:rPr>
        <w:t>试验4（EURO-NCAP方法）与试验1（国标GB</w:t>
      </w:r>
      <w:r>
        <w:rPr>
          <w:szCs w:val="21"/>
        </w:rPr>
        <w:t xml:space="preserve"> </w:t>
      </w:r>
      <w:r>
        <w:rPr>
          <w:rFonts w:hint="eastAsia"/>
          <w:szCs w:val="21"/>
        </w:rPr>
        <w:t>20071-2006）相比，台车整体质量由950kg增至1300kg,碰撞壁障由EEVC-2000变为AE-MDB</w:t>
      </w:r>
      <w:r>
        <w:rPr>
          <w:rFonts w:hint="eastAsia"/>
          <w:szCs w:val="21"/>
          <w:lang w:val="en-US" w:eastAsia="zh-CN"/>
        </w:rPr>
        <w:t xml:space="preserve"> V3.9</w:t>
      </w:r>
      <w:r>
        <w:rPr>
          <w:rFonts w:hint="eastAsia"/>
          <w:szCs w:val="21"/>
        </w:rPr>
        <w:t>，且碰撞中心点后移250mm，上述变化导致车辆侧围侵入量整体增大，尤其是后门胸部及以下区域，侵入量平均增幅达到85%。在使用AE-MDB</w:t>
      </w:r>
      <w:r>
        <w:rPr>
          <w:rFonts w:hint="eastAsia"/>
          <w:szCs w:val="21"/>
          <w:lang w:val="en-US" w:eastAsia="zh-CN"/>
        </w:rPr>
        <w:t xml:space="preserve"> V3.9</w:t>
      </w:r>
      <w:r>
        <w:rPr>
          <w:rFonts w:hint="eastAsia"/>
          <w:szCs w:val="21"/>
        </w:rPr>
        <w:t>壁障的试验中，试验5、6与试验4的试验结果对比表明台车质量</w:t>
      </w:r>
      <w:r>
        <w:rPr>
          <w:rFonts w:hint="eastAsia"/>
          <w:szCs w:val="21"/>
          <w:lang w:val="en-US" w:eastAsia="zh-CN"/>
        </w:rPr>
        <w:t>不同</w:t>
      </w:r>
      <w:r>
        <w:rPr>
          <w:rFonts w:hint="eastAsia"/>
          <w:szCs w:val="21"/>
        </w:rPr>
        <w:t>将导致车辆侧围整体侵入量</w:t>
      </w:r>
      <w:r>
        <w:rPr>
          <w:rFonts w:hint="eastAsia"/>
          <w:szCs w:val="21"/>
          <w:lang w:val="en-US" w:eastAsia="zh-CN"/>
        </w:rPr>
        <w:t>不同</w:t>
      </w:r>
      <w:r>
        <w:rPr>
          <w:rFonts w:hint="eastAsia"/>
          <w:szCs w:val="21"/>
        </w:rPr>
        <w:t>。</w:t>
      </w:r>
    </w:p>
    <w:p>
      <w:pPr>
        <w:spacing w:line="300" w:lineRule="auto"/>
        <w:ind w:firstLine="420" w:firstLineChars="0"/>
        <w:rPr>
          <w:rFonts w:hint="eastAsia" w:eastAsia="宋体"/>
          <w:szCs w:val="21"/>
          <w:lang w:eastAsia="zh-CN"/>
        </w:rPr>
      </w:pPr>
      <w:r>
        <w:rPr>
          <w:rFonts w:hint="eastAsia"/>
          <w:szCs w:val="21"/>
        </w:rPr>
        <w:t>图</w:t>
      </w:r>
      <w:r>
        <w:rPr>
          <w:rFonts w:hint="eastAsia"/>
          <w:szCs w:val="21"/>
          <w:lang w:val="en-US" w:eastAsia="zh-CN"/>
        </w:rPr>
        <w:t>15</w:t>
      </w:r>
      <w:r>
        <w:rPr>
          <w:rFonts w:hint="eastAsia"/>
          <w:szCs w:val="21"/>
        </w:rPr>
        <w:t>是6次碰撞试验中，车辆侧围结构内板位置距离座椅中心线的距离，图中坐标中心点是120mm的坐标位置，按照IIHS评价程序，若碰撞后B柱内板与座椅中心线的距离大于125mm，说明车身变形处于“优”等级，车身具有良好的乘员生存空间</w:t>
      </w:r>
      <w:r>
        <w:rPr>
          <w:rFonts w:hint="eastAsia"/>
          <w:szCs w:val="21"/>
          <w:lang w:eastAsia="zh-CN"/>
        </w:rPr>
        <w:t>；</w:t>
      </w:r>
      <w:r>
        <w:rPr>
          <w:rFonts w:hint="eastAsia"/>
          <w:szCs w:val="21"/>
        </w:rPr>
        <w:t>当该距离大于50mm，视为“达标”</w:t>
      </w:r>
      <w:r>
        <w:rPr>
          <w:rFonts w:hint="eastAsia"/>
          <w:szCs w:val="21"/>
          <w:lang w:eastAsia="zh-CN"/>
        </w:rPr>
        <w:t>；</w:t>
      </w:r>
      <w:r>
        <w:rPr>
          <w:rFonts w:hint="eastAsia"/>
          <w:szCs w:val="21"/>
        </w:rPr>
        <w:t>而当该距离大于零，则算“及格”。在该车型6次试验中，侧围结构碰撞后的侵入量均处于“优”等级，其中试验6中B柱区域，距离座椅中心线距离接近125mm，处于“优”限值水平的边缘位。企业在车辆侧面结构安全开发时，对于50km/h MDB侧撞，一般要求碰撞后B柱呈倒“S”变形，且假人胸部位置高度B柱侵入小于100mm</w:t>
      </w:r>
      <w:r>
        <w:rPr>
          <w:rFonts w:hint="eastAsia"/>
          <w:szCs w:val="21"/>
          <w:lang w:eastAsia="zh-CN"/>
        </w:rPr>
        <w:t>。</w:t>
      </w:r>
    </w:p>
    <w:tbl>
      <w:tblPr>
        <w:tblStyle w:val="1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29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29" w:hRule="atLeast"/>
        </w:trPr>
        <w:tc>
          <w:tcPr>
            <w:tcW w:w="8296" w:type="dxa"/>
          </w:tcPr>
          <w:p>
            <w:pPr>
              <w:snapToGrid w:val="0"/>
              <w:spacing w:line="300" w:lineRule="auto"/>
              <w:ind w:firstLine="0" w:firstLineChars="0"/>
              <w:jc w:val="center"/>
              <w:rPr>
                <w:b/>
                <w:bCs/>
                <w:szCs w:val="21"/>
              </w:rPr>
            </w:pPr>
            <w:r>
              <w:rPr>
                <w:rFonts w:hint="eastAsia"/>
                <w:szCs w:val="21"/>
              </w:rPr>
              <w:drawing>
                <wp:inline distT="0" distB="0" distL="0" distR="0">
                  <wp:extent cx="4133215" cy="2354580"/>
                  <wp:effectExtent l="0" t="0" r="0" b="0"/>
                  <wp:docPr id="3"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true" noChangeArrowheads="true"/>
                          </pic:cNvPicPr>
                        </pic:nvPicPr>
                        <pic:blipFill>
                          <a:blip r:embed="rId56">
                            <a:extLst>
                              <a:ext uri="{28A0092B-C50C-407E-A947-70E740481C1C}">
                                <a14:useLocalDpi xmlns:a14="http://schemas.microsoft.com/office/drawing/2010/main" val="false"/>
                              </a:ext>
                            </a:extLst>
                          </a:blip>
                          <a:srcRect/>
                          <a:stretch>
                            <a:fillRect/>
                          </a:stretch>
                        </pic:blipFill>
                        <pic:spPr>
                          <a:xfrm>
                            <a:off x="0" y="0"/>
                            <a:ext cx="4133215" cy="235458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tcPr>
          <w:p>
            <w:pPr>
              <w:snapToGrid w:val="0"/>
              <w:spacing w:line="300" w:lineRule="auto"/>
              <w:ind w:firstLine="0" w:firstLineChars="0"/>
              <w:jc w:val="center"/>
              <w:rPr>
                <w:b/>
                <w:bCs/>
                <w:szCs w:val="21"/>
              </w:rPr>
            </w:pPr>
            <w:r>
              <w:rPr>
                <w:rFonts w:hint="eastAsia"/>
                <w:color w:val="000000"/>
                <w:szCs w:val="21"/>
              </w:rPr>
              <w:t>图</w:t>
            </w:r>
            <w:r>
              <w:rPr>
                <w:rFonts w:hint="eastAsia"/>
                <w:color w:val="000000"/>
                <w:szCs w:val="21"/>
                <w:lang w:val="en-US" w:eastAsia="zh-CN"/>
              </w:rPr>
              <w:t>15</w:t>
            </w:r>
            <w:r>
              <w:rPr>
                <w:rFonts w:hint="eastAsia"/>
                <w:color w:val="000000"/>
                <w:szCs w:val="21"/>
              </w:rPr>
              <w:t>侧围内板位置距离座椅中心线距离</w:t>
            </w:r>
          </w:p>
        </w:tc>
      </w:tr>
    </w:tbl>
    <w:p>
      <w:pPr>
        <w:ind w:firstLine="420"/>
        <w:rPr>
          <w:szCs w:val="21"/>
        </w:rPr>
      </w:pPr>
      <w:r>
        <w:rPr>
          <w:rFonts w:hint="eastAsia"/>
          <w:szCs w:val="21"/>
        </w:rPr>
        <w:t>图</w:t>
      </w:r>
      <w:r>
        <w:rPr>
          <w:rFonts w:hint="eastAsia"/>
          <w:szCs w:val="21"/>
          <w:lang w:val="en-US" w:eastAsia="zh-CN"/>
        </w:rPr>
        <w:t>16</w:t>
      </w:r>
      <w:r>
        <w:rPr>
          <w:rFonts w:hint="eastAsia"/>
          <w:szCs w:val="21"/>
        </w:rPr>
        <w:t>是6次试验中，侧围结构侵入量。其中B柱中部位置与ES2假人的胸部位置相对应。在使用EEVC</w:t>
      </w:r>
      <w:r>
        <w:rPr>
          <w:szCs w:val="21"/>
        </w:rPr>
        <w:t xml:space="preserve"> </w:t>
      </w:r>
      <w:r>
        <w:rPr>
          <w:rFonts w:hint="eastAsia"/>
          <w:szCs w:val="21"/>
        </w:rPr>
        <w:t>2000壁障的试验1、2中，B柱中部的侵入量小于100mm；在使用AE-MDB</w:t>
      </w:r>
      <w:r>
        <w:rPr>
          <w:rFonts w:hint="eastAsia"/>
          <w:szCs w:val="21"/>
          <w:lang w:val="en-US" w:eastAsia="zh-CN"/>
        </w:rPr>
        <w:t xml:space="preserve"> V3.9</w:t>
      </w:r>
      <w:r>
        <w:rPr>
          <w:rFonts w:hint="eastAsia"/>
          <w:szCs w:val="21"/>
        </w:rPr>
        <w:t>壁障的其它4次试验中，该位置侵入量均超出100mm的设计目标值。其中试验4的B柱的侵入量为108mm；试验5中为150mm，超出目标值50%水平；试验6中为197mm，超出目标值接近100%的水平。</w:t>
      </w:r>
    </w:p>
    <w:tbl>
      <w:tblPr>
        <w:tblStyle w:val="1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29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tcPr>
          <w:p>
            <w:pPr>
              <w:snapToGrid w:val="0"/>
              <w:spacing w:line="300" w:lineRule="auto"/>
              <w:ind w:firstLine="0" w:firstLineChars="0"/>
              <w:jc w:val="center"/>
              <w:rPr>
                <w:b/>
                <w:bCs/>
                <w:szCs w:val="21"/>
              </w:rPr>
            </w:pPr>
            <w:r>
              <w:rPr>
                <w:szCs w:val="21"/>
              </w:rPr>
              <w:drawing>
                <wp:inline distT="0" distB="0" distL="0" distR="0">
                  <wp:extent cx="3754120" cy="1990090"/>
                  <wp:effectExtent l="0" t="0" r="0" b="10795"/>
                  <wp:docPr id="2"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true" noChangeArrowheads="true"/>
                          </pic:cNvPicPr>
                        </pic:nvPicPr>
                        <pic:blipFill>
                          <a:blip r:embed="rId57">
                            <a:extLst>
                              <a:ext uri="{28A0092B-C50C-407E-A947-70E740481C1C}">
                                <a14:useLocalDpi xmlns:a14="http://schemas.microsoft.com/office/drawing/2010/main" val="false"/>
                              </a:ext>
                            </a:extLst>
                          </a:blip>
                          <a:srcRect/>
                          <a:stretch>
                            <a:fillRect/>
                          </a:stretch>
                        </pic:blipFill>
                        <pic:spPr>
                          <a:xfrm>
                            <a:off x="0" y="0"/>
                            <a:ext cx="3754120" cy="1990090"/>
                          </a:xfrm>
                          <a:prstGeom prst="rect">
                            <a:avLst/>
                          </a:prstGeom>
                          <a:noFill/>
                          <a:ln>
                            <a:noFill/>
                          </a:ln>
                          <a:effectLst/>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tcPr>
          <w:p>
            <w:pPr>
              <w:snapToGrid w:val="0"/>
              <w:spacing w:line="300" w:lineRule="auto"/>
              <w:ind w:firstLine="0" w:firstLineChars="0"/>
              <w:jc w:val="center"/>
              <w:rPr>
                <w:b/>
                <w:bCs/>
                <w:szCs w:val="21"/>
              </w:rPr>
            </w:pPr>
            <w:r>
              <w:rPr>
                <w:rFonts w:hint="eastAsia"/>
                <w:color w:val="000000"/>
                <w:szCs w:val="21"/>
              </w:rPr>
              <w:t>图</w:t>
            </w:r>
            <w:r>
              <w:rPr>
                <w:rFonts w:hint="eastAsia"/>
                <w:color w:val="000000"/>
                <w:szCs w:val="21"/>
                <w:lang w:val="en-US" w:eastAsia="zh-CN"/>
              </w:rPr>
              <w:t xml:space="preserve">16 </w:t>
            </w:r>
            <w:r>
              <w:rPr>
                <w:rFonts w:hint="eastAsia"/>
                <w:color w:val="000000"/>
                <w:szCs w:val="21"/>
              </w:rPr>
              <w:t>碰撞后车身侵入量</w:t>
            </w:r>
          </w:p>
        </w:tc>
      </w:tr>
    </w:tbl>
    <w:p>
      <w:pPr>
        <w:snapToGrid w:val="0"/>
        <w:spacing w:line="300" w:lineRule="auto"/>
        <w:ind w:left="0" w:leftChars="0" w:firstLine="0" w:firstLineChars="0"/>
        <w:rPr>
          <w:b/>
          <w:bCs/>
          <w:szCs w:val="21"/>
        </w:rPr>
      </w:pPr>
      <w:r>
        <w:rPr>
          <w:rFonts w:hint="eastAsia"/>
          <w:b/>
          <w:bCs/>
          <w:szCs w:val="21"/>
        </w:rPr>
        <w:t>3.3.</w:t>
      </w:r>
      <w:r>
        <w:rPr>
          <w:b/>
          <w:bCs/>
          <w:szCs w:val="21"/>
        </w:rPr>
        <w:t>2</w:t>
      </w:r>
      <w:r>
        <w:rPr>
          <w:rFonts w:hint="eastAsia"/>
          <w:b/>
          <w:bCs/>
          <w:szCs w:val="21"/>
          <w:lang w:val="en-US" w:eastAsia="zh-CN"/>
        </w:rPr>
        <w:t>.2</w:t>
      </w:r>
      <w:r>
        <w:rPr>
          <w:b/>
          <w:bCs/>
          <w:szCs w:val="21"/>
        </w:rPr>
        <w:t xml:space="preserve"> </w:t>
      </w:r>
      <w:r>
        <w:rPr>
          <w:rFonts w:hint="eastAsia"/>
          <w:b/>
          <w:bCs/>
          <w:szCs w:val="21"/>
        </w:rPr>
        <w:t>侧围平均侵入速度</w:t>
      </w:r>
      <m:oMath>
        <m:acc>
          <m:accPr>
            <m:chr m:val="̅"/>
            <m:ctrlPr>
              <w:rPr>
                <w:rFonts w:ascii="Cambria Math" w:hAnsi="Cambria Math"/>
                <w:b/>
                <w:bCs/>
                <w:i/>
                <w:szCs w:val="21"/>
              </w:rPr>
            </m:ctrlPr>
          </m:accPr>
          <m:e>
            <m:r>
              <m:rPr>
                <m:sty m:val="bi"/>
              </m:rPr>
              <w:rPr>
                <w:rFonts w:ascii="Cambria Math" w:hAnsi="Cambria Math"/>
                <w:szCs w:val="21"/>
              </w:rPr>
              <m:t>V</m:t>
            </m:r>
            <m:ctrlPr>
              <w:rPr>
                <w:rFonts w:ascii="Cambria Math" w:hAnsi="Cambria Math"/>
                <w:b/>
                <w:bCs/>
                <w:i/>
                <w:szCs w:val="21"/>
              </w:rPr>
            </m:ctrlPr>
          </m:e>
        </m:acc>
      </m:oMath>
    </w:p>
    <w:p>
      <w:pPr>
        <w:ind w:firstLine="420"/>
        <w:rPr>
          <w:rFonts w:hint="eastAsia"/>
          <w:szCs w:val="21"/>
        </w:rPr>
      </w:pPr>
      <w:r>
        <w:rPr>
          <w:rFonts w:hint="eastAsia"/>
          <w:szCs w:val="21"/>
        </w:rPr>
        <w:t>对于车门侵入速度</w:t>
      </w:r>
      <w:r>
        <w:rPr>
          <w:rFonts w:hint="eastAsia"/>
          <w:szCs w:val="21"/>
          <w:lang w:eastAsia="zh-CN"/>
        </w:rPr>
        <w:t>，</w:t>
      </w:r>
      <w:r>
        <w:rPr>
          <w:rFonts w:hint="eastAsia"/>
          <w:szCs w:val="21"/>
        </w:rPr>
        <w:t>在接触时段内，对应假人胸部侵入速度为6～7m/s，假人腹部侵入速度为6.5～7.5m/s，假人骨盆侵入速度为7～8m/s。</w:t>
      </w:r>
      <w:r>
        <w:rPr>
          <w:rFonts w:hint="eastAsia"/>
          <w:szCs w:val="21"/>
          <w:lang w:eastAsia="zh-CN"/>
        </w:rPr>
        <w:t>标准研究过程中</w:t>
      </w:r>
      <w:r>
        <w:rPr>
          <w:rFonts w:hint="eastAsia"/>
          <w:szCs w:val="21"/>
        </w:rPr>
        <w:t>将胸部侵入速度小于7m/s，腹部侵入速度小于7.5m/s，骨盆区域侵入速度小于8m/s认定为满足设计目标值要求。</w:t>
      </w:r>
    </w:p>
    <w:p>
      <w:pPr>
        <w:ind w:firstLine="420"/>
        <w:rPr>
          <w:szCs w:val="21"/>
        </w:rPr>
      </w:pPr>
      <w:r>
        <w:rPr>
          <w:rFonts w:hint="eastAsia"/>
          <w:szCs w:val="21"/>
        </w:rPr>
        <w:t>图</w:t>
      </w:r>
      <w:r>
        <w:rPr>
          <w:rFonts w:hint="eastAsia"/>
          <w:szCs w:val="21"/>
          <w:lang w:val="en-US" w:eastAsia="zh-CN"/>
        </w:rPr>
        <w:t>17</w:t>
      </w:r>
      <w:r>
        <w:rPr>
          <w:rFonts w:hint="eastAsia"/>
          <w:szCs w:val="21"/>
        </w:rPr>
        <w:t>为车辆前后门区域对应的侵入速度。因此对于模拟试验中的前门侵入速度，在15ms～40ms范围内进行数据分析；后门侵入速度，在30ms～60ms的范围内进行数据分析。</w:t>
      </w:r>
    </w:p>
    <w:tbl>
      <w:tblPr>
        <w:tblStyle w:val="13"/>
        <w:tblpPr w:leftFromText="180" w:rightFromText="180" w:vertAnchor="text" w:horzAnchor="page" w:tblpX="2221" w:tblpY="500"/>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29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tcPr>
          <w:p>
            <w:pPr>
              <w:ind w:firstLine="0" w:firstLineChars="0"/>
              <w:rPr>
                <w:szCs w:val="21"/>
              </w:rPr>
            </w:pPr>
            <w:r>
              <w:rPr>
                <w:color w:val="000000"/>
                <w:sz w:val="28"/>
                <w:szCs w:val="28"/>
              </w:rPr>
              <mc:AlternateContent>
                <mc:Choice Requires="wpg">
                  <w:drawing>
                    <wp:inline distT="0" distB="0" distL="0" distR="0">
                      <wp:extent cx="4415790" cy="3838575"/>
                      <wp:effectExtent l="0" t="0" r="3810" b="9525"/>
                      <wp:docPr id="16" name="组合 16"/>
                      <wp:cNvGraphicFramePr>
                        <a:graphicFrameLocks xmlns:a="http://schemas.openxmlformats.org/drawingml/2006/main" noChangeAspect="true"/>
                      </wp:cNvGraphicFramePr>
                      <a:graphic xmlns:a="http://schemas.openxmlformats.org/drawingml/2006/main">
                        <a:graphicData uri="http://schemas.microsoft.com/office/word/2010/wordprocessingGroup">
                          <wpg:wgp>
                            <wpg:cNvGrpSpPr>
                              <a:grpSpLocks noChangeAspect="true"/>
                            </wpg:cNvGrpSpPr>
                            <wpg:grpSpPr>
                              <a:xfrm>
                                <a:off x="0" y="0"/>
                                <a:ext cx="4416047" cy="3838386"/>
                                <a:chOff x="423" y="-21"/>
                                <a:chExt cx="7231" cy="5798"/>
                              </a:xfrm>
                            </wpg:grpSpPr>
                            <pic:pic xmlns:pic="http://schemas.openxmlformats.org/drawingml/2006/picture">
                              <pic:nvPicPr>
                                <pic:cNvPr id="57" name="图片 16"/>
                                <pic:cNvPicPr>
                                  <a:picLocks noChangeAspect="true" noChangeArrowheads="true"/>
                                </pic:cNvPicPr>
                              </pic:nvPicPr>
                              <pic:blipFill>
                                <a:blip r:embed="rId58">
                                  <a:extLst>
                                    <a:ext uri="{28A0092B-C50C-407E-A947-70E740481C1C}">
                                      <a14:useLocalDpi xmlns:a14="http://schemas.microsoft.com/office/drawing/2010/main" val="false"/>
                                    </a:ext>
                                  </a:extLst>
                                </a:blip>
                                <a:srcRect/>
                                <a:stretch>
                                  <a:fillRect/>
                                </a:stretch>
                              </pic:blipFill>
                              <pic:spPr>
                                <a:xfrm>
                                  <a:off x="478" y="-21"/>
                                  <a:ext cx="3330" cy="1969"/>
                                </a:xfrm>
                                <a:prstGeom prst="rect">
                                  <a:avLst/>
                                </a:prstGeom>
                                <a:noFill/>
                                <a:ln>
                                  <a:noFill/>
                                </a:ln>
                              </pic:spPr>
                            </pic:pic>
                            <pic:pic xmlns:pic="http://schemas.openxmlformats.org/drawingml/2006/picture">
                              <pic:nvPicPr>
                                <pic:cNvPr id="58" name="图片 22"/>
                                <pic:cNvPicPr>
                                  <a:picLocks noChangeAspect="true" noChangeArrowheads="true"/>
                                </pic:cNvPicPr>
                              </pic:nvPicPr>
                              <pic:blipFill>
                                <a:blip r:embed="rId59">
                                  <a:extLst>
                                    <a:ext uri="{28A0092B-C50C-407E-A947-70E740481C1C}">
                                      <a14:useLocalDpi xmlns:a14="http://schemas.microsoft.com/office/drawing/2010/main" val="false"/>
                                    </a:ext>
                                  </a:extLst>
                                </a:blip>
                                <a:srcRect/>
                                <a:stretch>
                                  <a:fillRect/>
                                </a:stretch>
                              </pic:blipFill>
                              <pic:spPr>
                                <a:xfrm>
                                  <a:off x="4108" y="5"/>
                                  <a:ext cx="3546" cy="1884"/>
                                </a:xfrm>
                                <a:prstGeom prst="rect">
                                  <a:avLst/>
                                </a:prstGeom>
                                <a:noFill/>
                                <a:ln>
                                  <a:noFill/>
                                </a:ln>
                              </pic:spPr>
                            </pic:pic>
                            <pic:pic xmlns:pic="http://schemas.openxmlformats.org/drawingml/2006/picture">
                              <pic:nvPicPr>
                                <pic:cNvPr id="59" name="图片 26"/>
                                <pic:cNvPicPr>
                                  <a:picLocks noChangeAspect="true" noChangeArrowheads="true"/>
                                </pic:cNvPicPr>
                              </pic:nvPicPr>
                              <pic:blipFill>
                                <a:blip r:embed="rId60">
                                  <a:extLst>
                                    <a:ext uri="{28A0092B-C50C-407E-A947-70E740481C1C}">
                                      <a14:useLocalDpi xmlns:a14="http://schemas.microsoft.com/office/drawing/2010/main" val="false"/>
                                    </a:ext>
                                  </a:extLst>
                                </a:blip>
                                <a:srcRect/>
                                <a:stretch>
                                  <a:fillRect/>
                                </a:stretch>
                              </pic:blipFill>
                              <pic:spPr>
                                <a:xfrm>
                                  <a:off x="479" y="1967"/>
                                  <a:ext cx="3323" cy="1728"/>
                                </a:xfrm>
                                <a:prstGeom prst="rect">
                                  <a:avLst/>
                                </a:prstGeom>
                                <a:noFill/>
                                <a:ln>
                                  <a:noFill/>
                                </a:ln>
                              </pic:spPr>
                            </pic:pic>
                            <pic:pic xmlns:pic="http://schemas.openxmlformats.org/drawingml/2006/picture">
                              <pic:nvPicPr>
                                <pic:cNvPr id="60" name="图片 37"/>
                                <pic:cNvPicPr>
                                  <a:picLocks noChangeAspect="true" noChangeArrowheads="true"/>
                                </pic:cNvPicPr>
                              </pic:nvPicPr>
                              <pic:blipFill>
                                <a:blip r:embed="rId61">
                                  <a:extLst>
                                    <a:ext uri="{28A0092B-C50C-407E-A947-70E740481C1C}">
                                      <a14:useLocalDpi xmlns:a14="http://schemas.microsoft.com/office/drawing/2010/main" val="false"/>
                                    </a:ext>
                                  </a:extLst>
                                </a:blip>
                                <a:srcRect/>
                                <a:stretch>
                                  <a:fillRect/>
                                </a:stretch>
                              </pic:blipFill>
                              <pic:spPr>
                                <a:xfrm>
                                  <a:off x="4105" y="2033"/>
                                  <a:ext cx="3546" cy="1705"/>
                                </a:xfrm>
                                <a:prstGeom prst="rect">
                                  <a:avLst/>
                                </a:prstGeom>
                                <a:noFill/>
                                <a:ln>
                                  <a:noFill/>
                                </a:ln>
                              </pic:spPr>
                            </pic:pic>
                            <pic:pic xmlns:pic="http://schemas.openxmlformats.org/drawingml/2006/picture">
                              <pic:nvPicPr>
                                <pic:cNvPr id="61" name="图片 39"/>
                                <pic:cNvPicPr>
                                  <a:picLocks noChangeAspect="true" noChangeArrowheads="true"/>
                                </pic:cNvPicPr>
                              </pic:nvPicPr>
                              <pic:blipFill>
                                <a:blip r:embed="rId62">
                                  <a:extLst>
                                    <a:ext uri="{28A0092B-C50C-407E-A947-70E740481C1C}">
                                      <a14:useLocalDpi xmlns:a14="http://schemas.microsoft.com/office/drawing/2010/main" val="false"/>
                                    </a:ext>
                                  </a:extLst>
                                </a:blip>
                                <a:srcRect/>
                                <a:stretch>
                                  <a:fillRect/>
                                </a:stretch>
                              </pic:blipFill>
                              <pic:spPr>
                                <a:xfrm>
                                  <a:off x="423" y="3828"/>
                                  <a:ext cx="3396" cy="1940"/>
                                </a:xfrm>
                                <a:prstGeom prst="rect">
                                  <a:avLst/>
                                </a:prstGeom>
                                <a:noFill/>
                                <a:ln>
                                  <a:noFill/>
                                </a:ln>
                              </pic:spPr>
                            </pic:pic>
                            <pic:pic xmlns:pic="http://schemas.openxmlformats.org/drawingml/2006/picture">
                              <pic:nvPicPr>
                                <pic:cNvPr id="62" name="图片 41"/>
                                <pic:cNvPicPr>
                                  <a:picLocks noChangeAspect="true" noChangeArrowheads="true"/>
                                </pic:cNvPicPr>
                              </pic:nvPicPr>
                              <pic:blipFill>
                                <a:blip r:embed="rId63">
                                  <a:extLst>
                                    <a:ext uri="{28A0092B-C50C-407E-A947-70E740481C1C}">
                                      <a14:useLocalDpi xmlns:a14="http://schemas.microsoft.com/office/drawing/2010/main" val="false"/>
                                    </a:ext>
                                  </a:extLst>
                                </a:blip>
                                <a:srcRect/>
                                <a:stretch>
                                  <a:fillRect/>
                                </a:stretch>
                              </pic:blipFill>
                              <pic:spPr>
                                <a:xfrm>
                                  <a:off x="4173" y="3835"/>
                                  <a:ext cx="3440" cy="1942"/>
                                </a:xfrm>
                                <a:prstGeom prst="rect">
                                  <a:avLst/>
                                </a:prstGeom>
                                <a:noFill/>
                                <a:ln>
                                  <a:noFill/>
                                </a:ln>
                              </pic:spPr>
                            </pic:pic>
                          </wpg:wgp>
                        </a:graphicData>
                      </a:graphic>
                    </wp:inline>
                  </w:drawing>
                </mc:Choice>
                <mc:Fallback>
                  <w:pict>
                    <v:group id="_x0000_s1026" o:spid="_x0000_s1026" o:spt="203" style="height:302.25pt;width:347.7pt;" coordorigin="423,-21" coordsize="7231,5798" o:gfxdata="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">
                      <o:lock v:ext="edit" aspectratio="t"/>
                      <v:shape id="图片 16" o:spid="_x0000_s1026" o:spt="75" type="#_x0000_t75" style="position:absolute;left:478;top:-21;height:1969;width:3330;" filled="f" o:preferrelative="t" stroked="f" coordsize="21600,21600" o:gfxdata="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tyuTI70AAADbAAAADwAAAAAAAAABACAAAAA4AAAAZHJzL2Rvd25yZXYu&#10;eG1sUEsBAhQAFAAAAAgAh07iQDMvBZ47AAAAOQAAABAAAAAAAAAAAQAgAAAAIgEAAGRycy9zaGFw&#10;ZXhtbC54bWxQSwUGAAAAAAYABgBbAQAAzAMAAAAA&#10;">
                        <v:fill on="f" focussize="0,0"/>
                        <v:stroke on="f"/>
                        <v:imagedata r:id="rId58" o:title=""/>
                        <o:lock v:ext="edit" aspectratio="t"/>
                      </v:shape>
                      <v:shape id="图片 22" o:spid="_x0000_s1026" o:spt="75" type="#_x0000_t75" style="position:absolute;left:4108;top:5;height:1884;width:3546;" filled="f" o:preferrelative="t" stroked="f" coordsize="21600,21600" o:gfxdata="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qUW9TLoAAADbAAAADwAAAAAAAAABACAAAAA4AAAAZHJzL2Rvd25yZXYueG1s&#10;UEsBAhQAFAAAAAgAh07iQDMvBZ47AAAAOQAAABAAAAAAAAAAAQAgAAAAHwEAAGRycy9zaGFwZXht&#10;bC54bWxQSwUGAAAAAAYABgBbAQAAyQMAAAAA&#10;">
                        <v:fill on="f" focussize="0,0"/>
                        <v:stroke on="f"/>
                        <v:imagedata r:id="rId59" o:title=""/>
                        <o:lock v:ext="edit" aspectratio="t"/>
                      </v:shape>
                      <v:shape id="图片 26" o:spid="_x0000_s1026" o:spt="75" type="#_x0000_t75" style="position:absolute;left:479;top:1967;height:1728;width:3323;" filled="f" o:preferrelative="t" stroked="f" coordsize="21600,21600" o:gfxdata="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1uOzXvAAAANsAAAAPAAAAAAAAAAEAIAAAADgAAABkcnMvZG93bnJldi54&#10;bWxQSwECFAAUAAAACACHTuJAMy8FnjsAAAA5AAAAEAAAAAAAAAABACAAAAAhAQAAZHJzL3NoYXBl&#10;eG1sLnhtbFBLBQYAAAAABgAGAFsBAADLAwAAAAA=&#10;">
                        <v:fill on="f" focussize="0,0"/>
                        <v:stroke on="f"/>
                        <v:imagedata r:id="rId60" o:title=""/>
                        <o:lock v:ext="edit" aspectratio="t"/>
                      </v:shape>
                      <v:shape id="图片 37" o:spid="_x0000_s1026" o:spt="75" type="#_x0000_t75" style="position:absolute;left:4105;top:2033;height:1705;width:3546;" filled="f" o:preferrelative="t" stroked="f" coordsize="21600,21600" o:gfxdata="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JcRYU27AAAA2wAAAA8AAAAAAAAAAQAgAAAAOAAAAGRycy9kb3ducmV2Lnht&#10;bFBLAQIUABQAAAAIAIdO4kAzLwWeOwAAADkAAAAQAAAAAAAAAAEAIAAAACABAABkcnMvc2hhcGV4&#10;bWwueG1sUEsFBgAAAAAGAAYAWwEAAMoDAAAAAA==&#10;">
                        <v:fill on="f" focussize="0,0"/>
                        <v:stroke on="f"/>
                        <v:imagedata r:id="rId61" o:title=""/>
                        <o:lock v:ext="edit" aspectratio="t"/>
                      </v:shape>
                      <v:shape id="图片 39" o:spid="_x0000_s1026" o:spt="75" type="#_x0000_t75" style="position:absolute;left:423;top:3828;height:1940;width:3396;" filled="f" o:preferrelative="t" stroked="f" coordsize="21600,21600" o:gfxdata="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8FGQXL0AAADbAAAADwAAAAAAAAABACAAAAA4AAAAZHJzL2Rvd25yZXYu&#10;eG1sUEsBAhQAFAAAAAgAh07iQDMvBZ47AAAAOQAAABAAAAAAAAAAAQAgAAAAIgEAAGRycy9zaGFw&#10;ZXhtbC54bWxQSwUGAAAAAAYABgBbAQAAzAMAAAAA&#10;">
                        <v:fill on="f" focussize="0,0"/>
                        <v:stroke on="f"/>
                        <v:imagedata r:id="rId62" o:title=""/>
                        <o:lock v:ext="edit" aspectratio="t"/>
                      </v:shape>
                      <v:shape id="图片 41" o:spid="_x0000_s1026" o:spt="75" type="#_x0000_t75" style="position:absolute;left:4173;top:3835;height:1942;width:3440;" filled="f" o:preferrelative="t" stroked="f" coordsize="21600,21600" o:gfxdata="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m+ZTcL0AAADbAAAADwAAAAAAAAABACAAAAA4AAAAZHJzL2Rvd25yZXYu&#10;eG1sUEsBAhQAFAAAAAgAh07iQDMvBZ47AAAAOQAAABAAAAAAAAAAAQAgAAAAIgEAAGRycy9zaGFw&#10;ZXhtbC54bWxQSwUGAAAAAAYABgBbAQAAzAMAAAAA&#10;">
                        <v:fill on="f" focussize="0,0"/>
                        <v:stroke on="f"/>
                        <v:imagedata r:id="rId63" o:title=""/>
                        <o:lock v:ext="edit" aspectratio="t"/>
                      </v:shape>
                      <w10:wrap type="none"/>
                      <w10:anchorlock/>
                    </v:group>
                  </w:pict>
                </mc:Fallback>
              </mc:AlternateConten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tcPr>
          <w:p>
            <w:pPr>
              <w:ind w:firstLine="0" w:firstLineChars="0"/>
              <w:jc w:val="center"/>
              <w:rPr>
                <w:szCs w:val="21"/>
              </w:rPr>
            </w:pPr>
            <w:r>
              <w:rPr>
                <w:rFonts w:hint="eastAsia"/>
                <w:szCs w:val="21"/>
              </w:rPr>
              <w:t>图</w:t>
            </w:r>
            <w:r>
              <w:rPr>
                <w:rFonts w:hint="eastAsia"/>
                <w:szCs w:val="21"/>
                <w:lang w:val="en-US" w:eastAsia="zh-CN"/>
              </w:rPr>
              <w:t xml:space="preserve">17 </w:t>
            </w:r>
            <w:r>
              <w:rPr>
                <w:rFonts w:hint="eastAsia"/>
                <w:szCs w:val="21"/>
              </w:rPr>
              <w:t>前后门假人部位对应区域的车身侵入速度</w:t>
            </w:r>
          </w:p>
        </w:tc>
      </w:tr>
    </w:tbl>
    <w:p>
      <w:pPr>
        <w:ind w:left="0" w:leftChars="0" w:firstLine="420" w:firstLineChars="200"/>
        <w:rPr>
          <w:szCs w:val="21"/>
        </w:rPr>
      </w:pPr>
      <w:r>
        <w:rPr>
          <w:rFonts w:hint="eastAsia"/>
          <w:szCs w:val="21"/>
        </w:rPr>
        <w:t>表</w:t>
      </w:r>
      <w:r>
        <w:rPr>
          <w:rFonts w:hint="eastAsia"/>
          <w:szCs w:val="21"/>
          <w:lang w:val="en-US" w:eastAsia="zh-CN"/>
        </w:rPr>
        <w:t>9</w:t>
      </w:r>
      <w:r>
        <w:rPr>
          <w:rFonts w:hint="eastAsia"/>
          <w:szCs w:val="21"/>
        </w:rPr>
        <w:t>是6种侧面碰撞试验中，前后门在上述时间域内的平均侵入速度</w:t>
      </w:r>
      <m:oMath>
        <m:acc>
          <m:accPr>
            <m:chr m:val="̅"/>
            <m:ctrlPr>
              <w:rPr>
                <w:rFonts w:ascii="Cambria Math" w:hAnsi="Cambria Math"/>
                <w:b/>
                <w:bCs/>
                <w:i/>
                <w:szCs w:val="21"/>
              </w:rPr>
            </m:ctrlPr>
          </m:accPr>
          <m:e>
            <m:r>
              <m:rPr>
                <m:sty m:val="bi"/>
              </m:rPr>
              <w:rPr>
                <w:rFonts w:ascii="Cambria Math" w:hAnsi="Cambria Math"/>
                <w:szCs w:val="21"/>
              </w:rPr>
              <m:t>V</m:t>
            </m:r>
            <m:ctrlPr>
              <w:rPr>
                <w:rFonts w:ascii="Cambria Math" w:hAnsi="Cambria Math"/>
                <w:b/>
                <w:bCs/>
                <w:i/>
                <w:szCs w:val="21"/>
              </w:rPr>
            </m:ctrlPr>
          </m:e>
        </m:acc>
      </m:oMath>
      <w:r>
        <w:rPr>
          <w:rFonts w:hint="eastAsia"/>
          <w:szCs w:val="21"/>
        </w:rPr>
        <w:t>。在使用AE-MDB</w:t>
      </w:r>
      <w:r>
        <w:rPr>
          <w:rFonts w:hint="eastAsia"/>
          <w:szCs w:val="21"/>
          <w:lang w:val="en-US" w:eastAsia="zh-CN"/>
        </w:rPr>
        <w:t xml:space="preserve"> V3.9</w:t>
      </w:r>
      <w:r>
        <w:rPr>
          <w:rFonts w:hint="eastAsia"/>
          <w:szCs w:val="21"/>
        </w:rPr>
        <w:t>壁障的试验中，试验4与试验3相比，碰撞中心点位置后移250mm，导致碰撞侧前门</w:t>
      </w:r>
      <m:oMath>
        <m:acc>
          <m:accPr>
            <m:chr m:val="̅"/>
            <m:ctrlPr>
              <w:rPr>
                <w:rFonts w:ascii="Cambria Math" w:hAnsi="Cambria Math"/>
                <w:b/>
                <w:bCs/>
                <w:i/>
                <w:szCs w:val="21"/>
              </w:rPr>
            </m:ctrlPr>
          </m:accPr>
          <m:e>
            <m:r>
              <m:rPr>
                <m:sty m:val="bi"/>
              </m:rPr>
              <w:rPr>
                <w:rFonts w:ascii="Cambria Math" w:hAnsi="Cambria Math"/>
                <w:szCs w:val="21"/>
              </w:rPr>
              <m:t>V</m:t>
            </m:r>
            <m:ctrlPr>
              <w:rPr>
                <w:rFonts w:ascii="Cambria Math" w:hAnsi="Cambria Math"/>
                <w:b/>
                <w:bCs/>
                <w:i/>
                <w:szCs w:val="21"/>
              </w:rPr>
            </m:ctrlPr>
          </m:e>
        </m:acc>
      </m:oMath>
      <w:r>
        <w:rPr>
          <w:rFonts w:hint="eastAsia"/>
          <w:szCs w:val="21"/>
        </w:rPr>
        <w:t>平均降低4.8%，后门平均增加6.3%；试验5与试验4相比，台车质量增加1</w:t>
      </w:r>
      <w:r>
        <w:rPr>
          <w:rFonts w:hint="eastAsia"/>
          <w:szCs w:val="21"/>
          <w:lang w:val="en-US" w:eastAsia="zh-CN"/>
        </w:rPr>
        <w:t>0</w:t>
      </w:r>
      <w:r>
        <w:rPr>
          <w:rFonts w:hint="eastAsia"/>
          <w:szCs w:val="21"/>
        </w:rPr>
        <w:t>0kg，导致碰撞侧车门</w:t>
      </w:r>
      <m:oMath>
        <m:acc>
          <m:accPr>
            <m:chr m:val="̅"/>
            <m:ctrlPr>
              <w:rPr>
                <w:rFonts w:ascii="Cambria Math" w:hAnsi="Cambria Math"/>
                <w:b/>
                <w:bCs/>
                <w:i/>
                <w:szCs w:val="21"/>
              </w:rPr>
            </m:ctrlPr>
          </m:accPr>
          <m:e>
            <m:r>
              <m:rPr>
                <m:sty m:val="bi"/>
              </m:rPr>
              <w:rPr>
                <w:rFonts w:ascii="Cambria Math" w:hAnsi="Cambria Math"/>
                <w:szCs w:val="21"/>
              </w:rPr>
              <m:t>V</m:t>
            </m:r>
            <m:ctrlPr>
              <w:rPr>
                <w:rFonts w:ascii="Cambria Math" w:hAnsi="Cambria Math"/>
                <w:b/>
                <w:bCs/>
                <w:i/>
                <w:szCs w:val="21"/>
              </w:rPr>
            </m:ctrlPr>
          </m:e>
        </m:acc>
      </m:oMath>
      <w:r>
        <w:rPr>
          <w:rFonts w:hint="eastAsia"/>
          <w:szCs w:val="21"/>
        </w:rPr>
        <w:t>整体增大，平均增幅8.2%；试验6中，</w:t>
      </w:r>
      <m:oMath>
        <m:acc>
          <m:accPr>
            <m:chr m:val="̅"/>
            <m:ctrlPr>
              <w:rPr>
                <w:rFonts w:ascii="Cambria Math" w:hAnsi="Cambria Math"/>
                <w:b/>
                <w:bCs/>
                <w:i/>
                <w:szCs w:val="21"/>
              </w:rPr>
            </m:ctrlPr>
          </m:accPr>
          <m:e>
            <m:r>
              <m:rPr>
                <m:sty m:val="bi"/>
              </m:rPr>
              <w:rPr>
                <w:rFonts w:ascii="Cambria Math" w:hAnsi="Cambria Math"/>
                <w:szCs w:val="21"/>
              </w:rPr>
              <m:t>V</m:t>
            </m:r>
            <m:ctrlPr>
              <w:rPr>
                <w:rFonts w:ascii="Cambria Math" w:hAnsi="Cambria Math"/>
                <w:b/>
                <w:bCs/>
                <w:i/>
                <w:szCs w:val="21"/>
              </w:rPr>
            </m:ctrlPr>
          </m:e>
        </m:acc>
      </m:oMath>
      <w:r>
        <w:rPr>
          <w:rFonts w:hint="eastAsia"/>
          <w:szCs w:val="21"/>
        </w:rPr>
        <w:t>整体增加12.9%。</w:t>
      </w:r>
    </w:p>
    <w:p>
      <w:pPr>
        <w:ind w:firstLine="0" w:firstLineChars="0"/>
        <w:jc w:val="center"/>
        <w:rPr>
          <w:szCs w:val="21"/>
        </w:rPr>
      </w:pPr>
      <w:r>
        <w:rPr>
          <w:rFonts w:hint="eastAsia"/>
          <w:szCs w:val="21"/>
        </w:rPr>
        <w:t>表</w:t>
      </w:r>
      <w:r>
        <w:rPr>
          <w:rFonts w:hint="eastAsia"/>
          <w:szCs w:val="21"/>
          <w:lang w:val="en-US" w:eastAsia="zh-CN"/>
        </w:rPr>
        <w:t>9</w:t>
      </w:r>
      <w:r>
        <w:rPr>
          <w:rFonts w:hint="eastAsia"/>
          <w:szCs w:val="21"/>
        </w:rPr>
        <w:t xml:space="preserve">  6次试验中车门相应区域平均侵入速度</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5"/>
        <w:gridCol w:w="985"/>
        <w:gridCol w:w="1151"/>
        <w:gridCol w:w="1151"/>
        <w:gridCol w:w="1151"/>
        <w:gridCol w:w="1151"/>
        <w:gridCol w:w="11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Borders>
              <w:top w:val="single" w:color="FFFFFF" w:sz="8" w:space="0"/>
              <w:left w:val="single" w:color="FFFFFF" w:sz="8" w:space="0"/>
              <w:bottom w:val="single" w:color="FFFFFF" w:sz="18" w:space="0"/>
              <w:right w:val="single" w:color="FFFFFF" w:sz="8" w:space="0"/>
            </w:tcBorders>
            <w:shd w:val="clear" w:color="auto" w:fill="4F81BD"/>
            <w:vAlign w:val="center"/>
          </w:tcPr>
          <w:p>
            <w:pPr>
              <w:ind w:firstLine="0" w:firstLineChars="0"/>
              <w:jc w:val="center"/>
              <w:rPr>
                <w:color w:val="FFFFFF"/>
                <w:sz w:val="18"/>
                <w:szCs w:val="18"/>
              </w:rPr>
            </w:pPr>
            <m:oMathPara>
              <m:oMath>
                <m:acc>
                  <m:accPr>
                    <m:chr m:val="̅"/>
                    <m:ctrlPr>
                      <w:rPr>
                        <w:rFonts w:ascii="Cambria Math" w:hAnsi="Cambria Math"/>
                        <w:b/>
                        <w:bCs/>
                        <w:i/>
                        <w:color w:val="FFFFFF"/>
                        <w:sz w:val="18"/>
                        <w:szCs w:val="18"/>
                      </w:rPr>
                    </m:ctrlPr>
                  </m:accPr>
                  <m:e>
                    <m:r>
                      <m:rPr>
                        <m:sty m:val="bi"/>
                      </m:rPr>
                      <w:rPr>
                        <w:rFonts w:ascii="Cambria Math" w:hAnsi="Cambria Math"/>
                        <w:color w:val="FFFFFF"/>
                        <w:sz w:val="18"/>
                        <w:szCs w:val="18"/>
                      </w:rPr>
                      <m:t>V</m:t>
                    </m:r>
                    <m:ctrlPr>
                      <w:rPr>
                        <w:rFonts w:ascii="Cambria Math" w:hAnsi="Cambria Math"/>
                        <w:b/>
                        <w:bCs/>
                        <w:i/>
                        <w:color w:val="FFFFFF"/>
                        <w:sz w:val="18"/>
                        <w:szCs w:val="18"/>
                      </w:rPr>
                    </m:ctrlPr>
                  </m:e>
                </m:acc>
              </m:oMath>
            </m:oMathPara>
          </w:p>
        </w:tc>
        <w:tc>
          <w:tcPr>
            <w:tcW w:w="985" w:type="dxa"/>
            <w:tcBorders>
              <w:top w:val="single" w:color="FFFFFF" w:sz="8" w:space="0"/>
              <w:left w:val="single" w:color="FFFFFF" w:sz="8" w:space="0"/>
              <w:bottom w:val="single" w:color="FFFFFF" w:sz="18" w:space="0"/>
              <w:right w:val="single" w:color="FFFFFF" w:sz="8" w:space="0"/>
            </w:tcBorders>
            <w:shd w:val="clear" w:color="auto" w:fill="4F81BD"/>
            <w:vAlign w:val="center"/>
          </w:tcPr>
          <w:p>
            <w:pPr>
              <w:ind w:firstLine="0" w:firstLineChars="0"/>
              <w:jc w:val="center"/>
              <w:rPr>
                <w:color w:val="FFFFFF"/>
                <w:sz w:val="18"/>
                <w:szCs w:val="18"/>
              </w:rPr>
            </w:pPr>
            <w:r>
              <w:rPr>
                <w:color w:val="FFFFFF"/>
                <w:kern w:val="0"/>
                <w:sz w:val="18"/>
                <w:szCs w:val="18"/>
              </w:rPr>
              <w:t>试验1</w:t>
            </w:r>
          </w:p>
        </w:tc>
        <w:tc>
          <w:tcPr>
            <w:tcW w:w="1151" w:type="dxa"/>
            <w:tcBorders>
              <w:top w:val="single" w:color="FFFFFF" w:sz="8" w:space="0"/>
              <w:left w:val="single" w:color="FFFFFF" w:sz="8" w:space="0"/>
              <w:bottom w:val="single" w:color="FFFFFF" w:sz="18" w:space="0"/>
              <w:right w:val="single" w:color="FFFFFF" w:sz="8" w:space="0"/>
            </w:tcBorders>
            <w:shd w:val="clear" w:color="auto" w:fill="4F81BD"/>
            <w:vAlign w:val="center"/>
          </w:tcPr>
          <w:p>
            <w:pPr>
              <w:ind w:firstLine="0" w:firstLineChars="0"/>
              <w:jc w:val="center"/>
              <w:rPr>
                <w:color w:val="FFFFFF"/>
                <w:sz w:val="18"/>
                <w:szCs w:val="18"/>
              </w:rPr>
            </w:pPr>
            <w:r>
              <w:rPr>
                <w:color w:val="FFFFFF"/>
                <w:kern w:val="0"/>
                <w:sz w:val="18"/>
                <w:szCs w:val="18"/>
              </w:rPr>
              <w:t>试验2</w:t>
            </w:r>
          </w:p>
        </w:tc>
        <w:tc>
          <w:tcPr>
            <w:tcW w:w="1151" w:type="dxa"/>
            <w:tcBorders>
              <w:top w:val="single" w:color="FFFFFF" w:sz="8" w:space="0"/>
              <w:left w:val="single" w:color="FFFFFF" w:sz="8" w:space="0"/>
              <w:bottom w:val="single" w:color="FFFFFF" w:sz="18" w:space="0"/>
              <w:right w:val="single" w:color="FFFFFF" w:sz="8" w:space="0"/>
            </w:tcBorders>
            <w:shd w:val="clear" w:color="auto" w:fill="4F81BD"/>
            <w:vAlign w:val="center"/>
          </w:tcPr>
          <w:p>
            <w:pPr>
              <w:ind w:firstLine="0" w:firstLineChars="0"/>
              <w:jc w:val="center"/>
              <w:rPr>
                <w:color w:val="FFFFFF"/>
                <w:sz w:val="18"/>
                <w:szCs w:val="18"/>
              </w:rPr>
            </w:pPr>
            <w:r>
              <w:rPr>
                <w:color w:val="FFFFFF"/>
                <w:kern w:val="0"/>
                <w:sz w:val="18"/>
                <w:szCs w:val="18"/>
              </w:rPr>
              <w:t>试验3</w:t>
            </w:r>
          </w:p>
        </w:tc>
        <w:tc>
          <w:tcPr>
            <w:tcW w:w="1151" w:type="dxa"/>
            <w:tcBorders>
              <w:top w:val="single" w:color="FFFFFF" w:sz="8" w:space="0"/>
              <w:left w:val="single" w:color="FFFFFF" w:sz="8" w:space="0"/>
              <w:bottom w:val="single" w:color="FFFFFF" w:sz="18" w:space="0"/>
              <w:right w:val="single" w:color="FFFFFF" w:sz="8" w:space="0"/>
            </w:tcBorders>
            <w:shd w:val="clear" w:color="auto" w:fill="4F81BD"/>
            <w:vAlign w:val="center"/>
          </w:tcPr>
          <w:p>
            <w:pPr>
              <w:ind w:firstLine="0" w:firstLineChars="0"/>
              <w:jc w:val="center"/>
              <w:rPr>
                <w:color w:val="FFFFFF"/>
                <w:sz w:val="18"/>
                <w:szCs w:val="18"/>
              </w:rPr>
            </w:pPr>
            <w:r>
              <w:rPr>
                <w:color w:val="FFFFFF"/>
                <w:kern w:val="0"/>
                <w:sz w:val="18"/>
                <w:szCs w:val="18"/>
              </w:rPr>
              <w:t>试验4</w:t>
            </w:r>
          </w:p>
        </w:tc>
        <w:tc>
          <w:tcPr>
            <w:tcW w:w="1151" w:type="dxa"/>
            <w:tcBorders>
              <w:top w:val="single" w:color="FFFFFF" w:sz="8" w:space="0"/>
              <w:left w:val="single" w:color="FFFFFF" w:sz="8" w:space="0"/>
              <w:bottom w:val="single" w:color="FFFFFF" w:sz="18" w:space="0"/>
              <w:right w:val="single" w:color="FFFFFF" w:sz="8" w:space="0"/>
            </w:tcBorders>
            <w:shd w:val="clear" w:color="auto" w:fill="4F81BD"/>
            <w:vAlign w:val="center"/>
          </w:tcPr>
          <w:p>
            <w:pPr>
              <w:ind w:firstLine="0" w:firstLineChars="0"/>
              <w:jc w:val="center"/>
              <w:rPr>
                <w:color w:val="FFFFFF"/>
                <w:sz w:val="18"/>
                <w:szCs w:val="18"/>
              </w:rPr>
            </w:pPr>
            <w:r>
              <w:rPr>
                <w:color w:val="FFFFFF"/>
                <w:kern w:val="0"/>
                <w:sz w:val="18"/>
                <w:szCs w:val="18"/>
              </w:rPr>
              <w:t>试验5</w:t>
            </w:r>
          </w:p>
        </w:tc>
        <w:tc>
          <w:tcPr>
            <w:tcW w:w="1152" w:type="dxa"/>
            <w:tcBorders>
              <w:top w:val="single" w:color="FFFFFF" w:sz="8" w:space="0"/>
              <w:left w:val="single" w:color="FFFFFF" w:sz="8" w:space="0"/>
              <w:bottom w:val="single" w:color="FFFFFF" w:sz="18" w:space="0"/>
              <w:right w:val="single" w:color="FFFFFF" w:sz="8" w:space="0"/>
            </w:tcBorders>
            <w:shd w:val="clear" w:color="auto" w:fill="4F81BD"/>
            <w:vAlign w:val="center"/>
          </w:tcPr>
          <w:p>
            <w:pPr>
              <w:ind w:firstLine="0" w:firstLineChars="0"/>
              <w:jc w:val="center"/>
              <w:rPr>
                <w:color w:val="FFFFFF"/>
                <w:sz w:val="18"/>
                <w:szCs w:val="18"/>
              </w:rPr>
            </w:pPr>
            <w:r>
              <w:rPr>
                <w:color w:val="FFFFFF"/>
                <w:kern w:val="0"/>
                <w:sz w:val="18"/>
                <w:szCs w:val="18"/>
              </w:rPr>
              <w:t>试验6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前门胸部区域</w:t>
            </w:r>
          </w:p>
        </w:tc>
        <w:tc>
          <w:tcPr>
            <w:tcW w:w="985"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6.9m/s</w:t>
            </w:r>
          </w:p>
        </w:tc>
        <w:tc>
          <w:tcPr>
            <w:tcW w:w="1151"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6.6m/s</w:t>
            </w:r>
          </w:p>
        </w:tc>
        <w:tc>
          <w:tcPr>
            <w:tcW w:w="1151"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5.3m/s</w:t>
            </w:r>
          </w:p>
        </w:tc>
        <w:tc>
          <w:tcPr>
            <w:tcW w:w="1151"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5.1m/s</w:t>
            </w:r>
          </w:p>
        </w:tc>
        <w:tc>
          <w:tcPr>
            <w:tcW w:w="1151"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5.8m/s</w:t>
            </w:r>
          </w:p>
        </w:tc>
        <w:tc>
          <w:tcPr>
            <w:tcW w:w="1152"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6.7m/s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color w:val="000000"/>
                <w:sz w:val="18"/>
                <w:szCs w:val="18"/>
              </w:rPr>
            </w:pPr>
            <w:r>
              <w:rPr>
                <w:color w:val="000000"/>
                <w:kern w:val="0"/>
                <w:sz w:val="18"/>
                <w:szCs w:val="18"/>
              </w:rPr>
              <w:t>前门腹部区域</w:t>
            </w:r>
          </w:p>
        </w:tc>
        <w:tc>
          <w:tcPr>
            <w:tcW w:w="985"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color w:val="000000"/>
                <w:sz w:val="18"/>
                <w:szCs w:val="18"/>
              </w:rPr>
            </w:pPr>
            <w:r>
              <w:rPr>
                <w:color w:val="000000"/>
                <w:kern w:val="0"/>
                <w:sz w:val="18"/>
                <w:szCs w:val="18"/>
                <w:shd w:val="clear" w:color="auto" w:fill="auto"/>
              </w:rPr>
              <w:t>6.3m/s</w:t>
            </w:r>
          </w:p>
        </w:tc>
        <w:tc>
          <w:tcPr>
            <w:tcW w:w="1151"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color w:val="000000"/>
                <w:sz w:val="18"/>
                <w:szCs w:val="18"/>
              </w:rPr>
            </w:pPr>
            <w:r>
              <w:rPr>
                <w:color w:val="000000"/>
                <w:kern w:val="0"/>
                <w:sz w:val="18"/>
                <w:szCs w:val="18"/>
              </w:rPr>
              <w:t>6.6m/s</w:t>
            </w:r>
          </w:p>
        </w:tc>
        <w:tc>
          <w:tcPr>
            <w:tcW w:w="1151"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color w:val="000000"/>
                <w:sz w:val="18"/>
                <w:szCs w:val="18"/>
              </w:rPr>
            </w:pPr>
            <w:r>
              <w:rPr>
                <w:color w:val="000000"/>
                <w:kern w:val="0"/>
                <w:sz w:val="18"/>
                <w:szCs w:val="18"/>
              </w:rPr>
              <w:t>7.3m/s</w:t>
            </w:r>
          </w:p>
        </w:tc>
        <w:tc>
          <w:tcPr>
            <w:tcW w:w="1151" w:type="dxa"/>
            <w:tcBorders>
              <w:top w:val="single" w:color="FFFFFF" w:sz="8" w:space="0"/>
              <w:left w:val="single" w:color="FFFFFF" w:sz="8" w:space="0"/>
              <w:bottom w:val="single" w:color="FFFFFF" w:sz="8" w:space="0"/>
              <w:right w:val="single" w:color="FFFFFF" w:sz="8" w:space="0"/>
            </w:tcBorders>
            <w:shd w:val="clear" w:color="auto" w:fill="auto"/>
            <w:vAlign w:val="center"/>
          </w:tcPr>
          <w:p>
            <w:pPr>
              <w:ind w:firstLine="0" w:firstLineChars="0"/>
              <w:jc w:val="center"/>
              <w:rPr>
                <w:color w:val="auto"/>
                <w:kern w:val="0"/>
                <w:sz w:val="18"/>
                <w:szCs w:val="18"/>
                <w:shd w:val="clear" w:color="auto" w:fill="auto"/>
              </w:rPr>
            </w:pPr>
            <w:r>
              <w:rPr>
                <w:color w:val="auto"/>
                <w:kern w:val="0"/>
                <w:sz w:val="18"/>
                <w:szCs w:val="18"/>
                <w:shd w:val="clear" w:color="auto" w:fill="auto"/>
              </w:rPr>
              <w:t>7.6m/s</w:t>
            </w:r>
          </w:p>
        </w:tc>
        <w:tc>
          <w:tcPr>
            <w:tcW w:w="1151" w:type="dxa"/>
            <w:tcBorders>
              <w:top w:val="single" w:color="FFFFFF" w:sz="8" w:space="0"/>
              <w:left w:val="single" w:color="FFFFFF" w:sz="8" w:space="0"/>
              <w:bottom w:val="single" w:color="FFFFFF" w:sz="8" w:space="0"/>
              <w:right w:val="single" w:color="FFFFFF" w:sz="8" w:space="0"/>
            </w:tcBorders>
            <w:shd w:val="clear" w:color="auto" w:fill="auto"/>
            <w:vAlign w:val="center"/>
          </w:tcPr>
          <w:p>
            <w:pPr>
              <w:ind w:firstLine="0" w:firstLineChars="0"/>
              <w:jc w:val="center"/>
              <w:rPr>
                <w:color w:val="auto"/>
                <w:kern w:val="0"/>
                <w:sz w:val="18"/>
                <w:szCs w:val="18"/>
                <w:shd w:val="clear" w:color="auto" w:fill="auto"/>
              </w:rPr>
            </w:pPr>
            <w:r>
              <w:rPr>
                <w:color w:val="auto"/>
                <w:kern w:val="0"/>
                <w:sz w:val="18"/>
                <w:szCs w:val="18"/>
                <w:shd w:val="clear" w:color="auto" w:fill="auto"/>
              </w:rPr>
              <w:t>8.3m/s</w:t>
            </w:r>
          </w:p>
        </w:tc>
        <w:tc>
          <w:tcPr>
            <w:tcW w:w="1152" w:type="dxa"/>
            <w:tcBorders>
              <w:top w:val="single" w:color="FFFFFF" w:sz="8" w:space="0"/>
              <w:left w:val="single" w:color="FFFFFF" w:sz="8" w:space="0"/>
              <w:bottom w:val="single" w:color="FFFFFF" w:sz="8" w:space="0"/>
              <w:right w:val="single" w:color="FFFFFF" w:sz="8" w:space="0"/>
            </w:tcBorders>
            <w:shd w:val="clear" w:color="auto" w:fill="auto"/>
            <w:vAlign w:val="center"/>
          </w:tcPr>
          <w:p>
            <w:pPr>
              <w:ind w:firstLine="0" w:firstLineChars="0"/>
              <w:jc w:val="center"/>
              <w:rPr>
                <w:color w:val="auto"/>
                <w:kern w:val="0"/>
                <w:sz w:val="18"/>
                <w:szCs w:val="18"/>
                <w:shd w:val="clear" w:color="auto" w:fill="auto"/>
              </w:rPr>
            </w:pPr>
            <w:r>
              <w:rPr>
                <w:color w:val="auto"/>
                <w:kern w:val="0"/>
                <w:sz w:val="18"/>
                <w:szCs w:val="18"/>
                <w:shd w:val="clear" w:color="auto" w:fill="auto"/>
              </w:rPr>
              <w:t>7.7m/s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55"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前门骨盆区域</w:t>
            </w:r>
          </w:p>
        </w:tc>
        <w:tc>
          <w:tcPr>
            <w:tcW w:w="985"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7.0m/s</w:t>
            </w:r>
          </w:p>
        </w:tc>
        <w:tc>
          <w:tcPr>
            <w:tcW w:w="1151"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6.5m/s</w:t>
            </w:r>
          </w:p>
        </w:tc>
        <w:tc>
          <w:tcPr>
            <w:tcW w:w="1151"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7.0m/s</w:t>
            </w:r>
          </w:p>
        </w:tc>
        <w:tc>
          <w:tcPr>
            <w:tcW w:w="1151"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6.6m/s</w:t>
            </w:r>
          </w:p>
        </w:tc>
        <w:tc>
          <w:tcPr>
            <w:tcW w:w="1151"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6.9m/s</w:t>
            </w:r>
          </w:p>
        </w:tc>
        <w:tc>
          <w:tcPr>
            <w:tcW w:w="1152"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6.7m/s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color w:val="000000"/>
                <w:sz w:val="18"/>
                <w:szCs w:val="18"/>
              </w:rPr>
            </w:pPr>
            <w:r>
              <w:rPr>
                <w:color w:val="000000"/>
                <w:kern w:val="0"/>
                <w:sz w:val="18"/>
                <w:szCs w:val="18"/>
              </w:rPr>
              <w:t>后门胸部区域</w:t>
            </w:r>
          </w:p>
        </w:tc>
        <w:tc>
          <w:tcPr>
            <w:tcW w:w="985"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color w:val="000000"/>
                <w:sz w:val="18"/>
                <w:szCs w:val="18"/>
              </w:rPr>
            </w:pPr>
            <w:r>
              <w:rPr>
                <w:color w:val="000000"/>
                <w:kern w:val="0"/>
                <w:sz w:val="18"/>
                <w:szCs w:val="18"/>
              </w:rPr>
              <w:t>5.6m/s</w:t>
            </w:r>
          </w:p>
        </w:tc>
        <w:tc>
          <w:tcPr>
            <w:tcW w:w="1151"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color w:val="000000"/>
                <w:sz w:val="18"/>
                <w:szCs w:val="18"/>
              </w:rPr>
            </w:pPr>
            <w:r>
              <w:rPr>
                <w:color w:val="000000"/>
                <w:kern w:val="0"/>
                <w:sz w:val="18"/>
                <w:szCs w:val="18"/>
              </w:rPr>
              <w:t>6.2m/s</w:t>
            </w:r>
          </w:p>
        </w:tc>
        <w:tc>
          <w:tcPr>
            <w:tcW w:w="1151"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color w:val="000000"/>
                <w:sz w:val="18"/>
                <w:szCs w:val="18"/>
              </w:rPr>
            </w:pPr>
            <w:r>
              <w:rPr>
                <w:color w:val="000000"/>
                <w:kern w:val="0"/>
                <w:sz w:val="18"/>
                <w:szCs w:val="18"/>
              </w:rPr>
              <w:t>6.5m/s</w:t>
            </w:r>
          </w:p>
        </w:tc>
        <w:tc>
          <w:tcPr>
            <w:tcW w:w="1151" w:type="dxa"/>
            <w:tcBorders>
              <w:top w:val="single" w:color="FFFFFF" w:sz="8" w:space="0"/>
              <w:left w:val="single" w:color="FFFFFF" w:sz="8" w:space="0"/>
              <w:bottom w:val="single" w:color="FFFFFF" w:sz="8" w:space="0"/>
              <w:right w:val="single" w:color="FFFFFF" w:sz="8" w:space="0"/>
            </w:tcBorders>
            <w:shd w:val="clear" w:color="auto" w:fill="auto"/>
            <w:vAlign w:val="center"/>
          </w:tcPr>
          <w:p>
            <w:pPr>
              <w:ind w:firstLine="0" w:firstLineChars="0"/>
              <w:jc w:val="center"/>
              <w:rPr>
                <w:color w:val="000000"/>
                <w:kern w:val="0"/>
                <w:sz w:val="18"/>
                <w:szCs w:val="18"/>
              </w:rPr>
            </w:pPr>
            <w:r>
              <w:rPr>
                <w:color w:val="000000"/>
                <w:kern w:val="0"/>
                <w:sz w:val="18"/>
                <w:szCs w:val="18"/>
              </w:rPr>
              <w:t>7.1m/s</w:t>
            </w:r>
          </w:p>
        </w:tc>
        <w:tc>
          <w:tcPr>
            <w:tcW w:w="1151" w:type="dxa"/>
            <w:tcBorders>
              <w:top w:val="single" w:color="FFFFFF" w:sz="8" w:space="0"/>
              <w:left w:val="single" w:color="FFFFFF" w:sz="8" w:space="0"/>
              <w:bottom w:val="single" w:color="FFFFFF" w:sz="8" w:space="0"/>
              <w:right w:val="single" w:color="FFFFFF" w:sz="8" w:space="0"/>
            </w:tcBorders>
            <w:shd w:val="clear" w:color="auto" w:fill="auto"/>
            <w:vAlign w:val="center"/>
          </w:tcPr>
          <w:p>
            <w:pPr>
              <w:ind w:firstLine="0" w:firstLineChars="0"/>
              <w:jc w:val="center"/>
              <w:rPr>
                <w:color w:val="000000"/>
                <w:kern w:val="0"/>
                <w:sz w:val="18"/>
                <w:szCs w:val="18"/>
              </w:rPr>
            </w:pPr>
            <w:r>
              <w:rPr>
                <w:color w:val="000000"/>
                <w:kern w:val="0"/>
                <w:sz w:val="18"/>
                <w:szCs w:val="18"/>
              </w:rPr>
              <w:t>7.7m/s</w:t>
            </w:r>
          </w:p>
        </w:tc>
        <w:tc>
          <w:tcPr>
            <w:tcW w:w="1152" w:type="dxa"/>
            <w:tcBorders>
              <w:top w:val="single" w:color="FFFFFF" w:sz="8" w:space="0"/>
              <w:left w:val="single" w:color="FFFFFF" w:sz="8" w:space="0"/>
              <w:bottom w:val="single" w:color="FFFFFF" w:sz="8" w:space="0"/>
              <w:right w:val="single" w:color="FFFFFF" w:sz="8" w:space="0"/>
            </w:tcBorders>
            <w:shd w:val="clear" w:color="auto" w:fill="auto"/>
            <w:vAlign w:val="center"/>
          </w:tcPr>
          <w:p>
            <w:pPr>
              <w:ind w:firstLine="0" w:firstLineChars="0"/>
              <w:jc w:val="center"/>
              <w:rPr>
                <w:color w:val="000000"/>
                <w:kern w:val="0"/>
                <w:sz w:val="18"/>
                <w:szCs w:val="18"/>
              </w:rPr>
            </w:pPr>
            <w:r>
              <w:rPr>
                <w:color w:val="000000"/>
                <w:kern w:val="0"/>
                <w:sz w:val="18"/>
                <w:szCs w:val="18"/>
              </w:rPr>
              <w:t>7.9m/s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后门腹部区域</w:t>
            </w:r>
          </w:p>
        </w:tc>
        <w:tc>
          <w:tcPr>
            <w:tcW w:w="985"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5.5m/s</w:t>
            </w:r>
          </w:p>
        </w:tc>
        <w:tc>
          <w:tcPr>
            <w:tcW w:w="1151"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4.6m/s</w:t>
            </w:r>
          </w:p>
        </w:tc>
        <w:tc>
          <w:tcPr>
            <w:tcW w:w="1151"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7.0m/s</w:t>
            </w:r>
          </w:p>
        </w:tc>
        <w:tc>
          <w:tcPr>
            <w:tcW w:w="1151"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sz w:val="18"/>
                <w:szCs w:val="18"/>
              </w:rPr>
            </w:pPr>
            <w:r>
              <w:rPr>
                <w:color w:val="000000"/>
                <w:kern w:val="0"/>
                <w:sz w:val="18"/>
                <w:szCs w:val="18"/>
              </w:rPr>
              <w:t>7.5m/s</w:t>
            </w:r>
          </w:p>
        </w:tc>
        <w:tc>
          <w:tcPr>
            <w:tcW w:w="1151" w:type="dxa"/>
            <w:tcBorders>
              <w:top w:val="single" w:color="FFFFFF" w:sz="8" w:space="0"/>
              <w:left w:val="single" w:color="FFFFFF" w:sz="8" w:space="0"/>
              <w:bottom w:val="single" w:color="FFFFFF" w:sz="8" w:space="0"/>
              <w:right w:val="single" w:color="FFFFFF" w:sz="8" w:space="0"/>
            </w:tcBorders>
            <w:shd w:val="clear" w:color="auto" w:fill="auto"/>
            <w:vAlign w:val="center"/>
          </w:tcPr>
          <w:p>
            <w:pPr>
              <w:ind w:firstLine="0" w:firstLineChars="0"/>
              <w:jc w:val="center"/>
              <w:rPr>
                <w:color w:val="000000"/>
                <w:sz w:val="18"/>
                <w:szCs w:val="18"/>
              </w:rPr>
            </w:pPr>
            <w:r>
              <w:rPr>
                <w:color w:val="000000"/>
                <w:kern w:val="0"/>
                <w:sz w:val="18"/>
                <w:szCs w:val="18"/>
              </w:rPr>
              <w:t>7.9m/s</w:t>
            </w:r>
          </w:p>
        </w:tc>
        <w:tc>
          <w:tcPr>
            <w:tcW w:w="1152"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color w:val="000000"/>
                <w:kern w:val="0"/>
                <w:sz w:val="18"/>
                <w:szCs w:val="18"/>
              </w:rPr>
            </w:pPr>
            <w:r>
              <w:rPr>
                <w:color w:val="000000"/>
                <w:kern w:val="0"/>
                <w:sz w:val="18"/>
                <w:szCs w:val="18"/>
              </w:rPr>
              <w:t>6.6m/s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color w:val="000000"/>
                <w:sz w:val="18"/>
                <w:szCs w:val="18"/>
              </w:rPr>
            </w:pPr>
            <w:r>
              <w:rPr>
                <w:color w:val="000000"/>
                <w:kern w:val="0"/>
                <w:sz w:val="18"/>
                <w:szCs w:val="18"/>
              </w:rPr>
              <w:t>后门骨盆区域</w:t>
            </w:r>
          </w:p>
        </w:tc>
        <w:tc>
          <w:tcPr>
            <w:tcW w:w="985"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color w:val="000000"/>
                <w:sz w:val="18"/>
                <w:szCs w:val="18"/>
              </w:rPr>
            </w:pPr>
            <w:r>
              <w:rPr>
                <w:color w:val="000000"/>
                <w:kern w:val="0"/>
                <w:sz w:val="18"/>
                <w:szCs w:val="18"/>
              </w:rPr>
              <w:t>6.3m/s</w:t>
            </w:r>
          </w:p>
        </w:tc>
        <w:tc>
          <w:tcPr>
            <w:tcW w:w="1151"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color w:val="000000"/>
                <w:sz w:val="18"/>
                <w:szCs w:val="18"/>
              </w:rPr>
            </w:pPr>
            <w:r>
              <w:rPr>
                <w:color w:val="000000"/>
                <w:kern w:val="0"/>
                <w:sz w:val="18"/>
                <w:szCs w:val="18"/>
              </w:rPr>
              <w:t>6.6m/s</w:t>
            </w:r>
          </w:p>
        </w:tc>
        <w:tc>
          <w:tcPr>
            <w:tcW w:w="1151"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color w:val="000000"/>
                <w:sz w:val="18"/>
                <w:szCs w:val="18"/>
              </w:rPr>
            </w:pPr>
            <w:r>
              <w:rPr>
                <w:color w:val="000000"/>
                <w:kern w:val="0"/>
                <w:sz w:val="18"/>
                <w:szCs w:val="18"/>
              </w:rPr>
              <w:t>7.3m/s</w:t>
            </w:r>
          </w:p>
        </w:tc>
        <w:tc>
          <w:tcPr>
            <w:tcW w:w="1151"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color w:val="000000"/>
                <w:sz w:val="18"/>
                <w:szCs w:val="18"/>
              </w:rPr>
            </w:pPr>
            <w:r>
              <w:rPr>
                <w:color w:val="000000"/>
                <w:kern w:val="0"/>
                <w:sz w:val="18"/>
                <w:szCs w:val="18"/>
              </w:rPr>
              <w:t>7.6m/s</w:t>
            </w:r>
          </w:p>
        </w:tc>
        <w:tc>
          <w:tcPr>
            <w:tcW w:w="1151" w:type="dxa"/>
            <w:tcBorders>
              <w:top w:val="single" w:color="FFFFFF" w:sz="8" w:space="0"/>
              <w:left w:val="single" w:color="FFFFFF" w:sz="8" w:space="0"/>
              <w:bottom w:val="single" w:color="FFFFFF" w:sz="8" w:space="0"/>
              <w:right w:val="single" w:color="FFFFFF" w:sz="8" w:space="0"/>
            </w:tcBorders>
            <w:shd w:val="clear" w:color="auto" w:fill="auto"/>
            <w:vAlign w:val="center"/>
          </w:tcPr>
          <w:p>
            <w:pPr>
              <w:ind w:firstLine="0" w:firstLineChars="0"/>
              <w:jc w:val="center"/>
              <w:rPr>
                <w:color w:val="000000"/>
                <w:sz w:val="18"/>
                <w:szCs w:val="18"/>
              </w:rPr>
            </w:pPr>
            <w:r>
              <w:rPr>
                <w:color w:val="000000"/>
                <w:kern w:val="0"/>
                <w:sz w:val="18"/>
                <w:szCs w:val="18"/>
                <w:shd w:val="clear" w:color="auto" w:fill="auto"/>
              </w:rPr>
              <w:t>8.3m/s</w:t>
            </w:r>
          </w:p>
        </w:tc>
        <w:tc>
          <w:tcPr>
            <w:tcW w:w="1152"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color w:val="000000"/>
                <w:sz w:val="18"/>
                <w:szCs w:val="18"/>
              </w:rPr>
            </w:pPr>
            <w:r>
              <w:rPr>
                <w:color w:val="000000"/>
                <w:kern w:val="0"/>
                <w:sz w:val="18"/>
                <w:szCs w:val="18"/>
              </w:rPr>
              <w:t>7.7m/s</w:t>
            </w:r>
          </w:p>
        </w:tc>
      </w:tr>
    </w:tbl>
    <w:p>
      <w:pPr>
        <w:ind w:firstLine="420"/>
        <w:rPr>
          <w:szCs w:val="21"/>
        </w:rPr>
      </w:pPr>
      <w:r>
        <w:rPr>
          <w:rFonts w:hint="eastAsia"/>
          <w:szCs w:val="21"/>
        </w:rPr>
        <w:t>在试验4中，前门腹部及后门胸部侵入速度刚刚超出目标设计值要求；试验5、6中，前门腹部、后门胸部均超出目标设计值要求，并且试验5中的后门腹部、骨盆区域也同样未能达到设计值要求，但从具体侵入速度值来看，通过相应车体结构改进，能够实现目标设计值要求。</w:t>
      </w:r>
    </w:p>
    <w:p>
      <w:pPr>
        <w:ind w:firstLine="420"/>
        <w:rPr>
          <w:szCs w:val="21"/>
        </w:rPr>
      </w:pPr>
      <w:r>
        <w:rPr>
          <w:rFonts w:hint="eastAsia"/>
          <w:szCs w:val="21"/>
        </w:rPr>
        <w:t>试验结果表明</w:t>
      </w:r>
      <w:r>
        <w:rPr>
          <w:rFonts w:hint="eastAsia"/>
          <w:szCs w:val="21"/>
          <w:lang w:eastAsia="zh-CN"/>
        </w:rPr>
        <w:t>，试验</w:t>
      </w:r>
      <w:r>
        <w:rPr>
          <w:rFonts w:hint="eastAsia"/>
          <w:szCs w:val="21"/>
          <w:lang w:val="en-US" w:eastAsia="zh-CN"/>
        </w:rPr>
        <w:t>5中</w:t>
      </w:r>
      <m:oMath>
        <m:acc>
          <m:accPr>
            <m:chr m:val="̅"/>
            <m:ctrlPr>
              <w:rPr>
                <w:rFonts w:ascii="Cambria Math" w:hAnsi="Cambria Math"/>
                <w:b/>
                <w:bCs/>
                <w:i/>
                <w:szCs w:val="21"/>
              </w:rPr>
            </m:ctrlPr>
          </m:accPr>
          <m:e>
            <m:r>
              <m:rPr>
                <m:sty m:val="bi"/>
              </m:rPr>
              <w:rPr>
                <w:rFonts w:ascii="Cambria Math" w:hAnsi="Cambria Math"/>
                <w:szCs w:val="21"/>
              </w:rPr>
              <m:t>V</m:t>
            </m:r>
            <m:ctrlPr>
              <w:rPr>
                <w:rFonts w:ascii="Cambria Math" w:hAnsi="Cambria Math"/>
                <w:b/>
                <w:bCs/>
                <w:i/>
                <w:szCs w:val="21"/>
              </w:rPr>
            </m:ctrlPr>
          </m:e>
        </m:acc>
      </m:oMath>
      <w:r>
        <w:rPr>
          <w:rFonts w:hint="eastAsia"/>
          <w:szCs w:val="21"/>
        </w:rPr>
        <w:t>整体增加8.2%，其中前门腹部和后门胸、腹、骨盆部位</w:t>
      </w:r>
      <m:oMath>
        <m:acc>
          <m:accPr>
            <m:chr m:val="̅"/>
            <m:ctrlPr>
              <w:rPr>
                <w:rFonts w:ascii="Cambria Math" w:hAnsi="Cambria Math"/>
                <w:b/>
                <w:bCs/>
                <w:i/>
                <w:szCs w:val="21"/>
              </w:rPr>
            </m:ctrlPr>
          </m:accPr>
          <m:e>
            <m:r>
              <m:rPr>
                <m:sty m:val="bi"/>
              </m:rPr>
              <w:rPr>
                <w:rFonts w:ascii="Cambria Math" w:hAnsi="Cambria Math"/>
                <w:szCs w:val="21"/>
              </w:rPr>
              <m:t>V</m:t>
            </m:r>
            <m:ctrlPr>
              <w:rPr>
                <w:rFonts w:ascii="Cambria Math" w:hAnsi="Cambria Math"/>
                <w:b/>
                <w:bCs/>
                <w:i/>
                <w:szCs w:val="21"/>
              </w:rPr>
            </m:ctrlPr>
          </m:e>
        </m:acc>
      </m:oMath>
      <w:r>
        <w:rPr>
          <w:rFonts w:hint="eastAsia"/>
          <w:szCs w:val="21"/>
        </w:rPr>
        <w:t>超出目标设计值要求，但均有改进的空间。</w:t>
      </w:r>
      <w:r>
        <w:rPr>
          <w:rFonts w:hint="eastAsia"/>
          <w:szCs w:val="21"/>
          <w:lang w:eastAsia="zh-CN"/>
        </w:rPr>
        <w:t>试验</w:t>
      </w:r>
      <w:r>
        <w:rPr>
          <w:rFonts w:hint="eastAsia"/>
          <w:szCs w:val="21"/>
          <w:lang w:val="en-US" w:eastAsia="zh-CN"/>
        </w:rPr>
        <w:t>6与</w:t>
      </w:r>
      <w:r>
        <w:rPr>
          <w:rFonts w:hint="eastAsia"/>
          <w:szCs w:val="21"/>
          <w:lang w:eastAsia="zh-CN"/>
        </w:rPr>
        <w:t>试验</w:t>
      </w:r>
      <w:r>
        <w:rPr>
          <w:rFonts w:hint="eastAsia"/>
          <w:szCs w:val="21"/>
          <w:lang w:val="en-US" w:eastAsia="zh-CN"/>
        </w:rPr>
        <w:t>5相比，由于碰撞位置向后移动了250mm，导致一部分壁障变形能量被车辆后轮吸收，存在碰撞能量损耗的情况，因此试验5是更为合适的试验设计；</w:t>
      </w:r>
      <w:r>
        <w:rPr>
          <w:rFonts w:hint="eastAsia"/>
          <w:szCs w:val="21"/>
        </w:rPr>
        <w:t>从乘员保护角度，减小车门侵入速度是统计值方案下，该款车型亟待解决的问题</w:t>
      </w:r>
      <w:r>
        <w:rPr>
          <w:rFonts w:hint="eastAsia"/>
          <w:szCs w:val="21"/>
          <w:lang w:eastAsia="zh-CN"/>
        </w:rPr>
        <w:t>，</w:t>
      </w:r>
      <w:r>
        <w:rPr>
          <w:rFonts w:hint="eastAsia"/>
          <w:szCs w:val="21"/>
        </w:rPr>
        <w:t>另一方面，也验证了</w:t>
      </w:r>
      <w:r>
        <w:rPr>
          <w:rFonts w:hint="eastAsia"/>
          <w:szCs w:val="21"/>
          <w:lang w:val="en-US" w:eastAsia="zh-CN"/>
        </w:rPr>
        <w:t>新标准</w:t>
      </w:r>
      <w:r>
        <w:rPr>
          <w:rFonts w:hint="eastAsia"/>
          <w:szCs w:val="21"/>
        </w:rPr>
        <w:t>实施的可</w:t>
      </w:r>
      <w:r>
        <w:rPr>
          <w:rFonts w:hint="eastAsia"/>
          <w:szCs w:val="21"/>
          <w:lang w:val="en-US" w:eastAsia="zh-CN"/>
        </w:rPr>
        <w:t>行</w:t>
      </w:r>
      <w:r>
        <w:rPr>
          <w:rFonts w:hint="eastAsia"/>
          <w:szCs w:val="21"/>
        </w:rPr>
        <w:t>性。</w:t>
      </w:r>
    </w:p>
    <w:p>
      <w:pPr>
        <w:snapToGrid w:val="0"/>
        <w:spacing w:line="300" w:lineRule="auto"/>
        <w:ind w:firstLine="0" w:firstLineChars="0"/>
        <w:rPr>
          <w:b/>
          <w:bCs/>
          <w:strike/>
          <w:szCs w:val="21"/>
        </w:rPr>
      </w:pPr>
      <w:r>
        <w:rPr>
          <w:rFonts w:hint="eastAsia"/>
          <w:b/>
          <w:bCs/>
          <w:szCs w:val="21"/>
        </w:rPr>
        <w:t>3.3.</w:t>
      </w:r>
      <w:r>
        <w:rPr>
          <w:rFonts w:hint="eastAsia"/>
          <w:b/>
          <w:bCs/>
          <w:szCs w:val="21"/>
          <w:lang w:val="en-US" w:eastAsia="zh-CN"/>
        </w:rPr>
        <w:t>3</w:t>
      </w:r>
      <w:r>
        <w:rPr>
          <w:b/>
          <w:bCs/>
          <w:szCs w:val="21"/>
        </w:rPr>
        <w:t xml:space="preserve"> </w:t>
      </w:r>
      <w:r>
        <w:rPr>
          <w:rFonts w:hint="eastAsia"/>
          <w:b/>
          <w:bCs/>
          <w:szCs w:val="21"/>
          <w:lang w:val="en-US" w:eastAsia="zh-CN"/>
        </w:rPr>
        <w:t>第二次侧面碰撞</w:t>
      </w:r>
      <w:r>
        <w:rPr>
          <w:rFonts w:hint="eastAsia"/>
          <w:b/>
          <w:bCs/>
          <w:szCs w:val="21"/>
        </w:rPr>
        <w:t>验证</w:t>
      </w:r>
      <w:r>
        <w:rPr>
          <w:rFonts w:hint="eastAsia"/>
          <w:b/>
          <w:bCs/>
          <w:szCs w:val="21"/>
          <w:lang w:val="en-US" w:eastAsia="zh-CN"/>
        </w:rPr>
        <w:t>试验</w:t>
      </w:r>
      <w:r>
        <w:rPr>
          <w:rFonts w:hint="eastAsia"/>
          <w:b/>
          <w:bCs/>
          <w:szCs w:val="21"/>
        </w:rPr>
        <w:t xml:space="preserve"> </w:t>
      </w:r>
      <w:r>
        <w:rPr>
          <w:b/>
          <w:bCs/>
          <w:szCs w:val="21"/>
        </w:rPr>
        <w:t xml:space="preserve"> </w:t>
      </w:r>
    </w:p>
    <w:p>
      <w:pPr>
        <w:ind w:firstLine="420" w:firstLineChars="200"/>
        <w:rPr>
          <w:rFonts w:hint="eastAsia"/>
          <w:szCs w:val="21"/>
          <w:lang w:val="en-US" w:eastAsia="zh-CN"/>
        </w:rPr>
      </w:pPr>
      <w:r>
        <w:rPr>
          <w:rFonts w:hint="eastAsia"/>
          <w:szCs w:val="21"/>
          <w:lang w:val="en-US" w:eastAsia="zh-CN"/>
        </w:rPr>
        <w:t>移动壁障台车以50km/h的速度撞击试验车辆前排R点位置进行试验验证。台车质量为1400kg，其前端安装AE-MDB V3.9壁障，壁障保险杠下端离地高度为350mm。试验过程中在试验车辆碰撞侧前排驾驶员位置放置一个WorldSID 50th</w:t>
      </w:r>
      <w:r>
        <w:rPr>
          <w:rFonts w:hint="eastAsia"/>
          <w:szCs w:val="21"/>
          <w:vertAlign w:val="baseline"/>
          <w:lang w:val="en-US" w:eastAsia="zh-CN"/>
        </w:rPr>
        <w:t>或ES-2re假人，用来考核车辆的乘员保护性能</w:t>
      </w:r>
      <w:r>
        <w:rPr>
          <w:rFonts w:hint="eastAsia"/>
          <w:szCs w:val="21"/>
          <w:lang w:eastAsia="zh-CN"/>
        </w:rPr>
        <w:t>。试验车辆</w:t>
      </w:r>
      <w:r>
        <w:rPr>
          <w:rFonts w:hint="eastAsia"/>
          <w:szCs w:val="21"/>
          <w:lang w:val="en-US" w:eastAsia="zh-CN"/>
        </w:rPr>
        <w:t>涵盖不同类型的汽油车及新能源车，起草组分别针对燃油车以及新能源的A级车、B级车、SUV、MPV进行了8次验证试验，验证车型的车辆信息如表10所示。</w:t>
      </w:r>
    </w:p>
    <w:p>
      <w:pPr>
        <w:ind w:firstLine="420" w:firstLineChars="200"/>
        <w:rPr>
          <w:rFonts w:hint="eastAsia"/>
          <w:szCs w:val="21"/>
          <w:lang w:val="en-US" w:eastAsia="zh-CN"/>
        </w:rPr>
      </w:pPr>
    </w:p>
    <w:p>
      <w:pPr>
        <w:ind w:firstLine="420" w:firstLineChars="200"/>
        <w:rPr>
          <w:rFonts w:hint="eastAsia"/>
          <w:szCs w:val="21"/>
          <w:lang w:val="en-US" w:eastAsia="zh-CN"/>
        </w:rPr>
      </w:pPr>
    </w:p>
    <w:p>
      <w:pPr>
        <w:snapToGrid w:val="0"/>
        <w:spacing w:line="300" w:lineRule="auto"/>
        <w:ind w:firstLine="0" w:firstLineChars="0"/>
        <w:jc w:val="center"/>
        <w:rPr>
          <w:rFonts w:hint="default"/>
          <w:sz w:val="21"/>
          <w:szCs w:val="21"/>
          <w:lang w:val="en-US" w:eastAsia="zh-CN"/>
        </w:rPr>
      </w:pPr>
      <w:r>
        <w:rPr>
          <w:rFonts w:hint="eastAsia"/>
          <w:color w:val="000000"/>
          <w:sz w:val="21"/>
          <w:szCs w:val="21"/>
        </w:rPr>
        <w:t>表</w:t>
      </w:r>
      <w:r>
        <w:rPr>
          <w:rFonts w:hint="eastAsia"/>
          <w:color w:val="000000"/>
          <w:sz w:val="21"/>
          <w:szCs w:val="21"/>
          <w:lang w:val="en-US" w:eastAsia="zh-CN"/>
        </w:rPr>
        <w:t>10</w:t>
      </w:r>
      <w:r>
        <w:rPr>
          <w:rFonts w:hint="eastAsia"/>
          <w:color w:val="000000"/>
          <w:sz w:val="21"/>
          <w:szCs w:val="21"/>
        </w:rPr>
        <w:t xml:space="preserve">  </w:t>
      </w:r>
      <w:r>
        <w:rPr>
          <w:rFonts w:hint="eastAsia"/>
          <w:color w:val="000000"/>
          <w:sz w:val="21"/>
          <w:szCs w:val="21"/>
          <w:lang w:val="en-US" w:eastAsia="zh-CN"/>
        </w:rPr>
        <w:t>验证试验车辆情况</w:t>
      </w:r>
    </w:p>
    <w:tbl>
      <w:tblPr>
        <w:tblStyle w:val="13"/>
        <w:tblW w:w="85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9"/>
        <w:gridCol w:w="2139"/>
        <w:gridCol w:w="2140"/>
        <w:gridCol w:w="2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2139" w:type="dxa"/>
            <w:tcBorders>
              <w:top w:val="single" w:color="FFFFFF" w:sz="8" w:space="0"/>
              <w:left w:val="single" w:color="FFFFFF" w:sz="8" w:space="0"/>
              <w:bottom w:val="single" w:color="FFFFFF" w:sz="18" w:space="0"/>
              <w:right w:val="single" w:color="FFFFFF" w:sz="8" w:space="0"/>
            </w:tcBorders>
            <w:shd w:val="clear" w:color="auto" w:fill="4F81BD"/>
            <w:vAlign w:val="center"/>
          </w:tcPr>
          <w:p>
            <w:pPr>
              <w:jc w:val="center"/>
              <w:rPr>
                <w:rFonts w:hint="default"/>
                <w:color w:val="FFFFFF"/>
                <w:sz w:val="18"/>
                <w:szCs w:val="18"/>
                <w:vertAlign w:val="baseline"/>
                <w:lang w:val="en-US" w:eastAsia="zh-CN"/>
              </w:rPr>
            </w:pPr>
          </w:p>
        </w:tc>
        <w:tc>
          <w:tcPr>
            <w:tcW w:w="2139" w:type="dxa"/>
            <w:tcBorders>
              <w:top w:val="single" w:color="FFFFFF" w:sz="8" w:space="0"/>
              <w:left w:val="single" w:color="FFFFFF" w:sz="8" w:space="0"/>
              <w:bottom w:val="single" w:color="FFFFFF" w:sz="18" w:space="0"/>
              <w:right w:val="single" w:color="FFFFFF" w:sz="8" w:space="0"/>
            </w:tcBorders>
            <w:shd w:val="clear" w:color="auto" w:fill="4F81BD"/>
            <w:vAlign w:val="center"/>
          </w:tcPr>
          <w:p>
            <w:pPr>
              <w:ind w:firstLine="0" w:firstLineChars="0"/>
              <w:jc w:val="center"/>
              <w:rPr>
                <w:rFonts w:hint="default" w:ascii="Times New Roman" w:hAnsi="Times New Roman" w:eastAsia="宋体" w:cs="Times New Roman"/>
                <w:color w:val="FFFFFF"/>
                <w:kern w:val="2"/>
                <w:sz w:val="18"/>
                <w:szCs w:val="18"/>
                <w:vertAlign w:val="baseline"/>
                <w:lang w:val="en-US" w:eastAsia="zh-CN" w:bidi="ar-SA"/>
              </w:rPr>
            </w:pPr>
            <w:r>
              <w:rPr>
                <w:rFonts w:hint="eastAsia"/>
                <w:color w:val="FFFFFF"/>
                <w:sz w:val="18"/>
                <w:szCs w:val="18"/>
                <w:vertAlign w:val="baseline"/>
                <w:lang w:val="en-US" w:eastAsia="zh-CN"/>
              </w:rPr>
              <w:t>车辆型式</w:t>
            </w:r>
          </w:p>
        </w:tc>
        <w:tc>
          <w:tcPr>
            <w:tcW w:w="2140" w:type="dxa"/>
            <w:tcBorders>
              <w:top w:val="single" w:color="FFFFFF" w:sz="8" w:space="0"/>
              <w:left w:val="single" w:color="FFFFFF" w:sz="8" w:space="0"/>
              <w:bottom w:val="single" w:color="FFFFFF" w:sz="18" w:space="0"/>
              <w:right w:val="single" w:color="FFFFFF" w:sz="8" w:space="0"/>
            </w:tcBorders>
            <w:shd w:val="clear" w:color="auto" w:fill="4F81BD"/>
            <w:vAlign w:val="center"/>
          </w:tcPr>
          <w:p>
            <w:pPr>
              <w:ind w:firstLine="0" w:firstLineChars="0"/>
              <w:jc w:val="center"/>
              <w:rPr>
                <w:rFonts w:hint="default" w:ascii="Times New Roman" w:hAnsi="Times New Roman" w:eastAsia="宋体" w:cs="Times New Roman"/>
                <w:color w:val="FFFFFF"/>
                <w:kern w:val="2"/>
                <w:sz w:val="18"/>
                <w:szCs w:val="18"/>
                <w:vertAlign w:val="baseline"/>
                <w:lang w:val="en-US" w:eastAsia="zh-CN" w:bidi="ar-SA"/>
              </w:rPr>
            </w:pPr>
            <w:r>
              <w:rPr>
                <w:rFonts w:hint="eastAsia"/>
                <w:color w:val="FFFFFF"/>
                <w:sz w:val="18"/>
                <w:szCs w:val="18"/>
                <w:vertAlign w:val="baseline"/>
                <w:lang w:val="en-US" w:eastAsia="zh-CN"/>
              </w:rPr>
              <w:t>动力形式</w:t>
            </w:r>
          </w:p>
        </w:tc>
        <w:tc>
          <w:tcPr>
            <w:tcW w:w="2140" w:type="dxa"/>
            <w:tcBorders>
              <w:top w:val="single" w:color="FFFFFF" w:sz="8" w:space="0"/>
              <w:left w:val="single" w:color="FFFFFF" w:sz="8" w:space="0"/>
              <w:bottom w:val="single" w:color="FFFFFF" w:sz="18" w:space="0"/>
              <w:right w:val="single" w:color="FFFFFF" w:sz="8" w:space="0"/>
            </w:tcBorders>
            <w:shd w:val="clear" w:color="auto" w:fill="4F81BD"/>
            <w:vAlign w:val="center"/>
          </w:tcPr>
          <w:p>
            <w:pPr>
              <w:ind w:firstLine="0" w:firstLineChars="0"/>
              <w:jc w:val="center"/>
              <w:rPr>
                <w:rFonts w:hint="default"/>
                <w:color w:val="FFFFFF"/>
                <w:sz w:val="18"/>
                <w:szCs w:val="18"/>
                <w:vertAlign w:val="baseline"/>
                <w:lang w:val="en-US" w:eastAsia="zh-CN"/>
              </w:rPr>
            </w:pPr>
            <w:r>
              <w:rPr>
                <w:rFonts w:hint="eastAsia"/>
                <w:color w:val="FFFFFF"/>
                <w:sz w:val="18"/>
                <w:szCs w:val="18"/>
                <w:vertAlign w:val="baseline"/>
                <w:lang w:val="en-US" w:eastAsia="zh-CN"/>
              </w:rPr>
              <w:t>车辆质量（kg）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2139"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default"/>
                <w:color w:val="000000"/>
                <w:sz w:val="18"/>
                <w:szCs w:val="18"/>
                <w:vertAlign w:val="baseline"/>
                <w:lang w:val="en-US" w:eastAsia="zh-CN"/>
              </w:rPr>
            </w:pPr>
            <w:r>
              <w:rPr>
                <w:rFonts w:hint="eastAsia"/>
                <w:color w:val="000000"/>
                <w:sz w:val="18"/>
                <w:szCs w:val="18"/>
                <w:vertAlign w:val="baseline"/>
                <w:lang w:val="en-US" w:eastAsia="zh-CN"/>
              </w:rPr>
              <w:t>车辆1</w:t>
            </w:r>
          </w:p>
        </w:tc>
        <w:tc>
          <w:tcPr>
            <w:tcW w:w="2139"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default"/>
                <w:color w:val="000000"/>
                <w:sz w:val="18"/>
                <w:szCs w:val="18"/>
                <w:vertAlign w:val="baseline"/>
                <w:lang w:val="en-US" w:eastAsia="zh-CN"/>
              </w:rPr>
            </w:pPr>
            <w:r>
              <w:rPr>
                <w:rFonts w:hint="eastAsia"/>
                <w:color w:val="000000"/>
                <w:sz w:val="18"/>
                <w:szCs w:val="18"/>
                <w:vertAlign w:val="baseline"/>
                <w:lang w:val="en-US" w:eastAsia="zh-CN"/>
              </w:rPr>
              <w:t>A级车</w:t>
            </w:r>
          </w:p>
        </w:tc>
        <w:tc>
          <w:tcPr>
            <w:tcW w:w="2140"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default"/>
                <w:color w:val="000000"/>
                <w:sz w:val="18"/>
                <w:szCs w:val="18"/>
                <w:vertAlign w:val="baseline"/>
                <w:lang w:val="en-US" w:eastAsia="zh-CN"/>
              </w:rPr>
            </w:pPr>
            <w:r>
              <w:rPr>
                <w:rFonts w:hint="eastAsia"/>
                <w:color w:val="000000"/>
                <w:sz w:val="18"/>
                <w:szCs w:val="18"/>
                <w:vertAlign w:val="baseline"/>
                <w:lang w:val="en-US" w:eastAsia="zh-CN"/>
              </w:rPr>
              <w:t>燃油车</w:t>
            </w:r>
          </w:p>
        </w:tc>
        <w:tc>
          <w:tcPr>
            <w:tcW w:w="2140"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default"/>
                <w:color w:val="000000"/>
                <w:sz w:val="18"/>
                <w:szCs w:val="18"/>
                <w:highlight w:val="none"/>
                <w:vertAlign w:val="baseline"/>
                <w:lang w:val="en-US" w:eastAsia="zh-CN"/>
              </w:rPr>
            </w:pPr>
            <w:r>
              <w:rPr>
                <w:rFonts w:hint="eastAsia"/>
                <w:color w:val="000000"/>
                <w:sz w:val="18"/>
                <w:szCs w:val="18"/>
                <w:highlight w:val="none"/>
                <w:vertAlign w:val="baseline"/>
                <w:lang w:val="en-US" w:eastAsia="zh-CN"/>
              </w:rPr>
              <w:t>1164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2139"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color w:val="000000"/>
                <w:sz w:val="18"/>
                <w:szCs w:val="18"/>
                <w:vertAlign w:val="baseline"/>
                <w:lang w:val="en-US" w:eastAsia="zh-CN"/>
              </w:rPr>
            </w:pPr>
            <w:r>
              <w:rPr>
                <w:rFonts w:hint="eastAsia"/>
                <w:color w:val="000000"/>
                <w:sz w:val="18"/>
                <w:szCs w:val="18"/>
                <w:vertAlign w:val="baseline"/>
                <w:lang w:val="en-US" w:eastAsia="zh-CN"/>
              </w:rPr>
              <w:t>车辆2</w:t>
            </w:r>
          </w:p>
        </w:tc>
        <w:tc>
          <w:tcPr>
            <w:tcW w:w="2139" w:type="dxa"/>
            <w:vMerge w:val="restart"/>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color w:val="000000"/>
                <w:sz w:val="18"/>
                <w:szCs w:val="18"/>
                <w:vertAlign w:val="baseline"/>
                <w:lang w:val="en-US" w:eastAsia="zh-CN"/>
              </w:rPr>
            </w:pPr>
            <w:r>
              <w:rPr>
                <w:rFonts w:hint="eastAsia"/>
                <w:color w:val="000000"/>
                <w:sz w:val="18"/>
                <w:szCs w:val="18"/>
                <w:vertAlign w:val="baseline"/>
                <w:lang w:val="en-US" w:eastAsia="zh-CN"/>
              </w:rPr>
              <w:t>B级车</w:t>
            </w:r>
          </w:p>
        </w:tc>
        <w:tc>
          <w:tcPr>
            <w:tcW w:w="214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color w:val="000000"/>
                <w:sz w:val="18"/>
                <w:szCs w:val="18"/>
                <w:vertAlign w:val="baseline"/>
                <w:lang w:val="en-US" w:eastAsia="zh-CN"/>
              </w:rPr>
            </w:pPr>
            <w:r>
              <w:rPr>
                <w:rFonts w:hint="eastAsia"/>
                <w:color w:val="000000"/>
                <w:sz w:val="18"/>
                <w:szCs w:val="18"/>
                <w:vertAlign w:val="baseline"/>
                <w:lang w:val="en-US" w:eastAsia="zh-CN"/>
              </w:rPr>
              <w:t>电动车</w:t>
            </w:r>
          </w:p>
        </w:tc>
        <w:tc>
          <w:tcPr>
            <w:tcW w:w="214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color w:val="000000"/>
                <w:sz w:val="18"/>
                <w:szCs w:val="18"/>
                <w:highlight w:val="none"/>
                <w:vertAlign w:val="baseline"/>
                <w:lang w:val="en-US" w:eastAsia="zh-CN"/>
              </w:rPr>
            </w:pPr>
            <w:r>
              <w:rPr>
                <w:rFonts w:hint="eastAsia"/>
                <w:color w:val="000000"/>
                <w:sz w:val="18"/>
                <w:szCs w:val="18"/>
                <w:highlight w:val="none"/>
                <w:vertAlign w:val="baseline"/>
                <w:lang w:val="en-US" w:eastAsia="zh-CN"/>
              </w:rPr>
              <w:t>1650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2139"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default"/>
                <w:color w:val="000000"/>
                <w:sz w:val="18"/>
                <w:szCs w:val="18"/>
                <w:vertAlign w:val="baseline"/>
                <w:lang w:val="en-US" w:eastAsia="zh-CN"/>
              </w:rPr>
            </w:pPr>
            <w:r>
              <w:rPr>
                <w:rFonts w:hint="eastAsia"/>
                <w:color w:val="000000"/>
                <w:sz w:val="18"/>
                <w:szCs w:val="18"/>
                <w:vertAlign w:val="baseline"/>
                <w:lang w:val="en-US" w:eastAsia="zh-CN"/>
              </w:rPr>
              <w:t>车辆3</w:t>
            </w:r>
          </w:p>
        </w:tc>
        <w:tc>
          <w:tcPr>
            <w:tcW w:w="2139" w:type="dxa"/>
            <w:vMerge w:val="continue"/>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default"/>
                <w:color w:val="000000"/>
                <w:sz w:val="18"/>
                <w:szCs w:val="18"/>
                <w:vertAlign w:val="baseline"/>
                <w:lang w:val="en-US" w:eastAsia="zh-CN"/>
              </w:rPr>
            </w:pPr>
          </w:p>
        </w:tc>
        <w:tc>
          <w:tcPr>
            <w:tcW w:w="214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default" w:ascii="Times New Roman" w:hAnsi="Times New Roman" w:eastAsia="宋体" w:cs="Times New Roman"/>
                <w:color w:val="000000"/>
                <w:kern w:val="2"/>
                <w:sz w:val="18"/>
                <w:szCs w:val="18"/>
                <w:vertAlign w:val="baseline"/>
                <w:lang w:val="en-US" w:eastAsia="zh-CN" w:bidi="ar-SA"/>
              </w:rPr>
            </w:pPr>
            <w:r>
              <w:rPr>
                <w:rFonts w:hint="eastAsia"/>
                <w:color w:val="000000"/>
                <w:sz w:val="18"/>
                <w:szCs w:val="18"/>
                <w:vertAlign w:val="baseline"/>
                <w:lang w:val="en-US" w:eastAsia="zh-CN"/>
              </w:rPr>
              <w:t>燃油车</w:t>
            </w:r>
          </w:p>
        </w:tc>
        <w:tc>
          <w:tcPr>
            <w:tcW w:w="214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default"/>
                <w:color w:val="000000"/>
                <w:sz w:val="18"/>
                <w:szCs w:val="18"/>
                <w:highlight w:val="none"/>
                <w:vertAlign w:val="baseline"/>
                <w:lang w:val="en-US" w:eastAsia="zh-CN"/>
              </w:rPr>
            </w:pPr>
            <w:r>
              <w:rPr>
                <w:rFonts w:hint="eastAsia"/>
                <w:color w:val="000000"/>
                <w:sz w:val="18"/>
                <w:szCs w:val="18"/>
                <w:highlight w:val="none"/>
                <w:vertAlign w:val="baseline"/>
                <w:lang w:val="en-US" w:eastAsia="zh-CN"/>
              </w:rPr>
              <w:t>1722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2139"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color w:val="000000"/>
                <w:sz w:val="18"/>
                <w:szCs w:val="18"/>
                <w:vertAlign w:val="baseline"/>
                <w:lang w:val="en-US" w:eastAsia="zh-CN"/>
              </w:rPr>
            </w:pPr>
            <w:r>
              <w:rPr>
                <w:rFonts w:hint="eastAsia"/>
                <w:color w:val="000000"/>
                <w:sz w:val="18"/>
                <w:szCs w:val="18"/>
                <w:vertAlign w:val="baseline"/>
                <w:lang w:val="en-US" w:eastAsia="zh-CN"/>
              </w:rPr>
              <w:t>车辆4</w:t>
            </w:r>
          </w:p>
        </w:tc>
        <w:tc>
          <w:tcPr>
            <w:tcW w:w="2139" w:type="dxa"/>
            <w:vMerge w:val="continue"/>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color w:val="000000"/>
                <w:sz w:val="18"/>
                <w:szCs w:val="18"/>
                <w:vertAlign w:val="baseline"/>
                <w:lang w:val="en-US" w:eastAsia="zh-CN"/>
              </w:rPr>
            </w:pPr>
          </w:p>
        </w:tc>
        <w:tc>
          <w:tcPr>
            <w:tcW w:w="214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ascii="Times New Roman" w:hAnsi="Times New Roman" w:eastAsia="宋体" w:cs="Times New Roman"/>
                <w:color w:val="000000"/>
                <w:kern w:val="2"/>
                <w:sz w:val="18"/>
                <w:szCs w:val="18"/>
                <w:vertAlign w:val="baseline"/>
                <w:lang w:val="en-US" w:eastAsia="zh-CN" w:bidi="ar-SA"/>
              </w:rPr>
            </w:pPr>
            <w:r>
              <w:rPr>
                <w:rFonts w:hint="eastAsia"/>
                <w:color w:val="000000"/>
                <w:sz w:val="18"/>
                <w:szCs w:val="18"/>
                <w:vertAlign w:val="baseline"/>
                <w:lang w:val="en-US" w:eastAsia="zh-CN"/>
              </w:rPr>
              <w:t>混动车</w:t>
            </w:r>
          </w:p>
        </w:tc>
        <w:tc>
          <w:tcPr>
            <w:tcW w:w="214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color w:val="000000"/>
                <w:sz w:val="18"/>
                <w:szCs w:val="18"/>
                <w:highlight w:val="none"/>
                <w:vertAlign w:val="baseline"/>
                <w:lang w:val="en-US" w:eastAsia="zh-CN"/>
              </w:rPr>
            </w:pPr>
            <w:r>
              <w:rPr>
                <w:rFonts w:hint="eastAsia"/>
                <w:color w:val="000000"/>
                <w:sz w:val="18"/>
                <w:szCs w:val="18"/>
                <w:highlight w:val="none"/>
                <w:vertAlign w:val="baseline"/>
                <w:lang w:val="en-US" w:eastAsia="zh-CN"/>
              </w:rPr>
              <w:t>1831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2139"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default"/>
                <w:color w:val="000000"/>
                <w:sz w:val="18"/>
                <w:szCs w:val="18"/>
                <w:vertAlign w:val="baseline"/>
                <w:lang w:val="en-US" w:eastAsia="zh-CN"/>
              </w:rPr>
            </w:pPr>
            <w:r>
              <w:rPr>
                <w:rFonts w:hint="eastAsia"/>
                <w:color w:val="000000"/>
                <w:sz w:val="18"/>
                <w:szCs w:val="18"/>
                <w:vertAlign w:val="baseline"/>
                <w:lang w:val="en-US" w:eastAsia="zh-CN"/>
              </w:rPr>
              <w:t>车辆5</w:t>
            </w:r>
          </w:p>
        </w:tc>
        <w:tc>
          <w:tcPr>
            <w:tcW w:w="2139" w:type="dxa"/>
            <w:vMerge w:val="restart"/>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color w:val="000000"/>
                <w:sz w:val="18"/>
                <w:szCs w:val="18"/>
                <w:vertAlign w:val="baseline"/>
                <w:lang w:val="en-US" w:eastAsia="zh-CN"/>
              </w:rPr>
            </w:pPr>
            <w:r>
              <w:rPr>
                <w:rFonts w:hint="eastAsia"/>
                <w:color w:val="000000"/>
                <w:sz w:val="18"/>
                <w:szCs w:val="18"/>
                <w:vertAlign w:val="baseline"/>
                <w:lang w:val="en-US" w:eastAsia="zh-CN"/>
              </w:rPr>
              <w:t>SUV</w:t>
            </w:r>
          </w:p>
        </w:tc>
        <w:tc>
          <w:tcPr>
            <w:tcW w:w="214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default" w:ascii="Times New Roman" w:hAnsi="Times New Roman" w:eastAsia="宋体" w:cs="Times New Roman"/>
                <w:color w:val="000000"/>
                <w:kern w:val="2"/>
                <w:sz w:val="18"/>
                <w:szCs w:val="18"/>
                <w:vertAlign w:val="baseline"/>
                <w:lang w:val="en-US" w:eastAsia="zh-CN" w:bidi="ar-SA"/>
              </w:rPr>
            </w:pPr>
            <w:r>
              <w:rPr>
                <w:rFonts w:hint="eastAsia"/>
                <w:color w:val="000000"/>
                <w:sz w:val="18"/>
                <w:szCs w:val="18"/>
                <w:vertAlign w:val="baseline"/>
                <w:lang w:val="en-US" w:eastAsia="zh-CN"/>
              </w:rPr>
              <w:t>燃油车</w:t>
            </w:r>
          </w:p>
        </w:tc>
        <w:tc>
          <w:tcPr>
            <w:tcW w:w="214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default"/>
                <w:color w:val="000000"/>
                <w:sz w:val="18"/>
                <w:szCs w:val="18"/>
                <w:highlight w:val="none"/>
                <w:vertAlign w:val="baseline"/>
                <w:lang w:val="en-US" w:eastAsia="zh-CN"/>
              </w:rPr>
            </w:pPr>
            <w:r>
              <w:rPr>
                <w:rFonts w:hint="eastAsia"/>
                <w:color w:val="000000"/>
                <w:sz w:val="18"/>
                <w:szCs w:val="18"/>
                <w:highlight w:val="none"/>
                <w:vertAlign w:val="baseline"/>
                <w:lang w:val="en-US" w:eastAsia="zh-CN"/>
              </w:rPr>
              <w:t>1852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2139"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color w:val="000000"/>
                <w:sz w:val="18"/>
                <w:szCs w:val="18"/>
                <w:vertAlign w:val="baseline"/>
                <w:lang w:val="en-US" w:eastAsia="zh-CN"/>
              </w:rPr>
            </w:pPr>
            <w:r>
              <w:rPr>
                <w:rFonts w:hint="eastAsia"/>
                <w:color w:val="000000"/>
                <w:sz w:val="18"/>
                <w:szCs w:val="18"/>
                <w:vertAlign w:val="baseline"/>
                <w:lang w:val="en-US" w:eastAsia="zh-CN"/>
              </w:rPr>
              <w:t>车辆6</w:t>
            </w:r>
          </w:p>
        </w:tc>
        <w:tc>
          <w:tcPr>
            <w:tcW w:w="2139" w:type="dxa"/>
            <w:vMerge w:val="continue"/>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color w:val="000000"/>
                <w:sz w:val="18"/>
                <w:szCs w:val="18"/>
                <w:vertAlign w:val="baseline"/>
                <w:lang w:val="en-US" w:eastAsia="zh-CN"/>
              </w:rPr>
            </w:pPr>
          </w:p>
        </w:tc>
        <w:tc>
          <w:tcPr>
            <w:tcW w:w="214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ascii="Times New Roman" w:hAnsi="Times New Roman" w:eastAsia="宋体" w:cs="Times New Roman"/>
                <w:color w:val="000000"/>
                <w:kern w:val="2"/>
                <w:sz w:val="18"/>
                <w:szCs w:val="18"/>
                <w:vertAlign w:val="baseline"/>
                <w:lang w:val="en-US" w:eastAsia="zh-CN" w:bidi="ar-SA"/>
              </w:rPr>
            </w:pPr>
            <w:r>
              <w:rPr>
                <w:rFonts w:hint="eastAsia"/>
                <w:color w:val="000000"/>
                <w:sz w:val="18"/>
                <w:szCs w:val="18"/>
                <w:vertAlign w:val="baseline"/>
                <w:lang w:val="en-US" w:eastAsia="zh-CN"/>
              </w:rPr>
              <w:t>燃油车</w:t>
            </w:r>
          </w:p>
        </w:tc>
        <w:tc>
          <w:tcPr>
            <w:tcW w:w="214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color w:val="000000"/>
                <w:sz w:val="18"/>
                <w:szCs w:val="18"/>
                <w:highlight w:val="none"/>
                <w:vertAlign w:val="baseline"/>
                <w:lang w:val="en-US" w:eastAsia="zh-CN"/>
              </w:rPr>
            </w:pPr>
            <w:r>
              <w:rPr>
                <w:rFonts w:hint="eastAsia"/>
                <w:color w:val="000000"/>
                <w:sz w:val="18"/>
                <w:szCs w:val="18"/>
                <w:highlight w:val="none"/>
                <w:vertAlign w:val="baseline"/>
                <w:lang w:val="en-US" w:eastAsia="zh-CN"/>
              </w:rPr>
              <w:t>1960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2139"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default"/>
                <w:color w:val="000000"/>
                <w:sz w:val="18"/>
                <w:szCs w:val="18"/>
                <w:vertAlign w:val="baseline"/>
                <w:lang w:val="en-US" w:eastAsia="zh-CN"/>
              </w:rPr>
            </w:pPr>
            <w:r>
              <w:rPr>
                <w:rFonts w:hint="eastAsia"/>
                <w:color w:val="000000"/>
                <w:sz w:val="18"/>
                <w:szCs w:val="18"/>
                <w:vertAlign w:val="baseline"/>
                <w:lang w:val="en-US" w:eastAsia="zh-CN"/>
              </w:rPr>
              <w:t>车辆7</w:t>
            </w:r>
          </w:p>
        </w:tc>
        <w:tc>
          <w:tcPr>
            <w:tcW w:w="2139" w:type="dxa"/>
            <w:vMerge w:val="continue"/>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color w:val="000000"/>
                <w:sz w:val="18"/>
                <w:szCs w:val="18"/>
                <w:vertAlign w:val="baseline"/>
                <w:lang w:val="en-US" w:eastAsia="zh-CN"/>
              </w:rPr>
            </w:pPr>
          </w:p>
        </w:tc>
        <w:tc>
          <w:tcPr>
            <w:tcW w:w="214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default" w:ascii="Times New Roman" w:hAnsi="Times New Roman" w:eastAsia="宋体" w:cs="Times New Roman"/>
                <w:color w:val="000000"/>
                <w:kern w:val="2"/>
                <w:sz w:val="18"/>
                <w:szCs w:val="18"/>
                <w:vertAlign w:val="baseline"/>
                <w:lang w:val="en-US" w:eastAsia="zh-CN" w:bidi="ar-SA"/>
              </w:rPr>
            </w:pPr>
            <w:r>
              <w:rPr>
                <w:rFonts w:hint="eastAsia"/>
                <w:color w:val="000000"/>
                <w:sz w:val="18"/>
                <w:szCs w:val="18"/>
                <w:vertAlign w:val="baseline"/>
                <w:lang w:val="en-US" w:eastAsia="zh-CN"/>
              </w:rPr>
              <w:t>电动车</w:t>
            </w:r>
          </w:p>
        </w:tc>
        <w:tc>
          <w:tcPr>
            <w:tcW w:w="214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default"/>
                <w:color w:val="000000"/>
                <w:sz w:val="18"/>
                <w:szCs w:val="18"/>
                <w:highlight w:val="none"/>
                <w:vertAlign w:val="baseline"/>
                <w:lang w:val="en-US" w:eastAsia="zh-CN"/>
              </w:rPr>
            </w:pPr>
            <w:r>
              <w:rPr>
                <w:rFonts w:hint="eastAsia"/>
                <w:color w:val="000000"/>
                <w:sz w:val="18"/>
                <w:szCs w:val="18"/>
                <w:highlight w:val="none"/>
                <w:vertAlign w:val="baseline"/>
                <w:lang w:val="en-US" w:eastAsia="zh-CN"/>
              </w:rPr>
              <w:t>2102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2139"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color w:val="000000"/>
                <w:sz w:val="18"/>
                <w:szCs w:val="18"/>
                <w:vertAlign w:val="baseline"/>
                <w:lang w:val="en-US" w:eastAsia="zh-CN"/>
              </w:rPr>
            </w:pPr>
            <w:r>
              <w:rPr>
                <w:rFonts w:hint="eastAsia"/>
                <w:color w:val="000000"/>
                <w:sz w:val="18"/>
                <w:szCs w:val="18"/>
                <w:vertAlign w:val="baseline"/>
                <w:lang w:val="en-US" w:eastAsia="zh-CN"/>
              </w:rPr>
              <w:t>车辆8</w:t>
            </w:r>
          </w:p>
        </w:tc>
        <w:tc>
          <w:tcPr>
            <w:tcW w:w="2139"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color w:val="000000"/>
                <w:sz w:val="18"/>
                <w:szCs w:val="18"/>
                <w:vertAlign w:val="baseline"/>
                <w:lang w:val="en-US" w:eastAsia="zh-CN"/>
              </w:rPr>
            </w:pPr>
            <w:r>
              <w:rPr>
                <w:rFonts w:hint="eastAsia"/>
                <w:color w:val="000000"/>
                <w:sz w:val="18"/>
                <w:szCs w:val="18"/>
                <w:vertAlign w:val="baseline"/>
                <w:lang w:val="en-US" w:eastAsia="zh-CN"/>
              </w:rPr>
              <w:t>MPV</w:t>
            </w:r>
          </w:p>
        </w:tc>
        <w:tc>
          <w:tcPr>
            <w:tcW w:w="214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ascii="Times New Roman" w:hAnsi="Times New Roman" w:eastAsia="宋体" w:cs="Times New Roman"/>
                <w:color w:val="000000"/>
                <w:kern w:val="2"/>
                <w:sz w:val="18"/>
                <w:szCs w:val="18"/>
                <w:vertAlign w:val="baseline"/>
                <w:lang w:val="en-US" w:eastAsia="zh-CN" w:bidi="ar-SA"/>
              </w:rPr>
            </w:pPr>
            <w:r>
              <w:rPr>
                <w:rFonts w:hint="eastAsia"/>
                <w:color w:val="000000"/>
                <w:sz w:val="18"/>
                <w:szCs w:val="18"/>
                <w:vertAlign w:val="baseline"/>
                <w:lang w:val="en-US" w:eastAsia="zh-CN"/>
              </w:rPr>
              <w:t>电动车</w:t>
            </w:r>
          </w:p>
        </w:tc>
        <w:tc>
          <w:tcPr>
            <w:tcW w:w="214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color w:val="000000"/>
                <w:sz w:val="18"/>
                <w:szCs w:val="18"/>
                <w:highlight w:val="none"/>
                <w:vertAlign w:val="baseline"/>
                <w:lang w:val="en-US" w:eastAsia="zh-CN"/>
              </w:rPr>
            </w:pPr>
            <w:r>
              <w:rPr>
                <w:rFonts w:hint="eastAsia"/>
                <w:color w:val="000000"/>
                <w:sz w:val="18"/>
                <w:szCs w:val="18"/>
                <w:highlight w:val="none"/>
                <w:vertAlign w:val="baseline"/>
                <w:lang w:val="en-US" w:eastAsia="zh-CN"/>
              </w:rPr>
              <w:t>3108</w:t>
            </w:r>
          </w:p>
        </w:tc>
      </w:tr>
    </w:tbl>
    <w:p>
      <w:pPr>
        <w:ind w:firstLine="420"/>
        <w:rPr>
          <w:rFonts w:hint="eastAsia"/>
          <w:szCs w:val="21"/>
          <w:lang w:val="en-US" w:eastAsia="zh-CN"/>
        </w:rPr>
      </w:pPr>
      <w:r>
        <w:rPr>
          <w:rFonts w:hint="eastAsia"/>
          <w:szCs w:val="21"/>
          <w:lang w:val="en-US" w:eastAsia="zh-CN"/>
        </w:rPr>
        <w:t>新标准草案对车辆的考核分为假人性能指标、车身要求、电安全要求三个方面，验证试验结果如下表11所示。</w:t>
      </w:r>
    </w:p>
    <w:p>
      <w:pPr>
        <w:snapToGrid w:val="0"/>
        <w:spacing w:line="300" w:lineRule="auto"/>
        <w:ind w:firstLine="0" w:firstLineChars="0"/>
        <w:jc w:val="center"/>
        <w:rPr>
          <w:rFonts w:hint="eastAsia"/>
          <w:szCs w:val="21"/>
          <w:lang w:val="en-US" w:eastAsia="zh-CN"/>
        </w:rPr>
      </w:pPr>
      <w:r>
        <w:rPr>
          <w:rFonts w:hint="eastAsia"/>
          <w:color w:val="000000"/>
          <w:sz w:val="21"/>
          <w:szCs w:val="21"/>
        </w:rPr>
        <w:t>表</w:t>
      </w:r>
      <w:r>
        <w:rPr>
          <w:rFonts w:hint="eastAsia"/>
          <w:color w:val="000000"/>
          <w:sz w:val="21"/>
          <w:szCs w:val="21"/>
          <w:lang w:val="en-US" w:eastAsia="zh-CN"/>
        </w:rPr>
        <w:t>11</w:t>
      </w:r>
      <w:r>
        <w:rPr>
          <w:rFonts w:hint="eastAsia"/>
          <w:color w:val="000000"/>
          <w:sz w:val="21"/>
          <w:szCs w:val="21"/>
        </w:rPr>
        <w:t xml:space="preserve">  </w:t>
      </w:r>
      <w:r>
        <w:rPr>
          <w:rFonts w:hint="eastAsia"/>
          <w:color w:val="000000"/>
          <w:sz w:val="21"/>
          <w:szCs w:val="21"/>
          <w:lang w:val="en-US" w:eastAsia="zh-CN"/>
        </w:rPr>
        <w:t>验证车辆试验结果</w:t>
      </w:r>
    </w:p>
    <w:tbl>
      <w:tblPr>
        <w:tblStyle w:val="13"/>
        <w:tblW w:w="86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1"/>
        <w:gridCol w:w="3565"/>
        <w:gridCol w:w="490"/>
        <w:gridCol w:w="490"/>
        <w:gridCol w:w="490"/>
        <w:gridCol w:w="490"/>
        <w:gridCol w:w="490"/>
        <w:gridCol w:w="491"/>
        <w:gridCol w:w="455"/>
        <w:gridCol w:w="4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46" w:type="dxa"/>
            <w:gridSpan w:val="2"/>
            <w:vMerge w:val="restart"/>
            <w:tcBorders>
              <w:top w:val="single" w:color="FFFFFF" w:sz="8" w:space="0"/>
              <w:left w:val="single" w:color="FFFFFF" w:sz="8" w:space="0"/>
              <w:bottom w:val="single" w:color="FFFFFF" w:sz="18" w:space="0"/>
              <w:right w:val="single" w:color="FFFFFF" w:sz="8" w:space="0"/>
            </w:tcBorders>
            <w:shd w:val="clear" w:color="auto" w:fill="4F81BD"/>
            <w:vAlign w:val="center"/>
          </w:tcPr>
          <w:p>
            <w:pPr>
              <w:jc w:val="center"/>
              <w:rPr>
                <w:rFonts w:hint="eastAsia" w:eastAsia="宋体"/>
                <w:color w:val="FFFFFF"/>
                <w:sz w:val="18"/>
                <w:szCs w:val="18"/>
                <w:vertAlign w:val="baseline"/>
                <w:lang w:val="en-US" w:eastAsia="zh-CN"/>
              </w:rPr>
            </w:pPr>
            <w:r>
              <w:rPr>
                <w:rFonts w:hint="eastAsia"/>
                <w:color w:val="FFFFFF"/>
                <w:sz w:val="18"/>
                <w:szCs w:val="18"/>
                <w:lang w:val="en-US" w:eastAsia="zh-CN"/>
              </w:rPr>
              <w:t>新标准草案要求</w:t>
            </w:r>
          </w:p>
        </w:tc>
        <w:tc>
          <w:tcPr>
            <w:tcW w:w="3851" w:type="dxa"/>
            <w:gridSpan w:val="8"/>
            <w:tcBorders>
              <w:top w:val="single" w:color="FFFFFF" w:sz="8" w:space="0"/>
              <w:left w:val="single" w:color="FFFFFF" w:sz="8" w:space="0"/>
              <w:bottom w:val="single" w:color="FFFFFF" w:sz="18" w:space="0"/>
              <w:right w:val="single" w:color="FFFFFF" w:sz="8" w:space="0"/>
            </w:tcBorders>
            <w:shd w:val="clear" w:color="auto" w:fill="4F81BD"/>
            <w:vAlign w:val="center"/>
          </w:tcPr>
          <w:p>
            <w:pPr>
              <w:ind w:firstLine="0" w:firstLineChars="0"/>
              <w:jc w:val="center"/>
              <w:rPr>
                <w:rFonts w:hint="default"/>
                <w:color w:val="FFFFFF"/>
                <w:sz w:val="18"/>
                <w:szCs w:val="18"/>
              </w:rPr>
            </w:pPr>
            <w:r>
              <w:rPr>
                <w:rFonts w:hint="default"/>
                <w:color w:val="FFFFFF"/>
                <w:sz w:val="18"/>
                <w:szCs w:val="18"/>
              </w:rPr>
              <w:t>车辆是否符合要求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846" w:type="dxa"/>
            <w:gridSpan w:val="2"/>
            <w:vMerge w:val="continue"/>
            <w:tcBorders>
              <w:top w:val="single" w:color="FFFFFF" w:sz="18" w:space="0"/>
              <w:left w:val="single" w:color="FFFFFF" w:sz="8" w:space="0"/>
              <w:bottom w:val="single" w:color="FFFFFF" w:sz="8" w:space="0"/>
              <w:right w:val="single" w:color="FFFFFF" w:sz="8" w:space="0"/>
            </w:tcBorders>
            <w:shd w:val="clear" w:color="auto" w:fill="D0D8E8"/>
          </w:tcPr>
          <w:p>
            <w:pPr>
              <w:jc w:val="center"/>
              <w:rPr>
                <w:rFonts w:hint="default"/>
                <w:color w:val="000000"/>
                <w:szCs w:val="21"/>
              </w:rPr>
            </w:pPr>
          </w:p>
        </w:tc>
        <w:tc>
          <w:tcPr>
            <w:tcW w:w="490"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eastAsia="宋体"/>
                <w:color w:val="000000"/>
                <w:szCs w:val="21"/>
                <w:lang w:val="en-US" w:eastAsia="zh-CN"/>
              </w:rPr>
            </w:pPr>
            <w:r>
              <w:rPr>
                <w:rFonts w:hint="eastAsia"/>
                <w:color w:val="000000"/>
                <w:szCs w:val="21"/>
                <w:lang w:val="en-US" w:eastAsia="zh-CN"/>
              </w:rPr>
              <w:t>1</w:t>
            </w:r>
          </w:p>
        </w:tc>
        <w:tc>
          <w:tcPr>
            <w:tcW w:w="490"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eastAsia="宋体"/>
                <w:color w:val="000000"/>
                <w:szCs w:val="21"/>
                <w:lang w:val="en-US" w:eastAsia="zh-CN"/>
              </w:rPr>
            </w:pPr>
            <w:r>
              <w:rPr>
                <w:rFonts w:hint="eastAsia"/>
                <w:color w:val="000000"/>
                <w:szCs w:val="21"/>
                <w:lang w:val="en-US" w:eastAsia="zh-CN"/>
              </w:rPr>
              <w:t>2</w:t>
            </w:r>
          </w:p>
        </w:tc>
        <w:tc>
          <w:tcPr>
            <w:tcW w:w="490"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eastAsia="宋体"/>
                <w:color w:val="000000"/>
                <w:szCs w:val="21"/>
                <w:lang w:val="en-US" w:eastAsia="zh-CN"/>
              </w:rPr>
            </w:pPr>
            <w:r>
              <w:rPr>
                <w:rFonts w:hint="eastAsia"/>
                <w:color w:val="000000"/>
                <w:szCs w:val="21"/>
                <w:lang w:val="en-US" w:eastAsia="zh-CN"/>
              </w:rPr>
              <w:t>3</w:t>
            </w:r>
          </w:p>
        </w:tc>
        <w:tc>
          <w:tcPr>
            <w:tcW w:w="490"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eastAsia="宋体"/>
                <w:color w:val="000000"/>
                <w:szCs w:val="21"/>
                <w:lang w:val="en-US" w:eastAsia="zh-CN"/>
              </w:rPr>
            </w:pPr>
            <w:r>
              <w:rPr>
                <w:rFonts w:hint="eastAsia"/>
                <w:color w:val="000000"/>
                <w:szCs w:val="21"/>
                <w:lang w:val="en-US" w:eastAsia="zh-CN"/>
              </w:rPr>
              <w:t>4</w:t>
            </w:r>
          </w:p>
        </w:tc>
        <w:tc>
          <w:tcPr>
            <w:tcW w:w="490"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eastAsia="宋体"/>
                <w:color w:val="000000"/>
                <w:szCs w:val="21"/>
                <w:lang w:val="en-US" w:eastAsia="zh-CN"/>
              </w:rPr>
            </w:pPr>
            <w:r>
              <w:rPr>
                <w:rFonts w:hint="eastAsia"/>
                <w:color w:val="000000"/>
                <w:szCs w:val="21"/>
                <w:lang w:val="en-US" w:eastAsia="zh-CN"/>
              </w:rPr>
              <w:t>5</w:t>
            </w:r>
          </w:p>
        </w:tc>
        <w:tc>
          <w:tcPr>
            <w:tcW w:w="491"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eastAsia="宋体"/>
                <w:color w:val="000000"/>
                <w:szCs w:val="21"/>
                <w:lang w:val="en-US" w:eastAsia="zh-CN"/>
              </w:rPr>
            </w:pPr>
            <w:r>
              <w:rPr>
                <w:rFonts w:hint="eastAsia"/>
                <w:color w:val="000000"/>
                <w:szCs w:val="21"/>
                <w:lang w:val="en-US" w:eastAsia="zh-CN"/>
              </w:rPr>
              <w:t>6</w:t>
            </w:r>
          </w:p>
        </w:tc>
        <w:tc>
          <w:tcPr>
            <w:tcW w:w="455"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default"/>
                <w:color w:val="000000"/>
                <w:szCs w:val="21"/>
                <w:lang w:val="en-US" w:eastAsia="zh-CN"/>
              </w:rPr>
            </w:pPr>
            <w:r>
              <w:rPr>
                <w:rFonts w:hint="eastAsia"/>
                <w:color w:val="000000"/>
                <w:szCs w:val="21"/>
                <w:lang w:val="en-US" w:eastAsia="zh-CN"/>
              </w:rPr>
              <w:t>7</w:t>
            </w:r>
          </w:p>
        </w:tc>
        <w:tc>
          <w:tcPr>
            <w:tcW w:w="455" w:type="dxa"/>
            <w:tcBorders>
              <w:top w:val="single" w:color="FFFFFF" w:sz="1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default"/>
                <w:color w:val="000000"/>
                <w:szCs w:val="21"/>
                <w:lang w:val="en-US" w:eastAsia="zh-CN"/>
              </w:rPr>
            </w:pPr>
            <w:r>
              <w:rPr>
                <w:rFonts w:hint="eastAsia"/>
                <w:color w:val="000000"/>
                <w:szCs w:val="21"/>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81"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color w:val="000000"/>
                <w:sz w:val="15"/>
                <w:szCs w:val="15"/>
                <w:vertAlign w:val="baseline"/>
                <w:lang w:val="en-US" w:eastAsia="zh-CN"/>
              </w:rPr>
            </w:pPr>
            <w:r>
              <w:rPr>
                <w:rFonts w:hint="eastAsia"/>
                <w:color w:val="000000"/>
                <w:sz w:val="15"/>
                <w:szCs w:val="15"/>
              </w:rPr>
              <w:t>1、假人性能指标</w:t>
            </w:r>
          </w:p>
        </w:tc>
        <w:tc>
          <w:tcPr>
            <w:tcW w:w="3565" w:type="dxa"/>
            <w:tcBorders>
              <w:top w:val="single" w:color="FFFFFF" w:sz="8" w:space="0"/>
              <w:left w:val="single" w:color="FFFFFF" w:sz="8" w:space="0"/>
              <w:bottom w:val="single" w:color="FFFFFF" w:sz="8" w:space="0"/>
              <w:right w:val="single" w:color="FFFFFF" w:sz="8" w:space="0"/>
            </w:tcBorders>
            <w:shd w:val="clear" w:color="auto" w:fill="E9EDF4"/>
          </w:tcPr>
          <w:p>
            <w:pPr>
              <w:ind w:firstLine="0" w:firstLineChars="0"/>
              <w:rPr>
                <w:rFonts w:hint="eastAsia"/>
                <w:color w:val="000000"/>
                <w:sz w:val="15"/>
                <w:szCs w:val="15"/>
                <w:vertAlign w:val="baseline"/>
                <w:lang w:val="en-US" w:eastAsia="zh-CN"/>
              </w:rPr>
            </w:pPr>
            <w:r>
              <w:rPr>
                <w:rFonts w:hint="eastAsia"/>
                <w:color w:val="000000"/>
                <w:sz w:val="15"/>
                <w:szCs w:val="15"/>
              </w:rPr>
              <w:t>假人损伤值。</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color w:val="000000"/>
                <w:szCs w:val="21"/>
                <w:vertAlign w:val="baseline"/>
                <w:lang w:val="en-US" w:eastAsia="zh-CN"/>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color w:val="000000"/>
                <w:szCs w:val="21"/>
                <w:vertAlign w:val="baseline"/>
                <w:lang w:val="en-US" w:eastAsia="zh-CN"/>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color w:val="000000"/>
                <w:szCs w:val="21"/>
                <w:vertAlign w:val="baseline"/>
                <w:lang w:val="en-US" w:eastAsia="zh-CN"/>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color w:val="000000"/>
                <w:szCs w:val="21"/>
                <w:vertAlign w:val="baseline"/>
                <w:lang w:val="en-US" w:eastAsia="zh-CN"/>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color w:val="000000"/>
                <w:szCs w:val="21"/>
                <w:vertAlign w:val="baseline"/>
                <w:lang w:val="en-US" w:eastAsia="zh-CN"/>
              </w:rPr>
            </w:pPr>
            <w:r>
              <w:rPr>
                <w:rFonts w:hint="eastAsia"/>
                <w:color w:val="000000"/>
                <w:szCs w:val="21"/>
                <w:vertAlign w:val="baseline"/>
                <w:lang w:val="en-US" w:eastAsia="zh-CN"/>
              </w:rPr>
              <w:t>√</w:t>
            </w:r>
          </w:p>
        </w:tc>
        <w:tc>
          <w:tcPr>
            <w:tcW w:w="491"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color w:val="000000"/>
                <w:szCs w:val="21"/>
                <w:vertAlign w:val="baseline"/>
                <w:lang w:val="en-US" w:eastAsia="zh-CN"/>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81" w:type="dxa"/>
            <w:vMerge w:val="restart"/>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color w:val="000000"/>
                <w:sz w:val="15"/>
                <w:szCs w:val="15"/>
              </w:rPr>
            </w:pPr>
            <w:r>
              <w:rPr>
                <w:rFonts w:hint="eastAsia"/>
                <w:color w:val="000000"/>
                <w:sz w:val="15"/>
                <w:szCs w:val="15"/>
              </w:rPr>
              <w:t>2、</w:t>
            </w:r>
            <w:r>
              <w:rPr>
                <w:rFonts w:hint="eastAsia"/>
                <w:color w:val="000000"/>
                <w:sz w:val="15"/>
                <w:szCs w:val="15"/>
                <w:lang w:eastAsia="zh-CN"/>
              </w:rPr>
              <w:t>一般</w:t>
            </w:r>
            <w:r>
              <w:rPr>
                <w:rFonts w:hint="eastAsia"/>
                <w:color w:val="000000"/>
                <w:sz w:val="15"/>
                <w:szCs w:val="15"/>
              </w:rPr>
              <w:t>要求</w:t>
            </w:r>
          </w:p>
          <w:p>
            <w:pPr>
              <w:jc w:val="center"/>
              <w:rPr>
                <w:rFonts w:hint="eastAsia"/>
                <w:color w:val="000000"/>
                <w:sz w:val="15"/>
                <w:szCs w:val="15"/>
                <w:vertAlign w:val="baseline"/>
                <w:lang w:val="en-US" w:eastAsia="zh-CN"/>
              </w:rPr>
            </w:pPr>
          </w:p>
        </w:tc>
        <w:tc>
          <w:tcPr>
            <w:tcW w:w="3565" w:type="dxa"/>
            <w:tcBorders>
              <w:top w:val="single" w:color="FFFFFF" w:sz="8" w:space="0"/>
              <w:left w:val="single" w:color="FFFFFF" w:sz="8" w:space="0"/>
              <w:bottom w:val="single" w:color="FFFFFF" w:sz="8" w:space="0"/>
              <w:right w:val="single" w:color="FFFFFF" w:sz="8" w:space="0"/>
            </w:tcBorders>
            <w:shd w:val="clear" w:color="auto" w:fill="D0D8E8"/>
          </w:tcPr>
          <w:p>
            <w:pPr>
              <w:ind w:firstLine="0" w:firstLineChars="0"/>
              <w:rPr>
                <w:rFonts w:hint="eastAsia"/>
                <w:color w:val="000000"/>
                <w:sz w:val="15"/>
                <w:szCs w:val="15"/>
                <w:vertAlign w:val="baseline"/>
                <w:lang w:val="en-US" w:eastAsia="zh-CN"/>
              </w:rPr>
            </w:pPr>
            <w:r>
              <w:rPr>
                <w:rFonts w:hint="eastAsia"/>
                <w:color w:val="000000"/>
                <w:sz w:val="15"/>
                <w:szCs w:val="15"/>
              </w:rPr>
              <w:t>试验过程中车门不应开启。</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1"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81" w:type="dxa"/>
            <w:vMerge w:val="continue"/>
            <w:tcBorders>
              <w:top w:val="single" w:color="FFFFFF" w:sz="8" w:space="0"/>
              <w:left w:val="single" w:color="FFFFFF" w:sz="8" w:space="0"/>
              <w:bottom w:val="single" w:color="FFFFFF" w:sz="8" w:space="0"/>
              <w:right w:val="single" w:color="FFFFFF" w:sz="8" w:space="0"/>
            </w:tcBorders>
            <w:shd w:val="clear" w:color="auto" w:fill="E9EDF4"/>
            <w:vAlign w:val="center"/>
          </w:tcPr>
          <w:p>
            <w:pPr>
              <w:jc w:val="center"/>
              <w:rPr>
                <w:rFonts w:hint="eastAsia"/>
                <w:color w:val="000000"/>
                <w:sz w:val="15"/>
                <w:szCs w:val="15"/>
                <w:vertAlign w:val="baseline"/>
                <w:lang w:val="en-US" w:eastAsia="zh-CN"/>
              </w:rPr>
            </w:pPr>
          </w:p>
        </w:tc>
        <w:tc>
          <w:tcPr>
            <w:tcW w:w="3565" w:type="dxa"/>
            <w:tcBorders>
              <w:top w:val="single" w:color="FFFFFF" w:sz="8" w:space="0"/>
              <w:left w:val="single" w:color="FFFFFF" w:sz="8" w:space="0"/>
              <w:bottom w:val="single" w:color="FFFFFF" w:sz="8" w:space="0"/>
              <w:right w:val="single" w:color="FFFFFF" w:sz="8" w:space="0"/>
            </w:tcBorders>
            <w:shd w:val="clear" w:color="auto" w:fill="E9EDF4"/>
          </w:tcPr>
          <w:p>
            <w:pPr>
              <w:ind w:firstLine="0" w:firstLineChars="0"/>
              <w:rPr>
                <w:rFonts w:hint="eastAsia"/>
                <w:color w:val="000000"/>
                <w:sz w:val="15"/>
                <w:szCs w:val="15"/>
                <w:vertAlign w:val="baseline"/>
                <w:lang w:val="en-US" w:eastAsia="zh-CN"/>
              </w:rPr>
            </w:pPr>
            <w:r>
              <w:rPr>
                <w:rFonts w:hint="eastAsia"/>
                <w:color w:val="000000"/>
                <w:sz w:val="15"/>
                <w:szCs w:val="15"/>
              </w:rPr>
              <w:t>试验后车门为锁紧状态，自动落锁功能解锁。</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1"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81" w:type="dxa"/>
            <w:vMerge w:val="continue"/>
            <w:tcBorders>
              <w:top w:val="single" w:color="FFFFFF" w:sz="8" w:space="0"/>
              <w:left w:val="single" w:color="FFFFFF" w:sz="8" w:space="0"/>
              <w:bottom w:val="single" w:color="FFFFFF" w:sz="8" w:space="0"/>
              <w:right w:val="single" w:color="FFFFFF" w:sz="8" w:space="0"/>
            </w:tcBorders>
            <w:shd w:val="clear" w:color="auto" w:fill="D0D8E8"/>
            <w:vAlign w:val="center"/>
          </w:tcPr>
          <w:p>
            <w:pPr>
              <w:jc w:val="center"/>
              <w:rPr>
                <w:rFonts w:hint="eastAsia"/>
                <w:color w:val="000000"/>
                <w:sz w:val="15"/>
                <w:szCs w:val="15"/>
                <w:vertAlign w:val="baseline"/>
                <w:lang w:val="en-US" w:eastAsia="zh-CN"/>
              </w:rPr>
            </w:pPr>
          </w:p>
        </w:tc>
        <w:tc>
          <w:tcPr>
            <w:tcW w:w="3565" w:type="dxa"/>
            <w:tcBorders>
              <w:top w:val="single" w:color="FFFFFF" w:sz="8" w:space="0"/>
              <w:left w:val="single" w:color="FFFFFF" w:sz="8" w:space="0"/>
              <w:bottom w:val="single" w:color="FFFFFF" w:sz="8" w:space="0"/>
              <w:right w:val="single" w:color="FFFFFF" w:sz="8" w:space="0"/>
            </w:tcBorders>
            <w:shd w:val="clear" w:color="auto" w:fill="D0D8E8"/>
          </w:tcPr>
          <w:p>
            <w:pPr>
              <w:ind w:firstLine="0" w:firstLineChars="0"/>
              <w:rPr>
                <w:rFonts w:hint="eastAsia"/>
                <w:color w:val="000000"/>
                <w:sz w:val="15"/>
                <w:szCs w:val="15"/>
                <w:vertAlign w:val="baseline"/>
                <w:lang w:val="en-US" w:eastAsia="zh-CN"/>
              </w:rPr>
            </w:pPr>
            <w:r>
              <w:rPr>
                <w:rFonts w:hint="eastAsia"/>
                <w:color w:val="000000"/>
                <w:sz w:val="15"/>
                <w:szCs w:val="15"/>
              </w:rPr>
              <w:t>试验后，假人可以正常从约束系统以及车辆中移出。</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1"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1281" w:type="dxa"/>
            <w:vMerge w:val="continue"/>
            <w:tcBorders>
              <w:top w:val="single" w:color="FFFFFF" w:sz="8" w:space="0"/>
              <w:left w:val="single" w:color="FFFFFF" w:sz="8" w:space="0"/>
              <w:bottom w:val="single" w:color="FFFFFF" w:sz="8" w:space="0"/>
              <w:right w:val="single" w:color="FFFFFF" w:sz="8" w:space="0"/>
            </w:tcBorders>
            <w:shd w:val="clear" w:color="auto" w:fill="E9EDF4"/>
            <w:vAlign w:val="center"/>
          </w:tcPr>
          <w:p>
            <w:pPr>
              <w:jc w:val="center"/>
              <w:rPr>
                <w:rFonts w:hint="eastAsia"/>
                <w:color w:val="000000"/>
                <w:sz w:val="15"/>
                <w:szCs w:val="15"/>
                <w:vertAlign w:val="baseline"/>
                <w:lang w:val="en-US" w:eastAsia="zh-CN"/>
              </w:rPr>
            </w:pPr>
          </w:p>
        </w:tc>
        <w:tc>
          <w:tcPr>
            <w:tcW w:w="3565"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firstLine="0" w:firstLineChars="0"/>
              <w:rPr>
                <w:rFonts w:hint="eastAsia"/>
                <w:color w:val="000000"/>
                <w:sz w:val="15"/>
                <w:szCs w:val="15"/>
                <w:vertAlign w:val="baseline"/>
                <w:lang w:val="en-US" w:eastAsia="zh-CN"/>
              </w:rPr>
            </w:pPr>
            <w:r>
              <w:rPr>
                <w:rFonts w:hint="eastAsia"/>
                <w:color w:val="000000"/>
                <w:sz w:val="15"/>
                <w:szCs w:val="15"/>
              </w:rPr>
              <w:t>所有内部构件在脱落时均不得产生锋利的凸出物或锯齿边。</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1"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81" w:type="dxa"/>
            <w:vMerge w:val="continue"/>
            <w:tcBorders>
              <w:top w:val="single" w:color="FFFFFF" w:sz="8" w:space="0"/>
              <w:left w:val="single" w:color="FFFFFF" w:sz="8" w:space="0"/>
              <w:bottom w:val="single" w:color="FFFFFF" w:sz="8" w:space="0"/>
              <w:right w:val="single" w:color="FFFFFF" w:sz="8" w:space="0"/>
            </w:tcBorders>
            <w:shd w:val="clear" w:color="auto" w:fill="D0D8E8"/>
            <w:vAlign w:val="center"/>
          </w:tcPr>
          <w:p>
            <w:pPr>
              <w:jc w:val="center"/>
              <w:rPr>
                <w:rFonts w:hint="eastAsia"/>
                <w:color w:val="000000"/>
                <w:sz w:val="15"/>
                <w:szCs w:val="15"/>
                <w:vertAlign w:val="baseline"/>
                <w:lang w:val="en-US" w:eastAsia="zh-CN"/>
              </w:rPr>
            </w:pPr>
          </w:p>
        </w:tc>
        <w:tc>
          <w:tcPr>
            <w:tcW w:w="3565" w:type="dxa"/>
            <w:tcBorders>
              <w:top w:val="single" w:color="FFFFFF" w:sz="8" w:space="0"/>
              <w:left w:val="single" w:color="FFFFFF" w:sz="8" w:space="0"/>
              <w:bottom w:val="single" w:color="FFFFFF" w:sz="8" w:space="0"/>
              <w:right w:val="single" w:color="FFFFFF" w:sz="8" w:space="0"/>
            </w:tcBorders>
            <w:shd w:val="clear" w:color="auto" w:fill="D0D8E8"/>
          </w:tcPr>
          <w:p>
            <w:pPr>
              <w:ind w:firstLine="0" w:firstLineChars="0"/>
              <w:rPr>
                <w:rFonts w:hint="eastAsia"/>
                <w:color w:val="000000"/>
                <w:sz w:val="15"/>
                <w:szCs w:val="15"/>
                <w:vertAlign w:val="baseline"/>
                <w:lang w:val="en-US" w:eastAsia="zh-CN"/>
              </w:rPr>
            </w:pPr>
            <w:r>
              <w:rPr>
                <w:rFonts w:hint="eastAsia"/>
                <w:color w:val="000000"/>
                <w:sz w:val="15"/>
                <w:szCs w:val="15"/>
              </w:rPr>
              <w:t>燃油系统泄</w:t>
            </w:r>
            <w:r>
              <w:rPr>
                <w:rFonts w:hint="eastAsia"/>
                <w:color w:val="000000"/>
                <w:sz w:val="15"/>
                <w:szCs w:val="15"/>
                <w:lang w:val="en-US" w:eastAsia="zh-CN"/>
              </w:rPr>
              <w:t>漏</w:t>
            </w:r>
            <w:r>
              <w:rPr>
                <w:rFonts w:hint="eastAsia"/>
                <w:color w:val="000000"/>
                <w:sz w:val="15"/>
                <w:szCs w:val="15"/>
              </w:rPr>
              <w:t>要求。</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1"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281" w:type="dxa"/>
            <w:vMerge w:val="continue"/>
            <w:tcBorders>
              <w:top w:val="single" w:color="FFFFFF" w:sz="8" w:space="0"/>
              <w:left w:val="single" w:color="FFFFFF" w:sz="8" w:space="0"/>
              <w:bottom w:val="single" w:color="FFFFFF" w:sz="8" w:space="0"/>
              <w:right w:val="single" w:color="FFFFFF" w:sz="8" w:space="0"/>
            </w:tcBorders>
            <w:shd w:val="clear" w:color="auto" w:fill="E9EDF4"/>
            <w:vAlign w:val="center"/>
          </w:tcPr>
          <w:p>
            <w:pPr>
              <w:jc w:val="center"/>
              <w:rPr>
                <w:rFonts w:hint="eastAsia"/>
                <w:color w:val="000000"/>
                <w:sz w:val="15"/>
                <w:szCs w:val="15"/>
                <w:vertAlign w:val="baseline"/>
                <w:lang w:val="en-US" w:eastAsia="zh-CN"/>
              </w:rPr>
            </w:pPr>
          </w:p>
        </w:tc>
        <w:tc>
          <w:tcPr>
            <w:tcW w:w="3565"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firstLine="0" w:firstLineChars="0"/>
              <w:rPr>
                <w:rFonts w:hint="eastAsia"/>
                <w:color w:val="000000"/>
                <w:sz w:val="15"/>
                <w:szCs w:val="15"/>
                <w:vertAlign w:val="baseline"/>
                <w:lang w:val="en-US" w:eastAsia="zh-CN"/>
              </w:rPr>
            </w:pPr>
            <w:r>
              <w:rPr>
                <w:rFonts w:hint="eastAsia"/>
                <w:color w:val="000000"/>
                <w:sz w:val="15"/>
                <w:szCs w:val="15"/>
              </w:rPr>
              <w:t>试验后，车辆电路系统及连线不应发生起火。</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1"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81" w:type="dxa"/>
            <w:vMerge w:val="continue"/>
            <w:tcBorders>
              <w:top w:val="single" w:color="FFFFFF" w:sz="8" w:space="0"/>
              <w:left w:val="single" w:color="FFFFFF" w:sz="8" w:space="0"/>
              <w:bottom w:val="single" w:color="FFFFFF" w:sz="8" w:space="0"/>
              <w:right w:val="single" w:color="FFFFFF" w:sz="8" w:space="0"/>
            </w:tcBorders>
            <w:shd w:val="clear" w:color="auto" w:fill="D0D8E8"/>
            <w:vAlign w:val="center"/>
          </w:tcPr>
          <w:p>
            <w:pPr>
              <w:jc w:val="center"/>
              <w:rPr>
                <w:rFonts w:hint="eastAsia"/>
                <w:color w:val="000000"/>
                <w:sz w:val="15"/>
                <w:szCs w:val="15"/>
                <w:vertAlign w:val="baseline"/>
                <w:lang w:val="en-US" w:eastAsia="zh-CN"/>
              </w:rPr>
            </w:pPr>
          </w:p>
        </w:tc>
        <w:tc>
          <w:tcPr>
            <w:tcW w:w="3565" w:type="dxa"/>
            <w:tcBorders>
              <w:top w:val="single" w:color="FFFFFF" w:sz="8" w:space="0"/>
              <w:left w:val="single" w:color="FFFFFF" w:sz="8" w:space="0"/>
              <w:bottom w:val="single" w:color="FFFFFF" w:sz="8" w:space="0"/>
              <w:right w:val="single" w:color="FFFFFF" w:sz="8" w:space="0"/>
            </w:tcBorders>
            <w:shd w:val="clear" w:color="auto" w:fill="D0D8E8"/>
          </w:tcPr>
          <w:p>
            <w:pPr>
              <w:ind w:firstLine="0" w:firstLineChars="0"/>
              <w:rPr>
                <w:rFonts w:hint="eastAsia"/>
                <w:color w:val="000000"/>
                <w:sz w:val="15"/>
                <w:szCs w:val="15"/>
                <w:vertAlign w:val="baseline"/>
                <w:lang w:val="en-US" w:eastAsia="zh-CN"/>
              </w:rPr>
            </w:pPr>
            <w:r>
              <w:rPr>
                <w:rFonts w:hint="eastAsia"/>
                <w:color w:val="000000"/>
                <w:sz w:val="15"/>
                <w:szCs w:val="15"/>
              </w:rPr>
              <w:t>碰撞试验后车辆</w:t>
            </w:r>
            <w:r>
              <w:rPr>
                <w:rFonts w:hint="eastAsia"/>
                <w:color w:val="000000"/>
                <w:sz w:val="15"/>
                <w:szCs w:val="15"/>
                <w:lang w:val="en-US" w:eastAsia="zh-CN"/>
              </w:rPr>
              <w:t>自动开启危险警告信号灯</w:t>
            </w:r>
            <w:r>
              <w:rPr>
                <w:rFonts w:hint="eastAsia"/>
                <w:color w:val="000000"/>
                <w:sz w:val="15"/>
                <w:szCs w:val="15"/>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1"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D0D8E8"/>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trPr>
        <w:tc>
          <w:tcPr>
            <w:tcW w:w="1281"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color w:val="000000"/>
                <w:sz w:val="15"/>
                <w:szCs w:val="15"/>
                <w:vertAlign w:val="baseline"/>
                <w:lang w:val="en-US" w:eastAsia="zh-CN"/>
              </w:rPr>
            </w:pPr>
            <w:r>
              <w:rPr>
                <w:rFonts w:hint="eastAsia"/>
                <w:color w:val="000000"/>
                <w:sz w:val="15"/>
                <w:szCs w:val="15"/>
              </w:rPr>
              <w:t>3、电安全要求</w:t>
            </w:r>
          </w:p>
        </w:tc>
        <w:tc>
          <w:tcPr>
            <w:tcW w:w="3565" w:type="dxa"/>
            <w:tcBorders>
              <w:top w:val="single" w:color="FFFFFF" w:sz="8" w:space="0"/>
              <w:left w:val="single" w:color="FFFFFF" w:sz="8" w:space="0"/>
              <w:bottom w:val="single" w:color="FFFFFF" w:sz="8" w:space="0"/>
              <w:right w:val="single" w:color="FFFFFF" w:sz="8" w:space="0"/>
            </w:tcBorders>
            <w:shd w:val="clear" w:color="auto" w:fill="E9EDF4"/>
          </w:tcPr>
          <w:p>
            <w:pPr>
              <w:spacing w:line="240" w:lineRule="auto"/>
              <w:ind w:firstLine="0" w:firstLineChars="0"/>
              <w:rPr>
                <w:rFonts w:hint="eastAsia"/>
                <w:color w:val="000000"/>
                <w:sz w:val="15"/>
                <w:szCs w:val="15"/>
                <w:vertAlign w:val="baseline"/>
                <w:lang w:val="en-US" w:eastAsia="zh-CN"/>
              </w:rPr>
            </w:pPr>
            <w:r>
              <w:rPr>
                <w:rFonts w:hint="eastAsia"/>
                <w:color w:val="000000"/>
                <w:sz w:val="15"/>
                <w:szCs w:val="15"/>
              </w:rPr>
              <w:t>对于电动汽车及混合动力汽车，碰撞试验后车辆包括REESS的动力用高压系统及与其传导连接的高压部件应同时符合GB/T 31498-2021中防触电保护要求、电解液泄露要求和REESS要求。</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default"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0"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91"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c>
          <w:tcPr>
            <w:tcW w:w="455" w:type="dxa"/>
            <w:tcBorders>
              <w:top w:val="single" w:color="FFFFFF" w:sz="8" w:space="0"/>
              <w:left w:val="single" w:color="FFFFFF" w:sz="8" w:space="0"/>
              <w:bottom w:val="single" w:color="FFFFFF" w:sz="8" w:space="0"/>
              <w:right w:val="single" w:color="FFFFFF" w:sz="8" w:space="0"/>
            </w:tcBorders>
            <w:shd w:val="clear" w:color="auto" w:fill="E9EDF4"/>
            <w:vAlign w:val="center"/>
          </w:tcPr>
          <w:p>
            <w:pPr>
              <w:ind w:firstLine="0" w:firstLineChars="0"/>
              <w:jc w:val="center"/>
              <w:rPr>
                <w:rFonts w:hint="eastAsia" w:ascii="Times New Roman" w:hAnsi="Times New Roman" w:eastAsia="宋体" w:cs="Times New Roman"/>
                <w:color w:val="000000"/>
                <w:kern w:val="2"/>
                <w:sz w:val="21"/>
                <w:szCs w:val="21"/>
                <w:vertAlign w:val="baseline"/>
                <w:lang w:val="en-US" w:eastAsia="zh-CN" w:bidi="ar-SA"/>
              </w:rPr>
            </w:pPr>
            <w:r>
              <w:rPr>
                <w:rFonts w:hint="eastAsia"/>
                <w:color w:val="000000"/>
                <w:szCs w:val="21"/>
                <w:vertAlign w:val="baseline"/>
                <w:lang w:val="en-US" w:eastAsia="zh-CN"/>
              </w:rPr>
              <w:t>√</w:t>
            </w:r>
          </w:p>
        </w:tc>
      </w:tr>
    </w:tbl>
    <w:p>
      <w:pPr>
        <w:ind w:firstLine="420"/>
        <w:rPr>
          <w:rFonts w:hint="eastAsia"/>
          <w:szCs w:val="21"/>
          <w:lang w:val="en-US" w:eastAsia="zh-CN"/>
        </w:rPr>
      </w:pPr>
      <w:r>
        <w:rPr>
          <w:rFonts w:hint="eastAsia"/>
          <w:szCs w:val="21"/>
          <w:lang w:val="en-US" w:eastAsia="zh-CN"/>
        </w:rPr>
        <w:t>8辆验证车辆中，车辆1由于没有配置侧面气帘，假人头部与车门相撞，导致假人损伤没有达到要求；车辆3和车辆7自动落锁功能在试验后未能解锁。一般情况下</w:t>
      </w:r>
      <w:r>
        <w:rPr>
          <w:rFonts w:hint="eastAsia" w:ascii="Times New Roman" w:hAnsi="Times New Roman" w:eastAsia="宋体" w:cs="Times New Roman"/>
          <w:i w:val="0"/>
          <w:iCs w:val="0"/>
          <w:caps w:val="0"/>
          <w:color w:val="auto"/>
          <w:spacing w:val="0"/>
          <w:sz w:val="21"/>
          <w:szCs w:val="21"/>
          <w:shd w:val="clear" w:fill="auto"/>
        </w:rPr>
        <w:t>碰撞后车门自动解锁系统使用低压蓄电池提供的电能传输碰撞门解锁信号，并依靠门锁电机驱动门锁内部的解锁机构执行解锁</w:t>
      </w:r>
      <w:r>
        <w:rPr>
          <w:rFonts w:hint="eastAsia" w:cs="Times New Roman"/>
          <w:i w:val="0"/>
          <w:iCs w:val="0"/>
          <w:caps w:val="0"/>
          <w:spacing w:val="0"/>
          <w:sz w:val="21"/>
          <w:szCs w:val="21"/>
          <w:shd w:val="clear"/>
          <w:lang w:eastAsia="zh-CN"/>
        </w:rPr>
        <w:t>。</w:t>
      </w:r>
      <w:r>
        <w:rPr>
          <w:rFonts w:hint="eastAsia" w:ascii="Times New Roman" w:hAnsi="Times New Roman" w:cs="Times New Roman"/>
          <w:i w:val="0"/>
          <w:iCs w:val="0"/>
          <w:caps w:val="0"/>
          <w:color w:val="auto"/>
          <w:spacing w:val="0"/>
          <w:sz w:val="21"/>
          <w:szCs w:val="21"/>
          <w:shd w:val="clear" w:fill="auto"/>
          <w:lang w:eastAsia="zh-CN"/>
        </w:rPr>
        <w:t>但车辆</w:t>
      </w:r>
      <w:r>
        <w:rPr>
          <w:rFonts w:hint="eastAsia" w:ascii="Times New Roman" w:hAnsi="Times New Roman" w:cs="Times New Roman"/>
          <w:i w:val="0"/>
          <w:iCs w:val="0"/>
          <w:caps w:val="0"/>
          <w:color w:val="auto"/>
          <w:spacing w:val="0"/>
          <w:sz w:val="21"/>
          <w:szCs w:val="21"/>
          <w:shd w:val="clear" w:fill="auto"/>
          <w:lang w:val="en-US" w:eastAsia="zh-CN"/>
        </w:rPr>
        <w:t>3和车辆7</w:t>
      </w:r>
      <w:r>
        <w:rPr>
          <w:rFonts w:hint="eastAsia" w:ascii="Times New Roman" w:hAnsi="Times New Roman" w:cs="Times New Roman"/>
          <w:i w:val="0"/>
          <w:iCs w:val="0"/>
          <w:caps w:val="0"/>
          <w:color w:val="auto"/>
          <w:spacing w:val="0"/>
          <w:sz w:val="21"/>
          <w:szCs w:val="21"/>
          <w:shd w:val="clear" w:fill="auto"/>
          <w:lang w:eastAsia="zh-CN"/>
        </w:rPr>
        <w:t>试验中</w:t>
      </w:r>
      <w:r>
        <w:rPr>
          <w:rFonts w:hint="eastAsia" w:ascii="Times New Roman" w:hAnsi="Times New Roman" w:eastAsia="宋体" w:cs="Times New Roman"/>
          <w:i w:val="0"/>
          <w:iCs w:val="0"/>
          <w:caps w:val="0"/>
          <w:color w:val="auto"/>
          <w:spacing w:val="0"/>
          <w:sz w:val="21"/>
          <w:szCs w:val="21"/>
          <w:shd w:val="clear" w:fill="auto"/>
        </w:rPr>
        <w:t>发动机舱受撞击而严重变形，车辆内部的低压蓄电池系统</w:t>
      </w:r>
      <w:r>
        <w:rPr>
          <w:rFonts w:hint="eastAsia" w:ascii="Times New Roman" w:hAnsi="Times New Roman" w:cs="Times New Roman"/>
          <w:i w:val="0"/>
          <w:iCs w:val="0"/>
          <w:caps w:val="0"/>
          <w:color w:val="auto"/>
          <w:spacing w:val="0"/>
          <w:sz w:val="21"/>
          <w:szCs w:val="21"/>
          <w:shd w:val="clear" w:fill="auto"/>
          <w:lang w:eastAsia="zh-CN"/>
        </w:rPr>
        <w:t>出现</w:t>
      </w:r>
      <w:r>
        <w:rPr>
          <w:rFonts w:hint="eastAsia" w:ascii="Times New Roman" w:hAnsi="Times New Roman" w:eastAsia="宋体" w:cs="Times New Roman"/>
          <w:i w:val="0"/>
          <w:iCs w:val="0"/>
          <w:caps w:val="0"/>
          <w:color w:val="auto"/>
          <w:spacing w:val="0"/>
          <w:sz w:val="21"/>
          <w:szCs w:val="21"/>
          <w:shd w:val="clear" w:fill="auto"/>
        </w:rPr>
        <w:t>损坏，导致车门自动解锁功能失效</w:t>
      </w:r>
      <w:r>
        <w:rPr>
          <w:rFonts w:hint="eastAsia"/>
          <w:szCs w:val="21"/>
          <w:lang w:val="en-US" w:eastAsia="zh-CN"/>
        </w:rPr>
        <w:t>；车辆5试验后车辆灯光没有处于应急状态。</w:t>
      </w:r>
    </w:p>
    <w:p>
      <w:pPr>
        <w:spacing w:line="360" w:lineRule="auto"/>
        <w:ind w:firstLine="420"/>
        <w:rPr>
          <w:rFonts w:hint="eastAsia"/>
          <w:szCs w:val="21"/>
        </w:rPr>
      </w:pPr>
      <w:r>
        <w:rPr>
          <w:rFonts w:hint="eastAsia"/>
          <w:szCs w:val="21"/>
          <w:lang w:eastAsia="zh-CN"/>
        </w:rPr>
        <w:t>依据上述车型实车验证结果，一些车型未能通过新标准草案要求，主要原因是新标准相对于现有标准增加了一些新的考核条款，如自动落锁解锁、碰撞后双闪灯启动，由于企业还未及时进行应对，出现不符合的情况。但从标准总的</w:t>
      </w:r>
      <w:r>
        <w:rPr>
          <w:rFonts w:hint="eastAsia"/>
          <w:szCs w:val="21"/>
        </w:rPr>
        <w:t>技术</w:t>
      </w:r>
      <w:r>
        <w:rPr>
          <w:rFonts w:hint="eastAsia"/>
          <w:szCs w:val="21"/>
          <w:lang w:eastAsia="zh-CN"/>
        </w:rPr>
        <w:t>方案来讲</w:t>
      </w:r>
      <w:r>
        <w:rPr>
          <w:rFonts w:hint="eastAsia"/>
          <w:szCs w:val="21"/>
        </w:rPr>
        <w:t>，并不存在难以突破的</w:t>
      </w:r>
      <w:r>
        <w:rPr>
          <w:rFonts w:hint="eastAsia"/>
          <w:szCs w:val="21"/>
          <w:lang w:eastAsia="zh-CN"/>
        </w:rPr>
        <w:t>技术</w:t>
      </w:r>
      <w:r>
        <w:rPr>
          <w:rFonts w:hint="eastAsia"/>
          <w:szCs w:val="21"/>
        </w:rPr>
        <w:t>难度。</w:t>
      </w:r>
    </w:p>
    <w:p>
      <w:pPr>
        <w:snapToGrid w:val="0"/>
        <w:spacing w:line="300" w:lineRule="auto"/>
        <w:ind w:firstLine="0" w:firstLineChars="0"/>
        <w:rPr>
          <w:rFonts w:hint="eastAsia"/>
          <w:b/>
          <w:bCs/>
          <w:szCs w:val="21"/>
          <w:lang w:val="en-US" w:eastAsia="zh-CN"/>
        </w:rPr>
      </w:pPr>
      <w:r>
        <w:rPr>
          <w:rFonts w:hint="eastAsia"/>
          <w:b/>
          <w:bCs/>
          <w:szCs w:val="21"/>
          <w:lang w:val="en-US" w:eastAsia="zh-CN"/>
        </w:rPr>
        <w:t>3.3.4 第三次侧面碰撞</w:t>
      </w:r>
      <w:r>
        <w:rPr>
          <w:rFonts w:hint="eastAsia"/>
          <w:b/>
          <w:bCs/>
          <w:szCs w:val="21"/>
        </w:rPr>
        <w:t>验证</w:t>
      </w:r>
      <w:r>
        <w:rPr>
          <w:rFonts w:hint="eastAsia"/>
          <w:b/>
          <w:bCs/>
          <w:szCs w:val="21"/>
          <w:lang w:val="en-US" w:eastAsia="zh-CN"/>
        </w:rPr>
        <w:t>试验</w:t>
      </w:r>
    </w:p>
    <w:p>
      <w:pPr>
        <w:spacing w:line="300" w:lineRule="auto"/>
        <w:ind w:firstLine="420"/>
        <w:rPr>
          <w:szCs w:val="21"/>
        </w:rPr>
      </w:pPr>
      <w:r>
        <w:rPr>
          <w:rFonts w:hint="eastAsia"/>
          <w:szCs w:val="21"/>
          <w:lang w:val="en-US" w:eastAsia="zh-CN"/>
        </w:rPr>
        <w:t>为进一步验证标准对于1.4 t 以下车型的可行性，起草组组织</w:t>
      </w:r>
      <w:r>
        <w:rPr>
          <w:rFonts w:hint="eastAsia"/>
          <w:szCs w:val="21"/>
        </w:rPr>
        <w:t>选择</w:t>
      </w:r>
      <w:r>
        <w:rPr>
          <w:rFonts w:hint="eastAsia"/>
          <w:szCs w:val="21"/>
          <w:lang w:val="en-US" w:eastAsia="zh-CN"/>
        </w:rPr>
        <w:t>了</w:t>
      </w:r>
      <w:r>
        <w:rPr>
          <w:rFonts w:hint="eastAsia"/>
          <w:szCs w:val="21"/>
        </w:rPr>
        <w:t>整备质量较小，覆盖轿车、SUV、和电动车进行实车</w:t>
      </w:r>
      <w:r>
        <w:rPr>
          <w:rFonts w:hint="eastAsia"/>
          <w:szCs w:val="21"/>
          <w:lang w:val="en-US" w:eastAsia="zh-CN"/>
        </w:rPr>
        <w:t>侧面</w:t>
      </w:r>
      <w:r>
        <w:rPr>
          <w:rFonts w:hint="eastAsia"/>
          <w:szCs w:val="21"/>
        </w:rPr>
        <w:t>碰撞试验验证，车型参数和约束系统配置及试验工况边界如下表</w:t>
      </w:r>
      <w:r>
        <w:rPr>
          <w:rFonts w:hint="eastAsia"/>
          <w:szCs w:val="21"/>
          <w:lang w:val="en-US" w:eastAsia="zh-CN"/>
        </w:rPr>
        <w:t>14</w:t>
      </w:r>
      <w:r>
        <w:rPr>
          <w:rFonts w:hint="eastAsia"/>
          <w:szCs w:val="21"/>
        </w:rPr>
        <w:t>。在前排驾驶员侧分别放置</w:t>
      </w:r>
      <w:r>
        <w:rPr>
          <w:rFonts w:hint="eastAsia" w:ascii="Times New Roman" w:hAnsi="Times New Roman" w:cs="Times New Roman"/>
          <w:szCs w:val="21"/>
          <w:highlight w:val="none"/>
        </w:rPr>
        <w:t>WorldSID 50</w:t>
      </w:r>
      <w:r>
        <w:rPr>
          <w:rFonts w:hint="eastAsia" w:ascii="Times New Roman" w:hAnsi="Times New Roman" w:cs="Times New Roman"/>
          <w:szCs w:val="21"/>
          <w:highlight w:val="none"/>
          <w:vertAlign w:val="superscript"/>
        </w:rPr>
        <w:t>th</w:t>
      </w:r>
      <w:r>
        <w:rPr>
          <w:rFonts w:hint="eastAsia"/>
          <w:szCs w:val="21"/>
        </w:rPr>
        <w:t>假人或ES</w:t>
      </w:r>
      <w:r>
        <w:rPr>
          <w:szCs w:val="21"/>
        </w:rPr>
        <w:t>-2</w:t>
      </w:r>
      <w:r>
        <w:rPr>
          <w:rFonts w:hint="eastAsia"/>
          <w:szCs w:val="21"/>
        </w:rPr>
        <w:t>re假人，采用AE</w:t>
      </w:r>
      <w:r>
        <w:rPr>
          <w:szCs w:val="21"/>
        </w:rPr>
        <w:t>-</w:t>
      </w:r>
      <w:r>
        <w:rPr>
          <w:rFonts w:hint="eastAsia"/>
          <w:szCs w:val="21"/>
        </w:rPr>
        <w:t>MDB壁障，撞击速度为5</w:t>
      </w:r>
      <w:r>
        <w:rPr>
          <w:szCs w:val="21"/>
        </w:rPr>
        <w:t>0</w:t>
      </w:r>
      <w:r>
        <w:t>±1</w:t>
      </w:r>
      <w:r>
        <w:rPr>
          <w:rFonts w:hint="eastAsia"/>
        </w:rPr>
        <w:t>km/h</w:t>
      </w:r>
      <w:r>
        <w:rPr>
          <w:rFonts w:hint="eastAsia"/>
          <w:szCs w:val="21"/>
        </w:rPr>
        <w:t>。验证新国标下在售市场车型的侧面碰撞乘员保护效果。</w:t>
      </w:r>
    </w:p>
    <w:p>
      <w:pPr>
        <w:spacing w:line="300" w:lineRule="auto"/>
        <w:ind w:firstLine="420"/>
        <w:jc w:val="center"/>
        <w:rPr>
          <w:szCs w:val="21"/>
        </w:rPr>
      </w:pPr>
      <w:r>
        <w:rPr>
          <w:rFonts w:hint="eastAsia"/>
          <w:szCs w:val="21"/>
        </w:rPr>
        <w:t>表</w:t>
      </w:r>
      <w:r>
        <w:rPr>
          <w:rFonts w:hint="eastAsia"/>
          <w:szCs w:val="21"/>
          <w:lang w:val="en-US" w:eastAsia="zh-CN"/>
        </w:rPr>
        <w:t>12</w:t>
      </w:r>
      <w:r>
        <w:rPr>
          <w:szCs w:val="21"/>
        </w:rPr>
        <w:t xml:space="preserve"> </w:t>
      </w:r>
      <w:r>
        <w:rPr>
          <w:rFonts w:hint="eastAsia"/>
          <w:szCs w:val="21"/>
        </w:rPr>
        <w:t>车型信息及试验工况参数表</w:t>
      </w:r>
    </w:p>
    <w:tbl>
      <w:tblPr>
        <w:tblStyle w:val="13"/>
        <w:tblW w:w="80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4"/>
        <w:gridCol w:w="585"/>
        <w:gridCol w:w="1013"/>
        <w:gridCol w:w="944"/>
        <w:gridCol w:w="946"/>
        <w:gridCol w:w="1472"/>
        <w:gridCol w:w="963"/>
        <w:gridCol w:w="11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8" w:type="dxa"/>
          </w:tcPr>
          <w:p>
            <w:pPr>
              <w:spacing w:line="300" w:lineRule="auto"/>
              <w:ind w:firstLine="0" w:firstLineChars="0"/>
              <w:rPr>
                <w:rFonts w:hint="eastAsia" w:ascii="宋体" w:hAnsi="宋体"/>
                <w:sz w:val="18"/>
                <w:szCs w:val="18"/>
              </w:rPr>
            </w:pPr>
            <w:r>
              <w:rPr>
                <w:rFonts w:hint="eastAsia" w:ascii="宋体" w:hAnsi="宋体"/>
                <w:sz w:val="18"/>
                <w:szCs w:val="18"/>
                <w:lang w:val="en-US" w:eastAsia="zh-CN"/>
              </w:rPr>
              <w:t>试验</w:t>
            </w:r>
            <w:r>
              <w:rPr>
                <w:rFonts w:hint="eastAsia" w:ascii="宋体" w:hAnsi="宋体"/>
                <w:sz w:val="18"/>
                <w:szCs w:val="18"/>
              </w:rPr>
              <w:t>编号</w:t>
            </w:r>
          </w:p>
        </w:tc>
        <w:tc>
          <w:tcPr>
            <w:tcW w:w="585" w:type="dxa"/>
          </w:tcPr>
          <w:p>
            <w:pPr>
              <w:spacing w:line="300" w:lineRule="auto"/>
              <w:ind w:firstLine="0" w:firstLineChars="0"/>
              <w:rPr>
                <w:rFonts w:hint="eastAsia" w:ascii="宋体" w:hAnsi="宋体"/>
                <w:sz w:val="18"/>
                <w:szCs w:val="18"/>
              </w:rPr>
            </w:pPr>
            <w:r>
              <w:rPr>
                <w:rFonts w:hint="eastAsia" w:ascii="宋体" w:hAnsi="宋体"/>
                <w:sz w:val="18"/>
                <w:szCs w:val="18"/>
              </w:rPr>
              <w:t>车型</w:t>
            </w:r>
          </w:p>
        </w:tc>
        <w:tc>
          <w:tcPr>
            <w:tcW w:w="1015" w:type="dxa"/>
          </w:tcPr>
          <w:p>
            <w:pPr>
              <w:spacing w:line="300" w:lineRule="auto"/>
              <w:ind w:firstLine="0" w:firstLineChars="0"/>
              <w:rPr>
                <w:rFonts w:hint="eastAsia" w:ascii="宋体" w:hAnsi="宋体"/>
                <w:sz w:val="18"/>
                <w:szCs w:val="18"/>
              </w:rPr>
            </w:pPr>
            <w:r>
              <w:rPr>
                <w:rFonts w:hint="eastAsia" w:ascii="宋体" w:hAnsi="宋体"/>
                <w:sz w:val="18"/>
                <w:szCs w:val="18"/>
              </w:rPr>
              <w:t>整备质量</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侧面气囊</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台车质量</w:t>
            </w:r>
          </w:p>
        </w:tc>
        <w:tc>
          <w:tcPr>
            <w:tcW w:w="1476" w:type="dxa"/>
          </w:tcPr>
          <w:p>
            <w:pPr>
              <w:spacing w:line="300" w:lineRule="auto"/>
              <w:ind w:firstLine="0" w:firstLineChars="0"/>
              <w:rPr>
                <w:rFonts w:hint="eastAsia" w:ascii="宋体" w:hAnsi="宋体"/>
                <w:sz w:val="18"/>
                <w:szCs w:val="18"/>
              </w:rPr>
            </w:pPr>
            <w:r>
              <w:rPr>
                <w:rFonts w:hint="eastAsia" w:ascii="宋体" w:hAnsi="宋体"/>
                <w:sz w:val="18"/>
                <w:szCs w:val="18"/>
              </w:rPr>
              <w:t>壁障离地高度</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撞击点</w:t>
            </w:r>
          </w:p>
        </w:tc>
        <w:tc>
          <w:tcPr>
            <w:tcW w:w="1116" w:type="dxa"/>
          </w:tcPr>
          <w:p>
            <w:pPr>
              <w:spacing w:line="300" w:lineRule="auto"/>
              <w:ind w:firstLine="0" w:firstLineChars="0"/>
              <w:rPr>
                <w:rFonts w:hint="eastAsia" w:ascii="宋体" w:hAnsi="宋体"/>
                <w:sz w:val="18"/>
                <w:szCs w:val="18"/>
              </w:rPr>
            </w:pPr>
            <w:r>
              <w:rPr>
                <w:rFonts w:hint="eastAsia" w:ascii="宋体" w:hAnsi="宋体"/>
                <w:sz w:val="18"/>
                <w:szCs w:val="18"/>
              </w:rPr>
              <w:t>前排假人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8" w:type="dxa"/>
          </w:tcPr>
          <w:p>
            <w:pPr>
              <w:spacing w:line="300" w:lineRule="auto"/>
              <w:ind w:firstLine="0" w:firstLineChars="0"/>
              <w:rPr>
                <w:rFonts w:hint="eastAsia" w:ascii="宋体" w:hAnsi="宋体" w:eastAsia="宋体"/>
                <w:sz w:val="18"/>
                <w:szCs w:val="18"/>
                <w:lang w:eastAsia="zh-CN"/>
              </w:rPr>
            </w:pPr>
            <w:r>
              <w:rPr>
                <w:rFonts w:hint="eastAsia" w:ascii="宋体" w:hAnsi="宋体"/>
                <w:sz w:val="18"/>
                <w:szCs w:val="18"/>
                <w:lang w:val="en-US" w:eastAsia="zh-CN"/>
              </w:rPr>
              <w:t>1</w:t>
            </w:r>
          </w:p>
        </w:tc>
        <w:tc>
          <w:tcPr>
            <w:tcW w:w="585" w:type="dxa"/>
          </w:tcPr>
          <w:p>
            <w:pPr>
              <w:spacing w:line="300" w:lineRule="auto"/>
              <w:ind w:firstLine="0" w:firstLineChars="0"/>
              <w:rPr>
                <w:rFonts w:hint="eastAsia" w:ascii="宋体" w:hAnsi="宋体"/>
                <w:sz w:val="18"/>
                <w:szCs w:val="18"/>
              </w:rPr>
            </w:pPr>
            <w:r>
              <w:rPr>
                <w:rFonts w:hint="eastAsia" w:ascii="宋体" w:hAnsi="宋体"/>
                <w:sz w:val="18"/>
                <w:szCs w:val="18"/>
              </w:rPr>
              <w:t>轿车</w:t>
            </w:r>
          </w:p>
        </w:tc>
        <w:tc>
          <w:tcPr>
            <w:tcW w:w="1015" w:type="dxa"/>
          </w:tcPr>
          <w:p>
            <w:pPr>
              <w:spacing w:line="300" w:lineRule="auto"/>
              <w:ind w:firstLine="0" w:firstLineChars="0"/>
              <w:rPr>
                <w:rFonts w:hint="eastAsia" w:ascii="宋体" w:hAnsi="宋体"/>
                <w:sz w:val="18"/>
                <w:szCs w:val="18"/>
              </w:rPr>
            </w:pPr>
            <w:r>
              <w:rPr>
                <w:rFonts w:hint="eastAsia" w:ascii="宋体" w:hAnsi="宋体"/>
                <w:sz w:val="18"/>
                <w:szCs w:val="18"/>
              </w:rPr>
              <w:t>1</w:t>
            </w:r>
            <w:r>
              <w:rPr>
                <w:rFonts w:ascii="宋体" w:hAnsi="宋体"/>
                <w:sz w:val="18"/>
                <w:szCs w:val="18"/>
              </w:rPr>
              <w:t>240</w:t>
            </w:r>
            <w:r>
              <w:rPr>
                <w:rFonts w:hint="eastAsia" w:ascii="宋体" w:hAnsi="宋体"/>
                <w:sz w:val="18"/>
                <w:szCs w:val="18"/>
              </w:rPr>
              <w:t>kg</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有</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1</w:t>
            </w:r>
            <w:r>
              <w:rPr>
                <w:rFonts w:ascii="宋体" w:hAnsi="宋体"/>
                <w:sz w:val="18"/>
                <w:szCs w:val="18"/>
              </w:rPr>
              <w:t>400</w:t>
            </w:r>
            <w:r>
              <w:rPr>
                <w:rFonts w:hint="eastAsia" w:ascii="宋体" w:hAnsi="宋体"/>
                <w:sz w:val="18"/>
                <w:szCs w:val="18"/>
              </w:rPr>
              <w:t>kg</w:t>
            </w:r>
          </w:p>
        </w:tc>
        <w:tc>
          <w:tcPr>
            <w:tcW w:w="1476" w:type="dxa"/>
          </w:tcPr>
          <w:p>
            <w:pPr>
              <w:spacing w:line="300" w:lineRule="auto"/>
              <w:ind w:firstLine="0" w:firstLineChars="0"/>
              <w:rPr>
                <w:rFonts w:hint="eastAsia" w:ascii="宋体" w:hAnsi="宋体"/>
                <w:sz w:val="18"/>
                <w:szCs w:val="18"/>
              </w:rPr>
            </w:pPr>
            <w:r>
              <w:rPr>
                <w:rFonts w:hint="eastAsia" w:ascii="宋体" w:hAnsi="宋体"/>
                <w:sz w:val="18"/>
                <w:szCs w:val="18"/>
              </w:rPr>
              <w:t>3</w:t>
            </w:r>
            <w:r>
              <w:rPr>
                <w:rFonts w:ascii="宋体" w:hAnsi="宋体"/>
                <w:sz w:val="18"/>
                <w:szCs w:val="18"/>
              </w:rPr>
              <w:t>50</w:t>
            </w:r>
            <w:r>
              <w:rPr>
                <w:rFonts w:hint="eastAsia" w:ascii="宋体" w:hAnsi="宋体"/>
                <w:sz w:val="18"/>
                <w:szCs w:val="18"/>
              </w:rPr>
              <w:t>mm</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R点</w:t>
            </w:r>
          </w:p>
        </w:tc>
        <w:tc>
          <w:tcPr>
            <w:tcW w:w="1116" w:type="dxa"/>
          </w:tcPr>
          <w:p>
            <w:pPr>
              <w:spacing w:line="300" w:lineRule="auto"/>
              <w:ind w:firstLine="0" w:firstLineChars="0"/>
              <w:rPr>
                <w:rFonts w:hint="eastAsia" w:ascii="宋体" w:hAnsi="宋体" w:eastAsia="宋体"/>
                <w:sz w:val="18"/>
                <w:szCs w:val="18"/>
                <w:lang w:val="en-US" w:eastAsia="zh-CN"/>
              </w:rPr>
            </w:pPr>
            <w:r>
              <w:rPr>
                <w:rFonts w:hint="eastAsia" w:ascii="宋体" w:hAnsi="宋体"/>
                <w:sz w:val="18"/>
                <w:szCs w:val="18"/>
              </w:rPr>
              <w:t>WS</w:t>
            </w:r>
            <w:r>
              <w:rPr>
                <w:rFonts w:hint="eastAsia" w:ascii="宋体" w:hAnsi="宋体"/>
                <w:sz w:val="18"/>
                <w:szCs w:val="18"/>
                <w:lang w:val="en-US" w:eastAsia="zh-CN"/>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8" w:type="dxa"/>
          </w:tcPr>
          <w:p>
            <w:pPr>
              <w:spacing w:line="300" w:lineRule="auto"/>
              <w:ind w:firstLine="0" w:firstLineChars="0"/>
              <w:rPr>
                <w:rFonts w:hint="eastAsia" w:ascii="宋体" w:hAnsi="宋体" w:eastAsia="宋体"/>
                <w:sz w:val="18"/>
                <w:szCs w:val="18"/>
                <w:lang w:eastAsia="zh-CN"/>
              </w:rPr>
            </w:pPr>
            <w:r>
              <w:rPr>
                <w:rFonts w:hint="eastAsia" w:ascii="宋体" w:hAnsi="宋体"/>
                <w:sz w:val="18"/>
                <w:szCs w:val="18"/>
                <w:lang w:val="en-US" w:eastAsia="zh-CN"/>
              </w:rPr>
              <w:t>2</w:t>
            </w:r>
          </w:p>
        </w:tc>
        <w:tc>
          <w:tcPr>
            <w:tcW w:w="585" w:type="dxa"/>
          </w:tcPr>
          <w:p>
            <w:pPr>
              <w:spacing w:line="300" w:lineRule="auto"/>
              <w:ind w:firstLine="0" w:firstLineChars="0"/>
              <w:rPr>
                <w:rFonts w:hint="eastAsia" w:ascii="宋体" w:hAnsi="宋体"/>
                <w:sz w:val="18"/>
                <w:szCs w:val="18"/>
              </w:rPr>
            </w:pPr>
            <w:r>
              <w:rPr>
                <w:rFonts w:hint="eastAsia" w:ascii="宋体" w:hAnsi="宋体"/>
                <w:sz w:val="18"/>
                <w:szCs w:val="18"/>
              </w:rPr>
              <w:t>轿车</w:t>
            </w:r>
          </w:p>
        </w:tc>
        <w:tc>
          <w:tcPr>
            <w:tcW w:w="1015" w:type="dxa"/>
          </w:tcPr>
          <w:p>
            <w:pPr>
              <w:spacing w:line="300" w:lineRule="auto"/>
              <w:ind w:firstLine="0" w:firstLineChars="0"/>
              <w:rPr>
                <w:rFonts w:hint="eastAsia" w:ascii="宋体" w:hAnsi="宋体"/>
                <w:sz w:val="18"/>
                <w:szCs w:val="18"/>
              </w:rPr>
            </w:pPr>
            <w:r>
              <w:rPr>
                <w:rFonts w:hint="eastAsia" w:ascii="宋体" w:hAnsi="宋体"/>
                <w:sz w:val="18"/>
                <w:szCs w:val="18"/>
              </w:rPr>
              <w:t>1</w:t>
            </w:r>
            <w:r>
              <w:rPr>
                <w:rFonts w:ascii="宋体" w:hAnsi="宋体"/>
                <w:sz w:val="18"/>
                <w:szCs w:val="18"/>
              </w:rPr>
              <w:t>240</w:t>
            </w:r>
            <w:r>
              <w:rPr>
                <w:rFonts w:hint="eastAsia" w:ascii="宋体" w:hAnsi="宋体"/>
                <w:sz w:val="18"/>
                <w:szCs w:val="18"/>
              </w:rPr>
              <w:t>kg</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有</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1</w:t>
            </w:r>
            <w:r>
              <w:rPr>
                <w:rFonts w:ascii="宋体" w:hAnsi="宋体"/>
                <w:sz w:val="18"/>
                <w:szCs w:val="18"/>
              </w:rPr>
              <w:t>400</w:t>
            </w:r>
            <w:r>
              <w:rPr>
                <w:rFonts w:hint="eastAsia" w:ascii="宋体" w:hAnsi="宋体"/>
                <w:sz w:val="18"/>
                <w:szCs w:val="18"/>
              </w:rPr>
              <w:t>kg</w:t>
            </w:r>
          </w:p>
        </w:tc>
        <w:tc>
          <w:tcPr>
            <w:tcW w:w="1476" w:type="dxa"/>
          </w:tcPr>
          <w:p>
            <w:pPr>
              <w:spacing w:line="300" w:lineRule="auto"/>
              <w:ind w:firstLine="0" w:firstLineChars="0"/>
              <w:rPr>
                <w:rFonts w:hint="eastAsia" w:ascii="宋体" w:hAnsi="宋体"/>
                <w:sz w:val="18"/>
                <w:szCs w:val="18"/>
              </w:rPr>
            </w:pPr>
            <w:r>
              <w:rPr>
                <w:rFonts w:hint="eastAsia" w:ascii="宋体" w:hAnsi="宋体"/>
                <w:sz w:val="18"/>
                <w:szCs w:val="18"/>
              </w:rPr>
              <w:t>3</w:t>
            </w:r>
            <w:r>
              <w:rPr>
                <w:rFonts w:ascii="宋体" w:hAnsi="宋体"/>
                <w:sz w:val="18"/>
                <w:szCs w:val="18"/>
              </w:rPr>
              <w:t>50</w:t>
            </w:r>
            <w:r>
              <w:rPr>
                <w:rFonts w:hint="eastAsia" w:ascii="宋体" w:hAnsi="宋体"/>
                <w:sz w:val="18"/>
                <w:szCs w:val="18"/>
              </w:rPr>
              <w:t>mm</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R点</w:t>
            </w:r>
          </w:p>
        </w:tc>
        <w:tc>
          <w:tcPr>
            <w:tcW w:w="1116" w:type="dxa"/>
          </w:tcPr>
          <w:p>
            <w:pPr>
              <w:spacing w:line="300" w:lineRule="auto"/>
              <w:ind w:firstLine="0" w:firstLineChars="0"/>
              <w:rPr>
                <w:rFonts w:hint="eastAsia" w:ascii="宋体" w:hAnsi="宋体"/>
                <w:sz w:val="18"/>
                <w:szCs w:val="18"/>
              </w:rPr>
            </w:pPr>
            <w:r>
              <w:rPr>
                <w:rFonts w:hint="eastAsia" w:ascii="宋体" w:hAnsi="宋体"/>
                <w:sz w:val="18"/>
                <w:szCs w:val="18"/>
              </w:rPr>
              <w:t>ES</w:t>
            </w:r>
            <w:r>
              <w:rPr>
                <w:rFonts w:ascii="宋体" w:hAnsi="宋体"/>
                <w:sz w:val="18"/>
                <w:szCs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38" w:type="dxa"/>
          </w:tcPr>
          <w:p>
            <w:pPr>
              <w:spacing w:line="300" w:lineRule="auto"/>
              <w:ind w:firstLine="0" w:firstLineChars="0"/>
              <w:rPr>
                <w:rFonts w:hint="eastAsia" w:ascii="宋体" w:hAnsi="宋体" w:eastAsia="宋体"/>
                <w:sz w:val="18"/>
                <w:szCs w:val="18"/>
                <w:lang w:eastAsia="zh-CN"/>
              </w:rPr>
            </w:pPr>
            <w:r>
              <w:rPr>
                <w:rFonts w:hint="eastAsia" w:ascii="宋体" w:hAnsi="宋体"/>
                <w:sz w:val="18"/>
                <w:szCs w:val="18"/>
                <w:lang w:val="en-US" w:eastAsia="zh-CN"/>
              </w:rPr>
              <w:t>3</w:t>
            </w:r>
          </w:p>
        </w:tc>
        <w:tc>
          <w:tcPr>
            <w:tcW w:w="585" w:type="dxa"/>
          </w:tcPr>
          <w:p>
            <w:pPr>
              <w:spacing w:line="300" w:lineRule="auto"/>
              <w:ind w:firstLine="0" w:firstLineChars="0"/>
              <w:rPr>
                <w:rFonts w:hint="eastAsia" w:ascii="宋体" w:hAnsi="宋体"/>
                <w:sz w:val="18"/>
                <w:szCs w:val="18"/>
              </w:rPr>
            </w:pPr>
            <w:r>
              <w:rPr>
                <w:rFonts w:hint="eastAsia" w:ascii="宋体" w:hAnsi="宋体"/>
                <w:sz w:val="18"/>
                <w:szCs w:val="18"/>
              </w:rPr>
              <w:t>SUV</w:t>
            </w:r>
          </w:p>
        </w:tc>
        <w:tc>
          <w:tcPr>
            <w:tcW w:w="1015" w:type="dxa"/>
          </w:tcPr>
          <w:p>
            <w:pPr>
              <w:spacing w:line="300" w:lineRule="auto"/>
              <w:ind w:firstLine="0" w:firstLineChars="0"/>
              <w:rPr>
                <w:rFonts w:hint="eastAsia" w:ascii="宋体" w:hAnsi="宋体"/>
                <w:sz w:val="18"/>
                <w:szCs w:val="18"/>
              </w:rPr>
            </w:pPr>
            <w:r>
              <w:rPr>
                <w:rFonts w:hint="eastAsia" w:ascii="宋体" w:hAnsi="宋体"/>
                <w:sz w:val="18"/>
                <w:szCs w:val="18"/>
              </w:rPr>
              <w:t>1</w:t>
            </w:r>
            <w:r>
              <w:rPr>
                <w:rFonts w:ascii="宋体" w:hAnsi="宋体"/>
                <w:sz w:val="18"/>
                <w:szCs w:val="18"/>
              </w:rPr>
              <w:t>430</w:t>
            </w:r>
            <w:r>
              <w:rPr>
                <w:rFonts w:hint="eastAsia" w:ascii="宋体" w:hAnsi="宋体"/>
                <w:sz w:val="18"/>
                <w:szCs w:val="18"/>
              </w:rPr>
              <w:t>kg</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无</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1</w:t>
            </w:r>
            <w:r>
              <w:rPr>
                <w:rFonts w:ascii="宋体" w:hAnsi="宋体"/>
                <w:sz w:val="18"/>
                <w:szCs w:val="18"/>
              </w:rPr>
              <w:t>400</w:t>
            </w:r>
            <w:r>
              <w:rPr>
                <w:rFonts w:hint="eastAsia" w:ascii="宋体" w:hAnsi="宋体"/>
                <w:sz w:val="18"/>
                <w:szCs w:val="18"/>
              </w:rPr>
              <w:t>kg</w:t>
            </w:r>
          </w:p>
        </w:tc>
        <w:tc>
          <w:tcPr>
            <w:tcW w:w="1476" w:type="dxa"/>
          </w:tcPr>
          <w:p>
            <w:pPr>
              <w:spacing w:line="300" w:lineRule="auto"/>
              <w:ind w:firstLine="0" w:firstLineChars="0"/>
              <w:rPr>
                <w:rFonts w:hint="eastAsia" w:ascii="宋体" w:hAnsi="宋体"/>
                <w:sz w:val="18"/>
                <w:szCs w:val="18"/>
              </w:rPr>
            </w:pPr>
            <w:r>
              <w:rPr>
                <w:rFonts w:hint="eastAsia" w:ascii="宋体" w:hAnsi="宋体"/>
                <w:sz w:val="18"/>
                <w:szCs w:val="18"/>
              </w:rPr>
              <w:t>3</w:t>
            </w:r>
            <w:r>
              <w:rPr>
                <w:rFonts w:ascii="宋体" w:hAnsi="宋体"/>
                <w:sz w:val="18"/>
                <w:szCs w:val="18"/>
              </w:rPr>
              <w:t>50</w:t>
            </w:r>
            <w:r>
              <w:rPr>
                <w:rFonts w:hint="eastAsia" w:ascii="宋体" w:hAnsi="宋体"/>
                <w:sz w:val="18"/>
                <w:szCs w:val="18"/>
              </w:rPr>
              <w:t>mm</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R</w:t>
            </w:r>
            <w:r>
              <w:rPr>
                <w:rFonts w:ascii="宋体" w:hAnsi="宋体"/>
                <w:sz w:val="18"/>
                <w:szCs w:val="18"/>
              </w:rPr>
              <w:t>+250</w:t>
            </w:r>
            <w:r>
              <w:rPr>
                <w:rFonts w:hint="eastAsia" w:ascii="宋体" w:hAnsi="宋体"/>
                <w:sz w:val="18"/>
                <w:szCs w:val="18"/>
              </w:rPr>
              <w:t>mm</w:t>
            </w:r>
          </w:p>
        </w:tc>
        <w:tc>
          <w:tcPr>
            <w:tcW w:w="1116" w:type="dxa"/>
          </w:tcPr>
          <w:p>
            <w:pPr>
              <w:spacing w:line="300" w:lineRule="auto"/>
              <w:ind w:firstLine="0" w:firstLineChars="0"/>
              <w:rPr>
                <w:rFonts w:hint="eastAsia" w:ascii="宋体" w:hAnsi="宋体" w:eastAsia="宋体"/>
                <w:sz w:val="18"/>
                <w:szCs w:val="18"/>
                <w:lang w:val="en-US" w:eastAsia="zh-CN"/>
              </w:rPr>
            </w:pPr>
            <w:r>
              <w:rPr>
                <w:rFonts w:hint="eastAsia" w:ascii="宋体" w:hAnsi="宋体"/>
                <w:sz w:val="18"/>
                <w:szCs w:val="18"/>
              </w:rPr>
              <w:t>WS</w:t>
            </w:r>
            <w:r>
              <w:rPr>
                <w:rFonts w:hint="eastAsia" w:ascii="宋体" w:hAnsi="宋体"/>
                <w:sz w:val="18"/>
                <w:szCs w:val="18"/>
                <w:lang w:val="en-US" w:eastAsia="zh-CN"/>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8" w:type="dxa"/>
          </w:tcPr>
          <w:p>
            <w:pPr>
              <w:spacing w:line="300" w:lineRule="auto"/>
              <w:ind w:firstLine="0" w:firstLineChars="0"/>
              <w:rPr>
                <w:rFonts w:hint="eastAsia" w:ascii="宋体" w:hAnsi="宋体" w:eastAsia="宋体"/>
                <w:sz w:val="18"/>
                <w:szCs w:val="18"/>
                <w:lang w:eastAsia="zh-CN"/>
              </w:rPr>
            </w:pPr>
            <w:r>
              <w:rPr>
                <w:rFonts w:hint="eastAsia" w:ascii="宋体" w:hAnsi="宋体"/>
                <w:sz w:val="18"/>
                <w:szCs w:val="18"/>
                <w:lang w:val="en-US" w:eastAsia="zh-CN"/>
              </w:rPr>
              <w:t>4</w:t>
            </w:r>
          </w:p>
        </w:tc>
        <w:tc>
          <w:tcPr>
            <w:tcW w:w="585" w:type="dxa"/>
          </w:tcPr>
          <w:p>
            <w:pPr>
              <w:spacing w:line="300" w:lineRule="auto"/>
              <w:ind w:firstLine="0" w:firstLineChars="0"/>
              <w:rPr>
                <w:rFonts w:hint="eastAsia" w:ascii="宋体" w:hAnsi="宋体"/>
                <w:sz w:val="18"/>
                <w:szCs w:val="18"/>
              </w:rPr>
            </w:pPr>
            <w:r>
              <w:rPr>
                <w:rFonts w:hint="eastAsia" w:ascii="宋体" w:hAnsi="宋体"/>
                <w:sz w:val="18"/>
                <w:szCs w:val="18"/>
              </w:rPr>
              <w:t>SUV</w:t>
            </w:r>
          </w:p>
        </w:tc>
        <w:tc>
          <w:tcPr>
            <w:tcW w:w="1015" w:type="dxa"/>
          </w:tcPr>
          <w:p>
            <w:pPr>
              <w:spacing w:line="300" w:lineRule="auto"/>
              <w:ind w:firstLine="0" w:firstLineChars="0"/>
              <w:rPr>
                <w:rFonts w:hint="eastAsia" w:ascii="宋体" w:hAnsi="宋体"/>
                <w:sz w:val="18"/>
                <w:szCs w:val="18"/>
              </w:rPr>
            </w:pPr>
            <w:r>
              <w:rPr>
                <w:rFonts w:hint="eastAsia" w:ascii="宋体" w:hAnsi="宋体"/>
                <w:sz w:val="18"/>
                <w:szCs w:val="18"/>
              </w:rPr>
              <w:t>1</w:t>
            </w:r>
            <w:r>
              <w:rPr>
                <w:rFonts w:ascii="宋体" w:hAnsi="宋体"/>
                <w:sz w:val="18"/>
                <w:szCs w:val="18"/>
              </w:rPr>
              <w:t>430</w:t>
            </w:r>
            <w:r>
              <w:rPr>
                <w:rFonts w:hint="eastAsia" w:ascii="宋体" w:hAnsi="宋体"/>
                <w:sz w:val="18"/>
                <w:szCs w:val="18"/>
              </w:rPr>
              <w:t>kg</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无</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1</w:t>
            </w:r>
            <w:r>
              <w:rPr>
                <w:rFonts w:ascii="宋体" w:hAnsi="宋体"/>
                <w:sz w:val="18"/>
                <w:szCs w:val="18"/>
              </w:rPr>
              <w:t>400</w:t>
            </w:r>
            <w:r>
              <w:rPr>
                <w:rFonts w:hint="eastAsia" w:ascii="宋体" w:hAnsi="宋体"/>
                <w:sz w:val="18"/>
                <w:szCs w:val="18"/>
              </w:rPr>
              <w:t>kg</w:t>
            </w:r>
          </w:p>
        </w:tc>
        <w:tc>
          <w:tcPr>
            <w:tcW w:w="1476" w:type="dxa"/>
          </w:tcPr>
          <w:p>
            <w:pPr>
              <w:spacing w:line="300" w:lineRule="auto"/>
              <w:ind w:firstLine="0" w:firstLineChars="0"/>
              <w:rPr>
                <w:rFonts w:hint="eastAsia" w:ascii="宋体" w:hAnsi="宋体"/>
                <w:sz w:val="18"/>
                <w:szCs w:val="18"/>
              </w:rPr>
            </w:pPr>
            <w:r>
              <w:rPr>
                <w:rFonts w:hint="eastAsia" w:ascii="宋体" w:hAnsi="宋体"/>
                <w:sz w:val="18"/>
                <w:szCs w:val="18"/>
              </w:rPr>
              <w:t>3</w:t>
            </w:r>
            <w:r>
              <w:rPr>
                <w:rFonts w:ascii="宋体" w:hAnsi="宋体"/>
                <w:sz w:val="18"/>
                <w:szCs w:val="18"/>
              </w:rPr>
              <w:t>50</w:t>
            </w:r>
            <w:r>
              <w:rPr>
                <w:rFonts w:hint="eastAsia" w:ascii="宋体" w:hAnsi="宋体"/>
                <w:sz w:val="18"/>
                <w:szCs w:val="18"/>
              </w:rPr>
              <w:t>mm</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R点</w:t>
            </w:r>
          </w:p>
        </w:tc>
        <w:tc>
          <w:tcPr>
            <w:tcW w:w="1116" w:type="dxa"/>
          </w:tcPr>
          <w:p>
            <w:pPr>
              <w:spacing w:line="300" w:lineRule="auto"/>
              <w:ind w:firstLine="0" w:firstLineChars="0"/>
              <w:rPr>
                <w:rFonts w:hint="eastAsia" w:ascii="宋体" w:hAnsi="宋体"/>
                <w:sz w:val="18"/>
                <w:szCs w:val="18"/>
              </w:rPr>
            </w:pPr>
            <w:r>
              <w:rPr>
                <w:rFonts w:hint="eastAsia" w:ascii="宋体" w:hAnsi="宋体"/>
                <w:sz w:val="18"/>
                <w:szCs w:val="18"/>
              </w:rPr>
              <w:t>ES</w:t>
            </w:r>
            <w:r>
              <w:rPr>
                <w:rFonts w:ascii="宋体" w:hAnsi="宋体"/>
                <w:sz w:val="18"/>
                <w:szCs w:val="18"/>
              </w:rPr>
              <w:t>-2</w:t>
            </w:r>
            <w:r>
              <w:rPr>
                <w:rFonts w:hint="eastAsia" w:ascii="宋体" w:hAnsi="宋体"/>
                <w:sz w:val="18"/>
                <w:szCs w:val="18"/>
              </w:rPr>
              <w:t>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8" w:type="dxa"/>
          </w:tcPr>
          <w:p>
            <w:pPr>
              <w:spacing w:line="300" w:lineRule="auto"/>
              <w:ind w:firstLine="0" w:firstLineChars="0"/>
              <w:rPr>
                <w:rFonts w:hint="eastAsia" w:ascii="宋体" w:hAnsi="宋体" w:eastAsia="宋体"/>
                <w:sz w:val="18"/>
                <w:szCs w:val="18"/>
                <w:lang w:eastAsia="zh-CN"/>
              </w:rPr>
            </w:pPr>
            <w:r>
              <w:rPr>
                <w:rFonts w:hint="eastAsia" w:ascii="宋体" w:hAnsi="宋体"/>
                <w:sz w:val="18"/>
                <w:szCs w:val="18"/>
                <w:lang w:val="en-US" w:eastAsia="zh-CN"/>
              </w:rPr>
              <w:t>5</w:t>
            </w:r>
          </w:p>
        </w:tc>
        <w:tc>
          <w:tcPr>
            <w:tcW w:w="585" w:type="dxa"/>
          </w:tcPr>
          <w:p>
            <w:pPr>
              <w:spacing w:line="300" w:lineRule="auto"/>
              <w:ind w:firstLine="0" w:firstLineChars="0"/>
              <w:rPr>
                <w:rFonts w:hint="eastAsia" w:ascii="宋体" w:hAnsi="宋体"/>
                <w:sz w:val="18"/>
                <w:szCs w:val="18"/>
              </w:rPr>
            </w:pPr>
            <w:r>
              <w:rPr>
                <w:rFonts w:hint="eastAsia" w:ascii="宋体" w:hAnsi="宋体"/>
                <w:sz w:val="18"/>
                <w:szCs w:val="18"/>
              </w:rPr>
              <w:t>EV</w:t>
            </w:r>
          </w:p>
        </w:tc>
        <w:tc>
          <w:tcPr>
            <w:tcW w:w="1015" w:type="dxa"/>
          </w:tcPr>
          <w:p>
            <w:pPr>
              <w:spacing w:line="300" w:lineRule="auto"/>
              <w:ind w:firstLine="0" w:firstLineChars="0"/>
              <w:rPr>
                <w:rFonts w:hint="eastAsia" w:ascii="宋体" w:hAnsi="宋体"/>
                <w:sz w:val="18"/>
                <w:szCs w:val="18"/>
              </w:rPr>
            </w:pPr>
            <w:r>
              <w:rPr>
                <w:rFonts w:hint="eastAsia" w:ascii="宋体" w:hAnsi="宋体"/>
                <w:sz w:val="18"/>
                <w:szCs w:val="18"/>
              </w:rPr>
              <w:t>8</w:t>
            </w:r>
            <w:r>
              <w:rPr>
                <w:rFonts w:ascii="宋体" w:hAnsi="宋体"/>
                <w:sz w:val="18"/>
                <w:szCs w:val="18"/>
              </w:rPr>
              <w:t>40</w:t>
            </w:r>
            <w:r>
              <w:rPr>
                <w:rFonts w:hint="eastAsia" w:ascii="宋体" w:hAnsi="宋体"/>
                <w:sz w:val="18"/>
                <w:szCs w:val="18"/>
              </w:rPr>
              <w:t>kg</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无</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1</w:t>
            </w:r>
            <w:r>
              <w:rPr>
                <w:rFonts w:ascii="宋体" w:hAnsi="宋体"/>
                <w:sz w:val="18"/>
                <w:szCs w:val="18"/>
              </w:rPr>
              <w:t>400</w:t>
            </w:r>
            <w:r>
              <w:rPr>
                <w:rFonts w:hint="eastAsia" w:ascii="宋体" w:hAnsi="宋体"/>
                <w:sz w:val="18"/>
                <w:szCs w:val="18"/>
              </w:rPr>
              <w:t>kg</w:t>
            </w:r>
          </w:p>
        </w:tc>
        <w:tc>
          <w:tcPr>
            <w:tcW w:w="1476" w:type="dxa"/>
          </w:tcPr>
          <w:p>
            <w:pPr>
              <w:spacing w:line="300" w:lineRule="auto"/>
              <w:ind w:firstLine="0" w:firstLineChars="0"/>
              <w:rPr>
                <w:rFonts w:hint="eastAsia" w:ascii="宋体" w:hAnsi="宋体"/>
                <w:sz w:val="18"/>
                <w:szCs w:val="18"/>
              </w:rPr>
            </w:pPr>
            <w:r>
              <w:rPr>
                <w:rFonts w:hint="eastAsia" w:ascii="宋体" w:hAnsi="宋体"/>
                <w:sz w:val="18"/>
                <w:szCs w:val="18"/>
              </w:rPr>
              <w:t>3</w:t>
            </w:r>
            <w:r>
              <w:rPr>
                <w:rFonts w:ascii="宋体" w:hAnsi="宋体"/>
                <w:sz w:val="18"/>
                <w:szCs w:val="18"/>
              </w:rPr>
              <w:t>50</w:t>
            </w:r>
            <w:r>
              <w:rPr>
                <w:rFonts w:hint="eastAsia" w:ascii="宋体" w:hAnsi="宋体"/>
                <w:sz w:val="18"/>
                <w:szCs w:val="18"/>
              </w:rPr>
              <w:t>mm</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R点</w:t>
            </w:r>
          </w:p>
        </w:tc>
        <w:tc>
          <w:tcPr>
            <w:tcW w:w="1116" w:type="dxa"/>
          </w:tcPr>
          <w:p>
            <w:pPr>
              <w:spacing w:line="300" w:lineRule="auto"/>
              <w:ind w:firstLine="0" w:firstLineChars="0"/>
              <w:rPr>
                <w:rFonts w:hint="eastAsia" w:ascii="宋体" w:hAnsi="宋体"/>
                <w:sz w:val="18"/>
                <w:szCs w:val="18"/>
              </w:rPr>
            </w:pPr>
            <w:r>
              <w:rPr>
                <w:rFonts w:hint="eastAsia" w:ascii="宋体" w:hAnsi="宋体"/>
                <w:sz w:val="18"/>
                <w:szCs w:val="18"/>
              </w:rPr>
              <w:t>WSD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8" w:type="dxa"/>
          </w:tcPr>
          <w:p>
            <w:pPr>
              <w:spacing w:line="300" w:lineRule="auto"/>
              <w:ind w:firstLine="0" w:firstLineChars="0"/>
              <w:rPr>
                <w:rFonts w:hint="eastAsia" w:ascii="宋体" w:hAnsi="宋体" w:eastAsia="宋体"/>
                <w:sz w:val="18"/>
                <w:szCs w:val="18"/>
                <w:lang w:eastAsia="zh-CN"/>
              </w:rPr>
            </w:pPr>
            <w:r>
              <w:rPr>
                <w:rFonts w:hint="eastAsia" w:ascii="宋体" w:hAnsi="宋体"/>
                <w:sz w:val="18"/>
                <w:szCs w:val="18"/>
                <w:lang w:val="en-US" w:eastAsia="zh-CN"/>
              </w:rPr>
              <w:t>6</w:t>
            </w:r>
          </w:p>
        </w:tc>
        <w:tc>
          <w:tcPr>
            <w:tcW w:w="585" w:type="dxa"/>
          </w:tcPr>
          <w:p>
            <w:pPr>
              <w:spacing w:line="300" w:lineRule="auto"/>
              <w:ind w:firstLine="0" w:firstLineChars="0"/>
              <w:rPr>
                <w:rFonts w:hint="eastAsia" w:ascii="宋体" w:hAnsi="宋体"/>
                <w:sz w:val="18"/>
                <w:szCs w:val="18"/>
              </w:rPr>
            </w:pPr>
            <w:r>
              <w:rPr>
                <w:rFonts w:hint="eastAsia" w:ascii="宋体" w:hAnsi="宋体"/>
                <w:sz w:val="18"/>
                <w:szCs w:val="18"/>
              </w:rPr>
              <w:t>EV</w:t>
            </w:r>
          </w:p>
        </w:tc>
        <w:tc>
          <w:tcPr>
            <w:tcW w:w="1015" w:type="dxa"/>
          </w:tcPr>
          <w:p>
            <w:pPr>
              <w:spacing w:line="300" w:lineRule="auto"/>
              <w:ind w:firstLine="0" w:firstLineChars="0"/>
              <w:rPr>
                <w:rFonts w:hint="eastAsia" w:ascii="宋体" w:hAnsi="宋体"/>
                <w:sz w:val="18"/>
                <w:szCs w:val="18"/>
              </w:rPr>
            </w:pPr>
            <w:r>
              <w:rPr>
                <w:rFonts w:hint="eastAsia" w:ascii="宋体" w:hAnsi="宋体"/>
                <w:sz w:val="18"/>
                <w:szCs w:val="18"/>
              </w:rPr>
              <w:t>8</w:t>
            </w:r>
            <w:r>
              <w:rPr>
                <w:rFonts w:ascii="宋体" w:hAnsi="宋体"/>
                <w:sz w:val="18"/>
                <w:szCs w:val="18"/>
              </w:rPr>
              <w:t>40</w:t>
            </w:r>
            <w:r>
              <w:rPr>
                <w:rFonts w:hint="eastAsia" w:ascii="宋体" w:hAnsi="宋体"/>
                <w:sz w:val="18"/>
                <w:szCs w:val="18"/>
              </w:rPr>
              <w:t>kg</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无</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1</w:t>
            </w:r>
            <w:r>
              <w:rPr>
                <w:rFonts w:ascii="宋体" w:hAnsi="宋体"/>
                <w:sz w:val="18"/>
                <w:szCs w:val="18"/>
              </w:rPr>
              <w:t>400</w:t>
            </w:r>
            <w:r>
              <w:rPr>
                <w:rFonts w:hint="eastAsia" w:ascii="宋体" w:hAnsi="宋体"/>
                <w:sz w:val="18"/>
                <w:szCs w:val="18"/>
              </w:rPr>
              <w:t>kg</w:t>
            </w:r>
          </w:p>
        </w:tc>
        <w:tc>
          <w:tcPr>
            <w:tcW w:w="1476" w:type="dxa"/>
          </w:tcPr>
          <w:p>
            <w:pPr>
              <w:spacing w:line="300" w:lineRule="auto"/>
              <w:ind w:firstLine="0" w:firstLineChars="0"/>
              <w:rPr>
                <w:rFonts w:hint="eastAsia" w:ascii="宋体" w:hAnsi="宋体"/>
                <w:sz w:val="18"/>
                <w:szCs w:val="18"/>
              </w:rPr>
            </w:pPr>
            <w:r>
              <w:rPr>
                <w:rFonts w:hint="eastAsia" w:ascii="宋体" w:hAnsi="宋体"/>
                <w:sz w:val="18"/>
                <w:szCs w:val="18"/>
              </w:rPr>
              <w:t>3</w:t>
            </w:r>
            <w:r>
              <w:rPr>
                <w:rFonts w:ascii="宋体" w:hAnsi="宋体"/>
                <w:sz w:val="18"/>
                <w:szCs w:val="18"/>
              </w:rPr>
              <w:t>50</w:t>
            </w:r>
            <w:r>
              <w:rPr>
                <w:rFonts w:hint="eastAsia" w:ascii="宋体" w:hAnsi="宋体"/>
                <w:sz w:val="18"/>
                <w:szCs w:val="18"/>
              </w:rPr>
              <w:t>mm</w:t>
            </w:r>
          </w:p>
        </w:tc>
        <w:tc>
          <w:tcPr>
            <w:tcW w:w="947" w:type="dxa"/>
          </w:tcPr>
          <w:p>
            <w:pPr>
              <w:spacing w:line="300" w:lineRule="auto"/>
              <w:ind w:firstLine="0" w:firstLineChars="0"/>
              <w:rPr>
                <w:rFonts w:hint="eastAsia" w:ascii="宋体" w:hAnsi="宋体"/>
                <w:sz w:val="18"/>
                <w:szCs w:val="18"/>
              </w:rPr>
            </w:pPr>
            <w:r>
              <w:rPr>
                <w:rFonts w:hint="eastAsia" w:ascii="宋体" w:hAnsi="宋体"/>
                <w:sz w:val="18"/>
                <w:szCs w:val="18"/>
              </w:rPr>
              <w:t>R点</w:t>
            </w:r>
          </w:p>
        </w:tc>
        <w:tc>
          <w:tcPr>
            <w:tcW w:w="1116" w:type="dxa"/>
          </w:tcPr>
          <w:p>
            <w:pPr>
              <w:spacing w:line="300" w:lineRule="auto"/>
              <w:ind w:firstLine="0" w:firstLineChars="0"/>
              <w:rPr>
                <w:rFonts w:hint="eastAsia" w:ascii="宋体" w:hAnsi="宋体"/>
                <w:sz w:val="18"/>
                <w:szCs w:val="18"/>
              </w:rPr>
            </w:pPr>
            <w:r>
              <w:rPr>
                <w:rFonts w:hint="eastAsia" w:ascii="宋体" w:hAnsi="宋体"/>
                <w:sz w:val="18"/>
                <w:szCs w:val="18"/>
              </w:rPr>
              <w:t>ES</w:t>
            </w:r>
            <w:r>
              <w:rPr>
                <w:rFonts w:ascii="宋体" w:hAnsi="宋体"/>
                <w:sz w:val="18"/>
                <w:szCs w:val="18"/>
              </w:rPr>
              <w:t>-2</w:t>
            </w:r>
            <w:r>
              <w:rPr>
                <w:rFonts w:hint="eastAsia" w:ascii="宋体" w:hAnsi="宋体"/>
                <w:sz w:val="18"/>
                <w:szCs w:val="18"/>
              </w:rPr>
              <w:t>re</w:t>
            </w:r>
          </w:p>
        </w:tc>
      </w:tr>
    </w:tbl>
    <w:p>
      <w:pPr>
        <w:spacing w:line="300" w:lineRule="auto"/>
        <w:ind w:firstLine="420"/>
        <w:rPr>
          <w:rFonts w:hint="eastAsia"/>
          <w:szCs w:val="21"/>
        </w:rPr>
      </w:pPr>
      <w:r>
        <w:rPr>
          <w:rFonts w:hint="eastAsia"/>
          <w:szCs w:val="21"/>
        </w:rPr>
        <w:t xml:space="preserve"> 试验后三款车型碰后变形如图</w:t>
      </w:r>
      <w:r>
        <w:rPr>
          <w:rFonts w:hint="eastAsia"/>
          <w:szCs w:val="21"/>
          <w:lang w:val="en-US" w:eastAsia="zh-CN"/>
        </w:rPr>
        <w:t>18</w:t>
      </w:r>
      <w:r>
        <w:rPr>
          <w:rFonts w:hint="eastAsia"/>
          <w:szCs w:val="21"/>
        </w:rPr>
        <w:t>所示，均未发生B柱断裂或车门脱落等结构失稳变形，虽然新国标工况下撞击能量增加了4</w:t>
      </w:r>
      <w:r>
        <w:rPr>
          <w:szCs w:val="21"/>
        </w:rPr>
        <w:t>7%</w:t>
      </w:r>
      <w:r>
        <w:rPr>
          <w:rFonts w:hint="eastAsia"/>
          <w:szCs w:val="21"/>
        </w:rPr>
        <w:t>，但车身侵入量反弹后仍保持在2</w:t>
      </w:r>
      <w:r>
        <w:rPr>
          <w:szCs w:val="21"/>
        </w:rPr>
        <w:t>00</w:t>
      </w:r>
      <w:r>
        <w:rPr>
          <w:rFonts w:hint="eastAsia"/>
          <w:szCs w:val="21"/>
        </w:rPr>
        <w:t>mm以内。乘员假人有足够的生存空间。</w:t>
      </w:r>
    </w:p>
    <w:p>
      <w:pPr>
        <w:spacing w:line="300" w:lineRule="auto"/>
        <w:ind w:firstLine="420"/>
        <w:rPr>
          <w:rFonts w:hint="eastAsia"/>
          <w:szCs w:val="21"/>
        </w:rPr>
      </w:pPr>
      <w:r>
        <w:drawing>
          <wp:inline distT="0" distB="0" distL="0" distR="0">
            <wp:extent cx="2275840" cy="1276350"/>
            <wp:effectExtent l="0" t="0" r="10160" b="6350"/>
            <wp:docPr id="74" name="图片 7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true"/>
                    </pic:cNvPicPr>
                  </pic:nvPicPr>
                  <pic:blipFill>
                    <a:blip r:embed="rId64"/>
                    <a:stretch>
                      <a:fillRect/>
                    </a:stretch>
                  </pic:blipFill>
                  <pic:spPr>
                    <a:xfrm>
                      <a:off x="0" y="0"/>
                      <a:ext cx="2291151" cy="1284600"/>
                    </a:xfrm>
                    <a:prstGeom prst="rect">
                      <a:avLst/>
                    </a:prstGeom>
                  </pic:spPr>
                </pic:pic>
              </a:graphicData>
            </a:graphic>
          </wp:inline>
        </w:drawing>
      </w:r>
      <w:r>
        <w:rPr>
          <w:rFonts w:hint="eastAsia"/>
          <w:szCs w:val="21"/>
        </w:rPr>
        <w:t xml:space="preserve"> </w:t>
      </w:r>
      <w:r>
        <w:drawing>
          <wp:inline distT="0" distB="0" distL="0" distR="0">
            <wp:extent cx="2137410" cy="1244600"/>
            <wp:effectExtent l="0" t="0" r="8890" b="0"/>
            <wp:docPr id="75" name="图片 7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true"/>
                    </pic:cNvPicPr>
                  </pic:nvPicPr>
                  <pic:blipFill>
                    <a:blip r:embed="rId65"/>
                    <a:stretch>
                      <a:fillRect/>
                    </a:stretch>
                  </pic:blipFill>
                  <pic:spPr>
                    <a:xfrm>
                      <a:off x="0" y="0"/>
                      <a:ext cx="2161550" cy="1258519"/>
                    </a:xfrm>
                    <a:prstGeom prst="rect">
                      <a:avLst/>
                    </a:prstGeom>
                  </pic:spPr>
                </pic:pic>
              </a:graphicData>
            </a:graphic>
          </wp:inline>
        </w:drawing>
      </w:r>
    </w:p>
    <w:p>
      <w:pPr>
        <w:spacing w:line="300" w:lineRule="auto"/>
        <w:ind w:firstLine="420"/>
        <w:rPr>
          <w:rFonts w:hint="eastAsia"/>
          <w:szCs w:val="21"/>
        </w:rPr>
      </w:pPr>
      <w:r>
        <w:drawing>
          <wp:inline distT="0" distB="0" distL="0" distR="0">
            <wp:extent cx="2296160" cy="1136650"/>
            <wp:effectExtent l="0" t="0" r="2540" b="6350"/>
            <wp:docPr id="76" name="图片 7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true"/>
                    </pic:cNvPicPr>
                  </pic:nvPicPr>
                  <pic:blipFill>
                    <a:blip r:embed="rId66"/>
                    <a:stretch>
                      <a:fillRect/>
                    </a:stretch>
                  </pic:blipFill>
                  <pic:spPr>
                    <a:xfrm>
                      <a:off x="0" y="0"/>
                      <a:ext cx="2315364" cy="1145973"/>
                    </a:xfrm>
                    <a:prstGeom prst="rect">
                      <a:avLst/>
                    </a:prstGeom>
                  </pic:spPr>
                </pic:pic>
              </a:graphicData>
            </a:graphic>
          </wp:inline>
        </w:drawing>
      </w:r>
      <w:r>
        <w:t xml:space="preserve"> </w:t>
      </w:r>
      <w:r>
        <w:drawing>
          <wp:inline distT="0" distB="0" distL="0" distR="0">
            <wp:extent cx="2286000" cy="1126490"/>
            <wp:effectExtent l="0" t="0" r="0" b="3810"/>
            <wp:docPr id="77" name="图片 7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true"/>
                    </pic:cNvPicPr>
                  </pic:nvPicPr>
                  <pic:blipFill>
                    <a:blip r:embed="rId67"/>
                    <a:stretch>
                      <a:fillRect/>
                    </a:stretch>
                  </pic:blipFill>
                  <pic:spPr>
                    <a:xfrm>
                      <a:off x="0" y="0"/>
                      <a:ext cx="2296757" cy="1132342"/>
                    </a:xfrm>
                    <a:prstGeom prst="rect">
                      <a:avLst/>
                    </a:prstGeom>
                  </pic:spPr>
                </pic:pic>
              </a:graphicData>
            </a:graphic>
          </wp:inline>
        </w:drawing>
      </w:r>
    </w:p>
    <w:p>
      <w:pPr>
        <w:spacing w:line="300" w:lineRule="auto"/>
        <w:ind w:firstLine="420"/>
        <w:rPr>
          <w:szCs w:val="21"/>
        </w:rPr>
      </w:pPr>
      <w:r>
        <w:rPr>
          <w:szCs w:val="21"/>
        </w:rPr>
        <w:drawing>
          <wp:inline distT="0" distB="0" distL="0" distR="0">
            <wp:extent cx="2332990" cy="1305560"/>
            <wp:effectExtent l="0" t="0" r="3810" b="2540"/>
            <wp:docPr id="78"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8" name="图片 1"/>
                    <pic:cNvPicPr>
                      <a:picLocks noChangeAspect="true"/>
                    </pic:cNvPicPr>
                  </pic:nvPicPr>
                  <pic:blipFill>
                    <a:blip r:embed="rId68"/>
                    <a:stretch>
                      <a:fillRect/>
                    </a:stretch>
                  </pic:blipFill>
                  <pic:spPr>
                    <a:xfrm flipH="true">
                      <a:off x="0" y="0"/>
                      <a:ext cx="2339019" cy="1309186"/>
                    </a:xfrm>
                    <a:prstGeom prst="rect">
                      <a:avLst/>
                    </a:prstGeom>
                  </pic:spPr>
                </pic:pic>
              </a:graphicData>
            </a:graphic>
          </wp:inline>
        </w:drawing>
      </w:r>
      <w:r>
        <w:rPr>
          <w:rFonts w:hint="eastAsia"/>
          <w:szCs w:val="21"/>
        </w:rPr>
        <w:t xml:space="preserve"> </w:t>
      </w:r>
      <w:r>
        <w:drawing>
          <wp:inline distT="0" distB="0" distL="0" distR="0">
            <wp:extent cx="2179320" cy="1316990"/>
            <wp:effectExtent l="0" t="0" r="5080" b="3810"/>
            <wp:docPr id="79" name="图片 7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true"/>
                    </pic:cNvPicPr>
                  </pic:nvPicPr>
                  <pic:blipFill>
                    <a:blip r:embed="rId69"/>
                    <a:stretch>
                      <a:fillRect/>
                    </a:stretch>
                  </pic:blipFill>
                  <pic:spPr>
                    <a:xfrm>
                      <a:off x="0" y="0"/>
                      <a:ext cx="2199262" cy="1328931"/>
                    </a:xfrm>
                    <a:prstGeom prst="rect">
                      <a:avLst/>
                    </a:prstGeom>
                  </pic:spPr>
                </pic:pic>
              </a:graphicData>
            </a:graphic>
          </wp:inline>
        </w:drawing>
      </w:r>
    </w:p>
    <w:p>
      <w:pPr>
        <w:spacing w:line="300" w:lineRule="auto"/>
        <w:ind w:firstLine="360"/>
        <w:jc w:val="center"/>
        <w:rPr>
          <w:rFonts w:ascii="宋体" w:hAnsi="宋体" w:cs="宋体"/>
          <w:color w:val="000000"/>
          <w:sz w:val="21"/>
          <w:szCs w:val="21"/>
        </w:rPr>
      </w:pPr>
      <w:r>
        <w:rPr>
          <w:rFonts w:hint="eastAsia" w:ascii="宋体" w:hAnsi="宋体" w:cs="宋体"/>
          <w:color w:val="000000"/>
          <w:sz w:val="21"/>
          <w:szCs w:val="21"/>
        </w:rPr>
        <w:t>图</w:t>
      </w:r>
      <w:r>
        <w:rPr>
          <w:rFonts w:hint="eastAsia" w:ascii="宋体" w:hAnsi="宋体" w:cs="宋体"/>
          <w:color w:val="000000"/>
          <w:sz w:val="21"/>
          <w:szCs w:val="21"/>
          <w:lang w:val="en-US" w:eastAsia="zh-CN"/>
        </w:rPr>
        <w:t>18</w:t>
      </w:r>
      <w:r>
        <w:rPr>
          <w:rFonts w:hint="eastAsia" w:ascii="宋体" w:hAnsi="宋体" w:cs="宋体"/>
          <w:color w:val="000000"/>
          <w:sz w:val="21"/>
          <w:szCs w:val="21"/>
        </w:rPr>
        <w:t xml:space="preserve">  新国标工况下车身变形情况</w:t>
      </w:r>
    </w:p>
    <w:p>
      <w:pPr>
        <w:spacing w:line="300" w:lineRule="auto"/>
        <w:ind w:firstLine="420"/>
        <w:rPr>
          <w:rFonts w:hint="eastAsia"/>
          <w:szCs w:val="21"/>
        </w:rPr>
      </w:pPr>
      <w:r>
        <w:rPr>
          <w:rFonts w:hint="eastAsia" w:ascii="Times New Roman" w:hAnsi="Times New Roman" w:cs="Times New Roman"/>
          <w:color w:val="auto"/>
          <w:sz w:val="21"/>
          <w:szCs w:val="21"/>
        </w:rPr>
        <w:t>6次试验</w:t>
      </w:r>
      <w:r>
        <w:rPr>
          <w:rFonts w:hint="eastAsia" w:cs="Times New Roman"/>
          <w:color w:val="auto"/>
          <w:sz w:val="21"/>
          <w:szCs w:val="21"/>
          <w:lang w:val="en-US" w:eastAsia="zh-CN"/>
        </w:rPr>
        <w:t>,</w:t>
      </w:r>
      <w:r>
        <w:rPr>
          <w:rFonts w:hint="eastAsia" w:ascii="Times New Roman" w:hAnsi="Times New Roman" w:cs="Times New Roman"/>
          <w:color w:val="auto"/>
          <w:sz w:val="21"/>
          <w:szCs w:val="21"/>
        </w:rPr>
        <w:t>假人伤害</w:t>
      </w:r>
      <w:r>
        <w:rPr>
          <w:rFonts w:hint="eastAsia" w:cs="Times New Roman"/>
          <w:color w:val="auto"/>
          <w:sz w:val="21"/>
          <w:szCs w:val="21"/>
          <w:lang w:val="en-US" w:eastAsia="zh-CN"/>
        </w:rPr>
        <w:t>值</w:t>
      </w:r>
      <w:r>
        <w:rPr>
          <w:rFonts w:hint="eastAsia" w:ascii="Times New Roman" w:hAnsi="Times New Roman" w:cs="Times New Roman"/>
          <w:color w:val="auto"/>
          <w:sz w:val="21"/>
          <w:szCs w:val="21"/>
        </w:rPr>
        <w:t>按照假人性能指标进行</w:t>
      </w:r>
      <w:r>
        <w:rPr>
          <w:rFonts w:hint="eastAsia"/>
          <w:szCs w:val="21"/>
        </w:rPr>
        <w:t>百分比转化如</w:t>
      </w:r>
      <w:r>
        <w:rPr>
          <w:rFonts w:hint="eastAsia"/>
          <w:szCs w:val="21"/>
          <w:lang w:val="en-US" w:eastAsia="zh-CN"/>
        </w:rPr>
        <w:t>表13</w:t>
      </w:r>
      <w:r>
        <w:rPr>
          <w:rFonts w:hint="eastAsia"/>
          <w:szCs w:val="21"/>
        </w:rPr>
        <w:t>所示，头部伤害性能指标</w:t>
      </w:r>
      <w:r>
        <w:rPr>
          <w:rFonts w:hint="eastAsia"/>
          <w:szCs w:val="21"/>
          <w:lang w:val="en-US" w:eastAsia="zh-CN"/>
        </w:rPr>
        <w:t>离限值有较大</w:t>
      </w:r>
      <w:r>
        <w:rPr>
          <w:rFonts w:hint="eastAsia"/>
          <w:szCs w:val="21"/>
        </w:rPr>
        <w:t>余量，可以满足新国标。胸部部指标普遍较大，在无气囊保护的情况下约有2</w:t>
      </w:r>
      <w:r>
        <w:rPr>
          <w:szCs w:val="21"/>
        </w:rPr>
        <w:t>0</w:t>
      </w:r>
      <w:r>
        <w:rPr>
          <w:rFonts w:hint="eastAsia"/>
          <w:szCs w:val="21"/>
        </w:rPr>
        <w:t>%安全余量，ES</w:t>
      </w:r>
      <w:r>
        <w:rPr>
          <w:szCs w:val="21"/>
        </w:rPr>
        <w:t>-2</w:t>
      </w:r>
      <w:r>
        <w:rPr>
          <w:rFonts w:hint="eastAsia"/>
          <w:szCs w:val="21"/>
        </w:rPr>
        <w:t>re假人在微型电动车上接近</w:t>
      </w:r>
      <w:r>
        <w:rPr>
          <w:rFonts w:hint="eastAsia"/>
          <w:szCs w:val="21"/>
          <w:lang w:val="en-US" w:eastAsia="zh-CN"/>
        </w:rPr>
        <w:t>限值</w:t>
      </w:r>
      <w:r>
        <w:rPr>
          <w:rFonts w:hint="eastAsia"/>
          <w:szCs w:val="21"/>
        </w:rPr>
        <w:t>，通过合理内饰优化可以有效避免，不是行业技术难点。骨盆伤害指标</w:t>
      </w:r>
      <w:r>
        <w:rPr>
          <w:rFonts w:hint="eastAsia"/>
          <w:szCs w:val="21"/>
          <w:lang w:val="en-US" w:eastAsia="zh-CN"/>
        </w:rPr>
        <w:t>离限值</w:t>
      </w:r>
      <w:r>
        <w:rPr>
          <w:rFonts w:hint="eastAsia"/>
          <w:szCs w:val="21"/>
        </w:rPr>
        <w:t>有一定余量。</w:t>
      </w:r>
    </w:p>
    <w:p>
      <w:pPr>
        <w:spacing w:line="300" w:lineRule="auto"/>
        <w:ind w:firstLine="420"/>
        <w:jc w:val="center"/>
        <w:rPr>
          <w:rFonts w:hint="default"/>
          <w:szCs w:val="21"/>
          <w:lang w:val="en-US"/>
        </w:rPr>
      </w:pPr>
      <w:r>
        <w:rPr>
          <w:rFonts w:hint="eastAsia"/>
          <w:szCs w:val="21"/>
          <w:lang w:val="en-US" w:eastAsia="zh-CN"/>
        </w:rPr>
        <w:t>表13验证试验结果汇总表</w:t>
      </w:r>
    </w:p>
    <w:tbl>
      <w:tblPr>
        <w:tblStyle w:val="12"/>
        <w:tblW w:w="8208" w:type="dxa"/>
        <w:tblInd w:w="-10" w:type="dxa"/>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571"/>
        <w:gridCol w:w="924"/>
        <w:gridCol w:w="907"/>
        <w:gridCol w:w="666"/>
        <w:gridCol w:w="846"/>
        <w:gridCol w:w="756"/>
        <w:gridCol w:w="936"/>
        <w:gridCol w:w="666"/>
        <w:gridCol w:w="936"/>
      </w:tblGrid>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 w:hRule="atLeast"/>
        </w:trPr>
        <w:tc>
          <w:tcPr>
            <w:tcW w:w="1571" w:type="dxa"/>
            <w:tcBorders>
              <w:top w:val="single" w:color="000000" w:sz="8" w:space="0"/>
              <w:left w:val="single" w:color="000000" w:sz="8" w:space="0"/>
              <w:bottom w:val="single" w:color="000000" w:sz="8" w:space="0"/>
              <w:right w:val="single" w:color="000000" w:sz="8" w:space="0"/>
            </w:tcBorders>
            <w:shd w:val="clear" w:color="auto" w:fill="FFFFFF"/>
          </w:tcPr>
          <w:p>
            <w:pPr>
              <w:spacing w:line="240" w:lineRule="auto"/>
              <w:ind w:firstLine="0" w:firstLineChars="0"/>
              <w:jc w:val="center"/>
              <w:rPr>
                <w:rFonts w:ascii="宋体" w:hAnsi="宋体" w:cs="宋体"/>
                <w:color w:val="000000"/>
                <w:sz w:val="18"/>
                <w:szCs w:val="18"/>
              </w:rPr>
            </w:pPr>
            <w:r>
              <w:rPr>
                <w:rFonts w:hint="eastAsia" w:ascii="宋体" w:hAnsi="宋体" w:cs="宋体"/>
                <w:color w:val="000000"/>
                <w:sz w:val="18"/>
                <w:szCs w:val="18"/>
              </w:rPr>
              <w:t>实车试验</w:t>
            </w:r>
          </w:p>
        </w:tc>
        <w:tc>
          <w:tcPr>
            <w:tcW w:w="1831" w:type="dxa"/>
            <w:gridSpan w:val="2"/>
            <w:tcBorders>
              <w:top w:val="single" w:color="000000" w:sz="8" w:space="0"/>
              <w:left w:val="single" w:color="000000" w:sz="8" w:space="0"/>
              <w:bottom w:val="single" w:color="000000" w:sz="8" w:space="0"/>
              <w:right w:val="single" w:color="000000" w:sz="8" w:space="0"/>
            </w:tcBorders>
            <w:shd w:val="clear" w:color="auto" w:fill="FFFFFF"/>
          </w:tcPr>
          <w:p>
            <w:pPr>
              <w:spacing w:line="240" w:lineRule="auto"/>
              <w:ind w:firstLine="0" w:firstLineChars="0"/>
              <w:jc w:val="center"/>
              <w:rPr>
                <w:rFonts w:hint="eastAsia" w:ascii="宋体" w:hAnsi="宋体" w:cs="宋体"/>
                <w:color w:val="000000"/>
                <w:sz w:val="18"/>
                <w:szCs w:val="18"/>
              </w:rPr>
            </w:pPr>
            <w:r>
              <w:rPr>
                <w:rFonts w:hint="eastAsia" w:ascii="宋体" w:hAnsi="宋体" w:cs="宋体"/>
                <w:color w:val="000000"/>
                <w:sz w:val="18"/>
                <w:szCs w:val="18"/>
              </w:rPr>
              <w:t>新国标性能指标</w:t>
            </w:r>
          </w:p>
        </w:tc>
        <w:tc>
          <w:tcPr>
            <w:tcW w:w="1512" w:type="dxa"/>
            <w:gridSpan w:val="2"/>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宋体"/>
                <w:color w:val="000000"/>
                <w:sz w:val="18"/>
                <w:szCs w:val="18"/>
              </w:rPr>
            </w:pPr>
            <w:r>
              <w:rPr>
                <w:rFonts w:hint="eastAsia" w:ascii="宋体" w:hAnsi="宋体" w:cs="宋体"/>
                <w:color w:val="000000"/>
                <w:sz w:val="18"/>
                <w:szCs w:val="18"/>
              </w:rPr>
              <w:t>小型轿车</w:t>
            </w:r>
          </w:p>
        </w:tc>
        <w:tc>
          <w:tcPr>
            <w:tcW w:w="1692" w:type="dxa"/>
            <w:gridSpan w:val="2"/>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宋体"/>
                <w:color w:val="000000"/>
                <w:sz w:val="18"/>
                <w:szCs w:val="18"/>
              </w:rPr>
            </w:pPr>
            <w:r>
              <w:rPr>
                <w:rFonts w:hint="eastAsia" w:ascii="宋体" w:hAnsi="宋体" w:cs="宋体"/>
                <w:color w:val="000000"/>
                <w:sz w:val="18"/>
                <w:szCs w:val="18"/>
              </w:rPr>
              <w:t>小型SUV</w:t>
            </w:r>
          </w:p>
        </w:tc>
        <w:tc>
          <w:tcPr>
            <w:tcW w:w="1602" w:type="dxa"/>
            <w:gridSpan w:val="2"/>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宋体"/>
                <w:color w:val="000000"/>
                <w:sz w:val="18"/>
                <w:szCs w:val="18"/>
              </w:rPr>
            </w:pPr>
            <w:r>
              <w:rPr>
                <w:rFonts w:hint="eastAsia" w:ascii="宋体" w:hAnsi="宋体" w:cs="宋体"/>
                <w:color w:val="000000"/>
                <w:sz w:val="18"/>
                <w:szCs w:val="18"/>
              </w:rPr>
              <w:t>微型电动车</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 w:hRule="atLeast"/>
        </w:trPr>
        <w:tc>
          <w:tcPr>
            <w:tcW w:w="1571"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eastAsia" w:ascii="宋体" w:hAnsi="宋体" w:cs="宋体"/>
                <w:color w:val="000000"/>
                <w:sz w:val="18"/>
                <w:szCs w:val="18"/>
              </w:rPr>
            </w:pPr>
            <w:r>
              <w:rPr>
                <w:rFonts w:hint="eastAsia" w:ascii="宋体" w:hAnsi="宋体" w:cs="宋体"/>
                <w:color w:val="000000"/>
                <w:sz w:val="18"/>
                <w:szCs w:val="18"/>
              </w:rPr>
              <w:t>AEMDB台车</w:t>
            </w:r>
          </w:p>
        </w:tc>
        <w:tc>
          <w:tcPr>
            <w:tcW w:w="924" w:type="dxa"/>
            <w:tcBorders>
              <w:top w:val="single" w:color="000000" w:sz="8" w:space="0"/>
              <w:left w:val="single" w:color="000000" w:sz="8" w:space="0"/>
              <w:bottom w:val="single" w:color="000000" w:sz="8" w:space="0"/>
              <w:right w:val="single" w:color="auto" w:sz="4" w:space="0"/>
            </w:tcBorders>
            <w:shd w:val="clear" w:color="auto" w:fill="FFFFFF"/>
          </w:tcPr>
          <w:p>
            <w:pPr>
              <w:spacing w:line="240" w:lineRule="auto"/>
              <w:ind w:firstLine="0" w:firstLineChars="0"/>
              <w:jc w:val="center"/>
              <w:rPr>
                <w:rFonts w:hint="eastAsia" w:ascii="宋体" w:hAnsi="宋体" w:eastAsia="宋体" w:cs="宋体"/>
                <w:color w:val="000000"/>
                <w:sz w:val="18"/>
                <w:szCs w:val="18"/>
                <w:lang w:val="en-US" w:eastAsia="zh-CN"/>
              </w:rPr>
            </w:pPr>
            <w:r>
              <w:rPr>
                <w:rFonts w:hint="eastAsia" w:ascii="宋体" w:hAnsi="宋体" w:cs="宋体"/>
                <w:color w:val="000000"/>
                <w:sz w:val="18"/>
                <w:szCs w:val="18"/>
              </w:rPr>
              <w:t>WS</w:t>
            </w:r>
            <w:r>
              <w:rPr>
                <w:rFonts w:hint="eastAsia" w:ascii="宋体" w:hAnsi="宋体" w:cs="宋体"/>
                <w:color w:val="000000"/>
                <w:sz w:val="18"/>
                <w:szCs w:val="18"/>
                <w:lang w:val="en-US" w:eastAsia="zh-CN"/>
              </w:rPr>
              <w:t>D</w:t>
            </w:r>
          </w:p>
        </w:tc>
        <w:tc>
          <w:tcPr>
            <w:tcW w:w="907" w:type="dxa"/>
            <w:tcBorders>
              <w:top w:val="single" w:color="000000" w:sz="8" w:space="0"/>
              <w:left w:val="single" w:color="auto" w:sz="4" w:space="0"/>
              <w:bottom w:val="single" w:color="000000" w:sz="8" w:space="0"/>
              <w:right w:val="single" w:color="000000" w:sz="8" w:space="0"/>
            </w:tcBorders>
            <w:shd w:val="clear" w:color="auto" w:fill="FFFFFF"/>
          </w:tcPr>
          <w:p>
            <w:pPr>
              <w:spacing w:line="240" w:lineRule="auto"/>
              <w:ind w:firstLine="0" w:firstLineChars="0"/>
              <w:jc w:val="center"/>
              <w:rPr>
                <w:rFonts w:hint="eastAsia" w:ascii="宋体" w:hAnsi="宋体" w:cs="宋体"/>
                <w:color w:val="000000"/>
                <w:sz w:val="18"/>
                <w:szCs w:val="18"/>
              </w:rPr>
            </w:pPr>
            <w:r>
              <w:rPr>
                <w:rFonts w:hint="eastAsia" w:ascii="宋体" w:hAnsi="宋体" w:cs="宋体"/>
                <w:color w:val="000000"/>
                <w:sz w:val="18"/>
                <w:szCs w:val="18"/>
              </w:rPr>
              <w:t>ES</w:t>
            </w:r>
            <w:r>
              <w:rPr>
                <w:rFonts w:ascii="宋体" w:hAnsi="宋体" w:cs="宋体"/>
                <w:color w:val="000000"/>
                <w:sz w:val="18"/>
                <w:szCs w:val="18"/>
              </w:rPr>
              <w:t>-2</w:t>
            </w:r>
            <w:r>
              <w:rPr>
                <w:rFonts w:hint="eastAsia" w:ascii="宋体" w:hAnsi="宋体" w:cs="宋体"/>
                <w:color w:val="000000"/>
                <w:sz w:val="18"/>
                <w:szCs w:val="18"/>
              </w:rPr>
              <w:t>re</w:t>
            </w:r>
          </w:p>
        </w:tc>
        <w:tc>
          <w:tcPr>
            <w:tcW w:w="666" w:type="dxa"/>
            <w:tcBorders>
              <w:top w:val="single" w:color="000000" w:sz="8" w:space="0"/>
              <w:left w:val="single" w:color="000000" w:sz="8" w:space="0"/>
              <w:bottom w:val="single" w:color="000000" w:sz="8" w:space="0"/>
              <w:right w:val="single" w:color="000000" w:sz="8" w:space="0"/>
            </w:tcBorders>
            <w:shd w:val="clear" w:color="auto" w:fill="FFFFFF"/>
          </w:tcPr>
          <w:p>
            <w:pPr>
              <w:spacing w:line="240" w:lineRule="auto"/>
              <w:ind w:firstLine="0" w:firstLineChars="0"/>
              <w:jc w:val="center"/>
              <w:rPr>
                <w:rFonts w:hint="eastAsia" w:ascii="宋体" w:hAnsi="宋体" w:eastAsia="宋体" w:cs="宋体"/>
                <w:color w:val="000000"/>
                <w:sz w:val="18"/>
                <w:szCs w:val="18"/>
                <w:lang w:val="en-US" w:eastAsia="zh-CN"/>
              </w:rPr>
            </w:pPr>
            <w:r>
              <w:rPr>
                <w:rFonts w:hint="eastAsia" w:ascii="宋体" w:hAnsi="宋体" w:cs="宋体"/>
                <w:color w:val="000000"/>
                <w:sz w:val="18"/>
                <w:szCs w:val="18"/>
              </w:rPr>
              <w:t>WS</w:t>
            </w:r>
            <w:r>
              <w:rPr>
                <w:rFonts w:hint="eastAsia" w:ascii="宋体" w:hAnsi="宋体" w:cs="宋体"/>
                <w:color w:val="000000"/>
                <w:sz w:val="18"/>
                <w:szCs w:val="18"/>
                <w:lang w:val="en-US" w:eastAsia="zh-CN"/>
              </w:rPr>
              <w:t>D</w:t>
            </w:r>
          </w:p>
        </w:tc>
        <w:tc>
          <w:tcPr>
            <w:tcW w:w="846" w:type="dxa"/>
            <w:tcBorders>
              <w:top w:val="single" w:color="000000" w:sz="8" w:space="0"/>
              <w:left w:val="single" w:color="000000" w:sz="8" w:space="0"/>
              <w:bottom w:val="single" w:color="000000" w:sz="8" w:space="0"/>
              <w:right w:val="single" w:color="000000" w:sz="8" w:space="0"/>
            </w:tcBorders>
            <w:shd w:val="clear" w:color="auto" w:fill="FFFFFF"/>
          </w:tcPr>
          <w:p>
            <w:pPr>
              <w:spacing w:line="240" w:lineRule="auto"/>
              <w:ind w:firstLine="180" w:firstLineChars="100"/>
              <w:jc w:val="center"/>
              <w:rPr>
                <w:rFonts w:ascii="宋体" w:hAnsi="宋体" w:cs="宋体"/>
                <w:color w:val="000000"/>
                <w:sz w:val="18"/>
                <w:szCs w:val="18"/>
              </w:rPr>
            </w:pPr>
            <w:r>
              <w:rPr>
                <w:rFonts w:hint="eastAsia" w:ascii="宋体" w:hAnsi="宋体" w:cs="宋体"/>
                <w:color w:val="000000"/>
                <w:sz w:val="18"/>
                <w:szCs w:val="18"/>
              </w:rPr>
              <w:t>ES</w:t>
            </w:r>
            <w:r>
              <w:rPr>
                <w:rFonts w:ascii="宋体" w:hAnsi="宋体" w:cs="宋体"/>
                <w:color w:val="000000"/>
                <w:sz w:val="18"/>
                <w:szCs w:val="18"/>
              </w:rPr>
              <w:t>2</w:t>
            </w:r>
          </w:p>
        </w:tc>
        <w:tc>
          <w:tcPr>
            <w:tcW w:w="756" w:type="dxa"/>
            <w:tcBorders>
              <w:top w:val="single" w:color="000000" w:sz="8" w:space="0"/>
              <w:left w:val="single" w:color="000000" w:sz="8" w:space="0"/>
              <w:bottom w:val="single" w:color="000000" w:sz="8" w:space="0"/>
              <w:right w:val="single" w:color="000000" w:sz="8" w:space="0"/>
            </w:tcBorders>
            <w:shd w:val="clear" w:color="auto" w:fill="FFFFFF"/>
          </w:tcPr>
          <w:p>
            <w:pPr>
              <w:spacing w:line="240" w:lineRule="auto"/>
              <w:ind w:firstLine="180" w:firstLineChars="100"/>
              <w:jc w:val="center"/>
              <w:rPr>
                <w:rFonts w:hint="eastAsia" w:ascii="宋体" w:hAnsi="宋体" w:eastAsia="宋体" w:cs="宋体"/>
                <w:color w:val="000000"/>
                <w:sz w:val="18"/>
                <w:szCs w:val="18"/>
                <w:lang w:val="en-US" w:eastAsia="zh-CN"/>
              </w:rPr>
            </w:pPr>
            <w:r>
              <w:rPr>
                <w:rFonts w:hint="eastAsia" w:ascii="宋体" w:hAnsi="宋体" w:cs="宋体"/>
                <w:color w:val="000000"/>
                <w:sz w:val="18"/>
                <w:szCs w:val="18"/>
              </w:rPr>
              <w:t>WS</w:t>
            </w:r>
            <w:r>
              <w:rPr>
                <w:rFonts w:hint="eastAsia" w:ascii="宋体" w:hAnsi="宋体" w:cs="宋体"/>
                <w:color w:val="000000"/>
                <w:sz w:val="18"/>
                <w:szCs w:val="18"/>
                <w:lang w:val="en-US" w:eastAsia="zh-CN"/>
              </w:rPr>
              <w:t>D</w:t>
            </w:r>
          </w:p>
        </w:tc>
        <w:tc>
          <w:tcPr>
            <w:tcW w:w="936" w:type="dxa"/>
            <w:tcBorders>
              <w:top w:val="single" w:color="000000" w:sz="8" w:space="0"/>
              <w:left w:val="single" w:color="000000" w:sz="8" w:space="0"/>
              <w:bottom w:val="single" w:color="000000" w:sz="8" w:space="0"/>
              <w:right w:val="single" w:color="000000" w:sz="8" w:space="0"/>
            </w:tcBorders>
            <w:shd w:val="clear" w:color="auto" w:fill="FFFFFF"/>
          </w:tcPr>
          <w:p>
            <w:pPr>
              <w:spacing w:line="240" w:lineRule="auto"/>
              <w:ind w:firstLine="0" w:firstLineChars="0"/>
              <w:jc w:val="center"/>
              <w:rPr>
                <w:rFonts w:ascii="宋体" w:hAnsi="宋体" w:cs="宋体"/>
                <w:color w:val="000000"/>
                <w:sz w:val="18"/>
                <w:szCs w:val="18"/>
              </w:rPr>
            </w:pPr>
            <w:r>
              <w:rPr>
                <w:rFonts w:hint="eastAsia" w:ascii="宋体" w:hAnsi="宋体" w:cs="宋体"/>
                <w:color w:val="000000"/>
                <w:sz w:val="18"/>
                <w:szCs w:val="18"/>
              </w:rPr>
              <w:t>ES</w:t>
            </w:r>
            <w:r>
              <w:rPr>
                <w:rFonts w:ascii="宋体" w:hAnsi="宋体" w:cs="宋体"/>
                <w:color w:val="000000"/>
                <w:sz w:val="18"/>
                <w:szCs w:val="18"/>
              </w:rPr>
              <w:t>-2</w:t>
            </w:r>
            <w:r>
              <w:rPr>
                <w:rFonts w:hint="eastAsia" w:ascii="宋体" w:hAnsi="宋体" w:cs="宋体"/>
                <w:color w:val="000000"/>
                <w:sz w:val="18"/>
                <w:szCs w:val="18"/>
              </w:rPr>
              <w:t>re</w:t>
            </w:r>
          </w:p>
        </w:tc>
        <w:tc>
          <w:tcPr>
            <w:tcW w:w="666" w:type="dxa"/>
            <w:tcBorders>
              <w:top w:val="single" w:color="000000" w:sz="8" w:space="0"/>
              <w:left w:val="single" w:color="000000" w:sz="8" w:space="0"/>
              <w:bottom w:val="single" w:color="000000" w:sz="8" w:space="0"/>
              <w:right w:val="single" w:color="000000" w:sz="8" w:space="0"/>
            </w:tcBorders>
            <w:shd w:val="clear" w:color="auto" w:fill="FFFFFF"/>
          </w:tcPr>
          <w:p>
            <w:pPr>
              <w:spacing w:line="240" w:lineRule="auto"/>
              <w:ind w:firstLine="0" w:firstLineChars="0"/>
              <w:jc w:val="center"/>
              <w:rPr>
                <w:rFonts w:hint="eastAsia" w:ascii="宋体" w:hAnsi="宋体" w:eastAsia="宋体" w:cs="宋体"/>
                <w:color w:val="000000"/>
                <w:sz w:val="18"/>
                <w:szCs w:val="18"/>
                <w:lang w:val="en-US" w:eastAsia="zh-CN"/>
              </w:rPr>
            </w:pPr>
            <w:r>
              <w:rPr>
                <w:rFonts w:hint="eastAsia" w:ascii="宋体" w:hAnsi="宋体" w:cs="宋体"/>
                <w:color w:val="000000"/>
                <w:sz w:val="18"/>
                <w:szCs w:val="18"/>
              </w:rPr>
              <w:t>WS</w:t>
            </w:r>
            <w:r>
              <w:rPr>
                <w:rFonts w:hint="eastAsia" w:ascii="宋体" w:hAnsi="宋体" w:cs="宋体"/>
                <w:color w:val="000000"/>
                <w:sz w:val="18"/>
                <w:szCs w:val="18"/>
                <w:lang w:val="en-US" w:eastAsia="zh-CN"/>
              </w:rPr>
              <w:t>D</w:t>
            </w:r>
          </w:p>
        </w:tc>
        <w:tc>
          <w:tcPr>
            <w:tcW w:w="936" w:type="dxa"/>
            <w:tcBorders>
              <w:top w:val="single" w:color="000000" w:sz="8" w:space="0"/>
              <w:left w:val="single" w:color="000000" w:sz="8" w:space="0"/>
              <w:bottom w:val="single" w:color="000000" w:sz="8" w:space="0"/>
              <w:right w:val="single" w:color="000000" w:sz="8" w:space="0"/>
            </w:tcBorders>
            <w:shd w:val="clear" w:color="auto" w:fill="FFFFFF"/>
          </w:tcPr>
          <w:p>
            <w:pPr>
              <w:spacing w:line="240" w:lineRule="auto"/>
              <w:ind w:firstLine="0" w:firstLineChars="0"/>
              <w:jc w:val="center"/>
              <w:rPr>
                <w:rFonts w:ascii="宋体" w:hAnsi="宋体" w:cs="宋体"/>
                <w:color w:val="000000"/>
                <w:sz w:val="18"/>
                <w:szCs w:val="18"/>
              </w:rPr>
            </w:pPr>
            <w:r>
              <w:rPr>
                <w:rFonts w:hint="eastAsia" w:ascii="宋体" w:hAnsi="宋体" w:cs="宋体"/>
                <w:color w:val="000000"/>
                <w:sz w:val="18"/>
                <w:szCs w:val="18"/>
              </w:rPr>
              <w:t>ES</w:t>
            </w:r>
            <w:r>
              <w:rPr>
                <w:rFonts w:ascii="宋体" w:hAnsi="宋体" w:cs="宋体"/>
                <w:color w:val="000000"/>
                <w:sz w:val="18"/>
                <w:szCs w:val="18"/>
              </w:rPr>
              <w:t>-2</w:t>
            </w:r>
            <w:r>
              <w:rPr>
                <w:rFonts w:hint="eastAsia" w:ascii="宋体" w:hAnsi="宋体" w:cs="宋体"/>
                <w:color w:val="000000"/>
                <w:sz w:val="18"/>
                <w:szCs w:val="18"/>
              </w:rPr>
              <w:t>re</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 w:hRule="atLeast"/>
        </w:trPr>
        <w:tc>
          <w:tcPr>
            <w:tcW w:w="1571"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eastAsia" w:ascii="宋体" w:hAnsi="宋体" w:cs="宋体"/>
                <w:color w:val="000000"/>
                <w:sz w:val="18"/>
                <w:szCs w:val="18"/>
              </w:rPr>
            </w:pPr>
            <w:r>
              <w:rPr>
                <w:rFonts w:hint="eastAsia" w:ascii="宋体" w:hAnsi="宋体" w:cs="宋体"/>
                <w:b w:val="0"/>
                <w:bCs/>
                <w:color w:val="000000"/>
                <w:sz w:val="18"/>
                <w:szCs w:val="18"/>
              </w:rPr>
              <w:t>头部HIC</w:t>
            </w:r>
            <w:r>
              <w:rPr>
                <w:rFonts w:hint="eastAsia" w:ascii="宋体" w:hAnsi="宋体" w:cs="宋体"/>
                <w:b w:val="0"/>
                <w:bCs/>
                <w:color w:val="000000"/>
                <w:sz w:val="18"/>
                <w:szCs w:val="18"/>
                <w:vertAlign w:val="subscript"/>
              </w:rPr>
              <w:t>36</w:t>
            </w:r>
          </w:p>
        </w:tc>
        <w:tc>
          <w:tcPr>
            <w:tcW w:w="924" w:type="dxa"/>
            <w:tcBorders>
              <w:top w:val="single" w:color="000000" w:sz="8" w:space="0"/>
              <w:left w:val="single" w:color="000000" w:sz="8" w:space="0"/>
              <w:bottom w:val="single" w:color="000000" w:sz="8" w:space="0"/>
              <w:right w:val="single" w:color="auto" w:sz="4" w:space="0"/>
            </w:tcBorders>
            <w:shd w:val="clear" w:color="auto" w:fill="FFFFFF"/>
          </w:tcPr>
          <w:p>
            <w:pPr>
              <w:spacing w:line="240" w:lineRule="auto"/>
              <w:ind w:firstLine="0" w:firstLineChars="0"/>
              <w:jc w:val="center"/>
              <w:rPr>
                <w:rFonts w:hint="eastAsia" w:ascii="宋体" w:hAnsi="宋体" w:cs="Arial"/>
                <w:b w:val="0"/>
                <w:bCs/>
                <w:color w:val="000000"/>
                <w:kern w:val="24"/>
                <w:sz w:val="18"/>
                <w:szCs w:val="18"/>
              </w:rPr>
            </w:pPr>
            <w:r>
              <w:rPr>
                <w:rFonts w:hint="eastAsia" w:ascii="宋体" w:hAnsi="宋体" w:cs="Arial"/>
                <w:b w:val="0"/>
                <w:bCs/>
                <w:color w:val="000000"/>
                <w:kern w:val="24"/>
                <w:sz w:val="18"/>
                <w:szCs w:val="18"/>
              </w:rPr>
              <w:t>1</w:t>
            </w:r>
            <w:r>
              <w:rPr>
                <w:rFonts w:ascii="宋体" w:hAnsi="宋体" w:cs="Arial"/>
                <w:b w:val="0"/>
                <w:bCs/>
                <w:color w:val="000000"/>
                <w:kern w:val="24"/>
                <w:sz w:val="18"/>
                <w:szCs w:val="18"/>
              </w:rPr>
              <w:t>000</w:t>
            </w:r>
          </w:p>
        </w:tc>
        <w:tc>
          <w:tcPr>
            <w:tcW w:w="907" w:type="dxa"/>
            <w:tcBorders>
              <w:top w:val="single" w:color="000000" w:sz="8" w:space="0"/>
              <w:left w:val="single" w:color="auto" w:sz="4" w:space="0"/>
              <w:bottom w:val="single" w:color="000000" w:sz="8" w:space="0"/>
              <w:right w:val="single" w:color="000000" w:sz="8" w:space="0"/>
            </w:tcBorders>
            <w:shd w:val="clear" w:color="auto" w:fill="FFFFFF"/>
          </w:tcPr>
          <w:p>
            <w:pPr>
              <w:spacing w:line="240" w:lineRule="auto"/>
              <w:ind w:firstLine="0" w:firstLineChars="0"/>
              <w:jc w:val="center"/>
              <w:rPr>
                <w:rFonts w:hint="eastAsia" w:ascii="宋体" w:hAnsi="宋体" w:cs="Arial"/>
                <w:b w:val="0"/>
                <w:bCs/>
                <w:color w:val="000000"/>
                <w:kern w:val="24"/>
                <w:sz w:val="18"/>
                <w:szCs w:val="18"/>
              </w:rPr>
            </w:pPr>
            <w:r>
              <w:rPr>
                <w:rFonts w:hint="eastAsia" w:ascii="宋体" w:hAnsi="宋体" w:cs="Arial"/>
                <w:b w:val="0"/>
                <w:bCs/>
                <w:color w:val="000000"/>
                <w:kern w:val="24"/>
                <w:sz w:val="18"/>
                <w:szCs w:val="18"/>
              </w:rPr>
              <w:t>1</w:t>
            </w:r>
            <w:r>
              <w:rPr>
                <w:rFonts w:ascii="宋体" w:hAnsi="宋体" w:cs="Arial"/>
                <w:b w:val="0"/>
                <w:bCs/>
                <w:color w:val="000000"/>
                <w:kern w:val="24"/>
                <w:sz w:val="18"/>
                <w:szCs w:val="18"/>
              </w:rPr>
              <w:t>000</w:t>
            </w:r>
          </w:p>
        </w:tc>
        <w:tc>
          <w:tcPr>
            <w:tcW w:w="66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宋体"/>
                <w:color w:val="000000"/>
                <w:sz w:val="18"/>
                <w:szCs w:val="18"/>
              </w:rPr>
            </w:pPr>
            <w:r>
              <w:rPr>
                <w:rFonts w:hint="eastAsia" w:ascii="宋体" w:hAnsi="宋体" w:cs="宋体"/>
                <w:color w:val="000000"/>
                <w:sz w:val="18"/>
                <w:szCs w:val="18"/>
              </w:rPr>
              <w:t>4</w:t>
            </w:r>
            <w:r>
              <w:rPr>
                <w:rFonts w:ascii="宋体" w:hAnsi="宋体" w:cs="宋体"/>
                <w:color w:val="000000"/>
                <w:sz w:val="18"/>
                <w:szCs w:val="18"/>
              </w:rPr>
              <w:t>%</w:t>
            </w:r>
          </w:p>
        </w:tc>
        <w:tc>
          <w:tcPr>
            <w:tcW w:w="84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宋体"/>
                <w:color w:val="000000"/>
                <w:sz w:val="18"/>
                <w:szCs w:val="18"/>
              </w:rPr>
            </w:pPr>
            <w:r>
              <w:rPr>
                <w:rFonts w:hint="eastAsia" w:ascii="宋体" w:hAnsi="宋体" w:cs="宋体"/>
                <w:color w:val="000000"/>
                <w:sz w:val="18"/>
                <w:szCs w:val="18"/>
              </w:rPr>
              <w:t>6</w:t>
            </w:r>
            <w:r>
              <w:rPr>
                <w:rFonts w:ascii="宋体" w:hAnsi="宋体" w:cs="宋体"/>
                <w:color w:val="000000"/>
                <w:sz w:val="18"/>
                <w:szCs w:val="18"/>
              </w:rPr>
              <w:t>%</w:t>
            </w:r>
          </w:p>
        </w:tc>
        <w:tc>
          <w:tcPr>
            <w:tcW w:w="75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Arial"/>
                <w:b w:val="0"/>
                <w:bCs/>
                <w:color w:val="000000"/>
                <w:kern w:val="24"/>
                <w:sz w:val="18"/>
                <w:szCs w:val="18"/>
              </w:rPr>
            </w:pPr>
            <w:r>
              <w:rPr>
                <w:rFonts w:hint="eastAsia" w:ascii="宋体" w:hAnsi="宋体" w:cs="Arial"/>
                <w:b w:val="0"/>
                <w:bCs/>
                <w:color w:val="000000"/>
                <w:kern w:val="24"/>
                <w:sz w:val="18"/>
                <w:szCs w:val="18"/>
              </w:rPr>
              <w:t>3</w:t>
            </w:r>
            <w:r>
              <w:rPr>
                <w:rFonts w:ascii="宋体" w:hAnsi="宋体" w:cs="Arial"/>
                <w:b w:val="0"/>
                <w:bCs/>
                <w:color w:val="000000"/>
                <w:kern w:val="24"/>
                <w:sz w:val="18"/>
                <w:szCs w:val="18"/>
              </w:rPr>
              <w:t>8%</w:t>
            </w:r>
          </w:p>
        </w:tc>
        <w:tc>
          <w:tcPr>
            <w:tcW w:w="93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Arial"/>
                <w:b w:val="0"/>
                <w:bCs/>
                <w:color w:val="000000"/>
                <w:kern w:val="24"/>
                <w:sz w:val="18"/>
                <w:szCs w:val="18"/>
              </w:rPr>
            </w:pPr>
            <w:r>
              <w:rPr>
                <w:rFonts w:hint="eastAsia" w:ascii="宋体" w:hAnsi="宋体" w:cs="Arial"/>
                <w:b w:val="0"/>
                <w:bCs/>
                <w:color w:val="000000"/>
                <w:kern w:val="24"/>
                <w:sz w:val="18"/>
                <w:szCs w:val="18"/>
              </w:rPr>
              <w:t>2</w:t>
            </w:r>
            <w:r>
              <w:rPr>
                <w:rFonts w:ascii="宋体" w:hAnsi="宋体" w:cs="Arial"/>
                <w:b w:val="0"/>
                <w:bCs/>
                <w:color w:val="000000"/>
                <w:kern w:val="24"/>
                <w:sz w:val="18"/>
                <w:szCs w:val="18"/>
              </w:rPr>
              <w:t>7%</w:t>
            </w:r>
          </w:p>
        </w:tc>
        <w:tc>
          <w:tcPr>
            <w:tcW w:w="66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Arial"/>
                <w:b w:val="0"/>
                <w:bCs/>
                <w:color w:val="000000"/>
                <w:kern w:val="24"/>
                <w:sz w:val="18"/>
                <w:szCs w:val="18"/>
              </w:rPr>
            </w:pPr>
            <w:r>
              <w:rPr>
                <w:rFonts w:hint="eastAsia" w:ascii="宋体" w:hAnsi="宋体" w:cs="Arial"/>
                <w:b w:val="0"/>
                <w:bCs/>
                <w:color w:val="000000"/>
                <w:kern w:val="24"/>
                <w:sz w:val="18"/>
                <w:szCs w:val="18"/>
              </w:rPr>
              <w:t>4</w:t>
            </w:r>
            <w:r>
              <w:rPr>
                <w:rFonts w:ascii="宋体" w:hAnsi="宋体" w:cs="Arial"/>
                <w:b w:val="0"/>
                <w:bCs/>
                <w:color w:val="000000"/>
                <w:kern w:val="24"/>
                <w:sz w:val="18"/>
                <w:szCs w:val="18"/>
              </w:rPr>
              <w:t>5%</w:t>
            </w:r>
          </w:p>
        </w:tc>
        <w:tc>
          <w:tcPr>
            <w:tcW w:w="93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Arial"/>
                <w:b w:val="0"/>
                <w:bCs/>
                <w:color w:val="000000"/>
                <w:kern w:val="24"/>
                <w:sz w:val="18"/>
                <w:szCs w:val="18"/>
              </w:rPr>
            </w:pPr>
            <w:r>
              <w:rPr>
                <w:rFonts w:hint="eastAsia" w:ascii="宋体" w:hAnsi="宋体" w:cs="Arial"/>
                <w:b w:val="0"/>
                <w:bCs/>
                <w:color w:val="000000"/>
                <w:kern w:val="24"/>
                <w:sz w:val="18"/>
                <w:szCs w:val="18"/>
              </w:rPr>
              <w:t>5</w:t>
            </w:r>
            <w:r>
              <w:rPr>
                <w:rFonts w:ascii="宋体" w:hAnsi="宋体" w:cs="Arial"/>
                <w:b w:val="0"/>
                <w:bCs/>
                <w:color w:val="000000"/>
                <w:kern w:val="24"/>
                <w:sz w:val="18"/>
                <w:szCs w:val="18"/>
              </w:rPr>
              <w:t>9%</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 w:hRule="atLeast"/>
        </w:trPr>
        <w:tc>
          <w:tcPr>
            <w:tcW w:w="1571"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eastAsia" w:ascii="宋体" w:hAnsi="宋体" w:cs="宋体"/>
                <w:color w:val="000000"/>
                <w:sz w:val="18"/>
                <w:szCs w:val="18"/>
              </w:rPr>
            </w:pPr>
            <w:r>
              <w:rPr>
                <w:rFonts w:hint="eastAsia" w:ascii="宋体" w:hAnsi="宋体" w:cs="宋体"/>
                <w:b w:val="0"/>
                <w:bCs/>
                <w:color w:val="000000"/>
                <w:sz w:val="18"/>
                <w:szCs w:val="18"/>
              </w:rPr>
              <w:t>胸部性能指标</w:t>
            </w:r>
          </w:p>
        </w:tc>
        <w:tc>
          <w:tcPr>
            <w:tcW w:w="924" w:type="dxa"/>
            <w:tcBorders>
              <w:top w:val="single" w:color="000000" w:sz="8" w:space="0"/>
              <w:left w:val="single" w:color="000000" w:sz="8" w:space="0"/>
              <w:bottom w:val="single" w:color="000000" w:sz="8" w:space="0"/>
              <w:right w:val="single" w:color="auto" w:sz="4" w:space="0"/>
            </w:tcBorders>
            <w:shd w:val="clear" w:color="auto" w:fill="FFFFFF"/>
          </w:tcPr>
          <w:p>
            <w:pPr>
              <w:spacing w:line="240" w:lineRule="auto"/>
              <w:ind w:firstLine="0" w:firstLineChars="0"/>
              <w:jc w:val="center"/>
              <w:rPr>
                <w:rFonts w:hint="eastAsia" w:ascii="宋体" w:hAnsi="宋体" w:cs="Arial"/>
                <w:b w:val="0"/>
                <w:bCs/>
                <w:color w:val="000000"/>
                <w:kern w:val="24"/>
                <w:sz w:val="18"/>
                <w:szCs w:val="18"/>
              </w:rPr>
            </w:pPr>
            <w:r>
              <w:rPr>
                <w:rFonts w:hint="eastAsia" w:ascii="宋体" w:hAnsi="宋体" w:cs="Arial"/>
                <w:b w:val="0"/>
                <w:bCs/>
                <w:color w:val="000000"/>
                <w:kern w:val="24"/>
                <w:sz w:val="18"/>
                <w:szCs w:val="18"/>
              </w:rPr>
              <w:t>5</w:t>
            </w:r>
            <w:r>
              <w:rPr>
                <w:rFonts w:ascii="宋体" w:hAnsi="宋体" w:cs="Arial"/>
                <w:b w:val="0"/>
                <w:bCs/>
                <w:color w:val="000000"/>
                <w:kern w:val="24"/>
                <w:sz w:val="18"/>
                <w:szCs w:val="18"/>
              </w:rPr>
              <w:t>0</w:t>
            </w:r>
            <w:r>
              <w:rPr>
                <w:rFonts w:hint="eastAsia" w:ascii="宋体" w:hAnsi="宋体" w:cs="Arial"/>
                <w:b w:val="0"/>
                <w:bCs/>
                <w:color w:val="000000"/>
                <w:kern w:val="24"/>
                <w:sz w:val="18"/>
                <w:szCs w:val="18"/>
              </w:rPr>
              <w:t>mm</w:t>
            </w:r>
          </w:p>
        </w:tc>
        <w:tc>
          <w:tcPr>
            <w:tcW w:w="907" w:type="dxa"/>
            <w:tcBorders>
              <w:top w:val="single" w:color="000000" w:sz="8" w:space="0"/>
              <w:left w:val="single" w:color="auto" w:sz="4" w:space="0"/>
              <w:bottom w:val="single" w:color="000000" w:sz="8" w:space="0"/>
              <w:right w:val="single" w:color="000000" w:sz="8" w:space="0"/>
            </w:tcBorders>
            <w:shd w:val="clear" w:color="auto" w:fill="FFFFFF"/>
          </w:tcPr>
          <w:p>
            <w:pPr>
              <w:spacing w:line="240" w:lineRule="auto"/>
              <w:ind w:firstLine="0" w:firstLineChars="0"/>
              <w:jc w:val="center"/>
              <w:rPr>
                <w:rFonts w:hint="eastAsia" w:ascii="宋体" w:hAnsi="宋体" w:cs="Arial"/>
                <w:b w:val="0"/>
                <w:bCs/>
                <w:color w:val="000000"/>
                <w:kern w:val="24"/>
                <w:sz w:val="18"/>
                <w:szCs w:val="18"/>
              </w:rPr>
            </w:pPr>
            <w:r>
              <w:rPr>
                <w:rFonts w:hint="eastAsia" w:ascii="宋体" w:hAnsi="宋体" w:cs="Arial"/>
                <w:b w:val="0"/>
                <w:bCs/>
                <w:color w:val="000000"/>
                <w:kern w:val="24"/>
                <w:sz w:val="18"/>
                <w:szCs w:val="18"/>
              </w:rPr>
              <w:t>4</w:t>
            </w:r>
            <w:r>
              <w:rPr>
                <w:rFonts w:ascii="宋体" w:hAnsi="宋体" w:cs="Arial"/>
                <w:b w:val="0"/>
                <w:bCs/>
                <w:color w:val="000000"/>
                <w:kern w:val="24"/>
                <w:sz w:val="18"/>
                <w:szCs w:val="18"/>
              </w:rPr>
              <w:t>4</w:t>
            </w:r>
            <w:r>
              <w:rPr>
                <w:rFonts w:hint="eastAsia" w:ascii="宋体" w:hAnsi="宋体" w:cs="Arial"/>
                <w:b w:val="0"/>
                <w:bCs/>
                <w:color w:val="000000"/>
                <w:kern w:val="24"/>
                <w:sz w:val="18"/>
                <w:szCs w:val="18"/>
              </w:rPr>
              <w:t>mm</w:t>
            </w:r>
          </w:p>
        </w:tc>
        <w:tc>
          <w:tcPr>
            <w:tcW w:w="66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宋体"/>
                <w:color w:val="000000"/>
                <w:sz w:val="18"/>
                <w:szCs w:val="18"/>
              </w:rPr>
            </w:pPr>
            <w:r>
              <w:rPr>
                <w:rFonts w:hint="eastAsia" w:ascii="宋体" w:hAnsi="宋体" w:cs="宋体"/>
                <w:color w:val="000000"/>
                <w:sz w:val="18"/>
                <w:szCs w:val="18"/>
              </w:rPr>
              <w:t>3</w:t>
            </w:r>
            <w:r>
              <w:rPr>
                <w:rFonts w:ascii="宋体" w:hAnsi="宋体" w:cs="宋体"/>
                <w:color w:val="000000"/>
                <w:sz w:val="18"/>
                <w:szCs w:val="18"/>
              </w:rPr>
              <w:t>3%</w:t>
            </w:r>
          </w:p>
        </w:tc>
        <w:tc>
          <w:tcPr>
            <w:tcW w:w="84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宋体"/>
                <w:color w:val="000000"/>
                <w:sz w:val="18"/>
                <w:szCs w:val="18"/>
              </w:rPr>
            </w:pPr>
            <w:r>
              <w:rPr>
                <w:rFonts w:hint="eastAsia" w:ascii="宋体" w:hAnsi="宋体" w:cs="宋体"/>
                <w:color w:val="000000"/>
                <w:sz w:val="18"/>
                <w:szCs w:val="18"/>
              </w:rPr>
              <w:t>6</w:t>
            </w:r>
            <w:r>
              <w:rPr>
                <w:rFonts w:ascii="宋体" w:hAnsi="宋体" w:cs="宋体"/>
                <w:color w:val="000000"/>
                <w:sz w:val="18"/>
                <w:szCs w:val="18"/>
              </w:rPr>
              <w:t>6%</w:t>
            </w:r>
          </w:p>
        </w:tc>
        <w:tc>
          <w:tcPr>
            <w:tcW w:w="75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Arial"/>
                <w:b w:val="0"/>
                <w:bCs/>
                <w:color w:val="000000"/>
                <w:kern w:val="24"/>
                <w:sz w:val="18"/>
                <w:szCs w:val="18"/>
              </w:rPr>
            </w:pPr>
            <w:r>
              <w:rPr>
                <w:rFonts w:hint="eastAsia" w:ascii="宋体" w:hAnsi="宋体" w:cs="Arial"/>
                <w:b w:val="0"/>
                <w:bCs/>
                <w:color w:val="000000"/>
                <w:kern w:val="24"/>
                <w:sz w:val="18"/>
                <w:szCs w:val="18"/>
              </w:rPr>
              <w:t>7</w:t>
            </w:r>
            <w:r>
              <w:rPr>
                <w:rFonts w:ascii="宋体" w:hAnsi="宋体" w:cs="Arial"/>
                <w:b w:val="0"/>
                <w:bCs/>
                <w:color w:val="000000"/>
                <w:kern w:val="24"/>
                <w:sz w:val="18"/>
                <w:szCs w:val="18"/>
              </w:rPr>
              <w:t>6%</w:t>
            </w:r>
          </w:p>
        </w:tc>
        <w:tc>
          <w:tcPr>
            <w:tcW w:w="93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Arial"/>
                <w:b w:val="0"/>
                <w:bCs/>
                <w:color w:val="000000"/>
                <w:kern w:val="24"/>
                <w:sz w:val="18"/>
                <w:szCs w:val="18"/>
              </w:rPr>
            </w:pPr>
            <w:r>
              <w:rPr>
                <w:rFonts w:hint="eastAsia" w:ascii="宋体" w:hAnsi="宋体" w:cs="Arial"/>
                <w:b w:val="0"/>
                <w:bCs/>
                <w:color w:val="000000"/>
                <w:kern w:val="24"/>
                <w:sz w:val="18"/>
                <w:szCs w:val="18"/>
              </w:rPr>
              <w:t>8</w:t>
            </w:r>
            <w:r>
              <w:rPr>
                <w:rFonts w:ascii="宋体" w:hAnsi="宋体" w:cs="Arial"/>
                <w:b w:val="0"/>
                <w:bCs/>
                <w:color w:val="000000"/>
                <w:kern w:val="24"/>
                <w:sz w:val="18"/>
                <w:szCs w:val="18"/>
              </w:rPr>
              <w:t>0%</w:t>
            </w:r>
          </w:p>
        </w:tc>
        <w:tc>
          <w:tcPr>
            <w:tcW w:w="66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Arial"/>
                <w:b w:val="0"/>
                <w:bCs/>
                <w:color w:val="000000"/>
                <w:kern w:val="24"/>
                <w:sz w:val="18"/>
                <w:szCs w:val="18"/>
              </w:rPr>
            </w:pPr>
            <w:r>
              <w:rPr>
                <w:rFonts w:hint="eastAsia" w:ascii="宋体" w:hAnsi="宋体" w:cs="Arial"/>
                <w:b w:val="0"/>
                <w:bCs/>
                <w:color w:val="000000"/>
                <w:kern w:val="24"/>
                <w:sz w:val="18"/>
                <w:szCs w:val="18"/>
              </w:rPr>
              <w:t>6</w:t>
            </w:r>
            <w:r>
              <w:rPr>
                <w:rFonts w:ascii="宋体" w:hAnsi="宋体" w:cs="Arial"/>
                <w:b w:val="0"/>
                <w:bCs/>
                <w:color w:val="000000"/>
                <w:kern w:val="24"/>
                <w:sz w:val="18"/>
                <w:szCs w:val="18"/>
              </w:rPr>
              <w:t>5%</w:t>
            </w:r>
          </w:p>
        </w:tc>
        <w:tc>
          <w:tcPr>
            <w:tcW w:w="93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Arial"/>
                <w:b w:val="0"/>
                <w:bCs/>
                <w:color w:val="000000"/>
                <w:kern w:val="24"/>
                <w:sz w:val="18"/>
                <w:szCs w:val="18"/>
              </w:rPr>
            </w:pPr>
            <w:r>
              <w:rPr>
                <w:rFonts w:hint="eastAsia" w:ascii="宋体" w:hAnsi="宋体" w:cs="Arial"/>
                <w:b w:val="0"/>
                <w:bCs/>
                <w:color w:val="000000"/>
                <w:kern w:val="24"/>
                <w:sz w:val="18"/>
                <w:szCs w:val="18"/>
              </w:rPr>
              <w:t>6</w:t>
            </w:r>
            <w:r>
              <w:rPr>
                <w:rFonts w:ascii="宋体" w:hAnsi="宋体" w:cs="Arial"/>
                <w:b w:val="0"/>
                <w:bCs/>
                <w:color w:val="000000"/>
                <w:kern w:val="24"/>
                <w:sz w:val="18"/>
                <w:szCs w:val="18"/>
              </w:rPr>
              <w:t>8%</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 w:hRule="atLeast"/>
        </w:trPr>
        <w:tc>
          <w:tcPr>
            <w:tcW w:w="1571"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eastAsia" w:ascii="宋体" w:hAnsi="宋体" w:cs="宋体"/>
                <w:color w:val="000000"/>
                <w:sz w:val="18"/>
                <w:szCs w:val="18"/>
              </w:rPr>
            </w:pPr>
            <w:r>
              <w:rPr>
                <w:rFonts w:hint="eastAsia" w:ascii="宋体" w:hAnsi="宋体" w:cs="宋体"/>
                <w:b w:val="0"/>
                <w:bCs/>
                <w:color w:val="000000"/>
                <w:sz w:val="18"/>
                <w:szCs w:val="18"/>
              </w:rPr>
              <w:t>腹部性能指标</w:t>
            </w:r>
          </w:p>
        </w:tc>
        <w:tc>
          <w:tcPr>
            <w:tcW w:w="924" w:type="dxa"/>
            <w:tcBorders>
              <w:top w:val="single" w:color="000000" w:sz="8" w:space="0"/>
              <w:left w:val="single" w:color="000000" w:sz="8" w:space="0"/>
              <w:bottom w:val="single" w:color="000000" w:sz="8" w:space="0"/>
              <w:right w:val="single" w:color="auto" w:sz="4" w:space="0"/>
            </w:tcBorders>
            <w:shd w:val="clear" w:color="auto" w:fill="FFFFFF"/>
          </w:tcPr>
          <w:p>
            <w:pPr>
              <w:spacing w:line="240" w:lineRule="auto"/>
              <w:ind w:firstLine="0" w:firstLineChars="0"/>
              <w:jc w:val="center"/>
              <w:rPr>
                <w:rFonts w:hint="eastAsia" w:ascii="宋体" w:hAnsi="宋体" w:cs="Arial"/>
                <w:b w:val="0"/>
                <w:bCs/>
                <w:color w:val="000000"/>
                <w:kern w:val="24"/>
                <w:sz w:val="18"/>
                <w:szCs w:val="18"/>
              </w:rPr>
            </w:pPr>
            <w:r>
              <w:rPr>
                <w:rFonts w:hint="eastAsia" w:ascii="宋体" w:hAnsi="宋体" w:cs="Arial"/>
                <w:b w:val="0"/>
                <w:bCs/>
                <w:color w:val="000000"/>
                <w:kern w:val="24"/>
                <w:sz w:val="18"/>
                <w:szCs w:val="18"/>
              </w:rPr>
              <w:t>6</w:t>
            </w:r>
            <w:r>
              <w:rPr>
                <w:rFonts w:ascii="宋体" w:hAnsi="宋体" w:cs="Arial"/>
                <w:b w:val="0"/>
                <w:bCs/>
                <w:color w:val="000000"/>
                <w:kern w:val="24"/>
                <w:sz w:val="18"/>
                <w:szCs w:val="18"/>
              </w:rPr>
              <w:t>5</w:t>
            </w:r>
            <w:r>
              <w:rPr>
                <w:rFonts w:hint="eastAsia" w:ascii="宋体" w:hAnsi="宋体" w:cs="Arial"/>
                <w:b w:val="0"/>
                <w:bCs/>
                <w:color w:val="000000"/>
                <w:kern w:val="24"/>
                <w:sz w:val="18"/>
                <w:szCs w:val="18"/>
              </w:rPr>
              <w:t>mm</w:t>
            </w:r>
          </w:p>
        </w:tc>
        <w:tc>
          <w:tcPr>
            <w:tcW w:w="907" w:type="dxa"/>
            <w:tcBorders>
              <w:top w:val="single" w:color="000000" w:sz="8" w:space="0"/>
              <w:left w:val="single" w:color="auto" w:sz="4" w:space="0"/>
              <w:bottom w:val="single" w:color="000000" w:sz="8" w:space="0"/>
              <w:right w:val="single" w:color="000000" w:sz="8" w:space="0"/>
            </w:tcBorders>
            <w:shd w:val="clear" w:color="auto" w:fill="FFFFFF"/>
          </w:tcPr>
          <w:p>
            <w:pPr>
              <w:spacing w:line="240" w:lineRule="auto"/>
              <w:ind w:firstLine="0" w:firstLineChars="0"/>
              <w:jc w:val="center"/>
              <w:rPr>
                <w:rFonts w:hint="eastAsia" w:ascii="宋体" w:hAnsi="宋体" w:cs="Arial"/>
                <w:b w:val="0"/>
                <w:bCs/>
                <w:color w:val="000000"/>
                <w:kern w:val="24"/>
                <w:sz w:val="18"/>
                <w:szCs w:val="18"/>
              </w:rPr>
            </w:pPr>
            <w:r>
              <w:rPr>
                <w:rFonts w:hint="eastAsia" w:ascii="宋体" w:hAnsi="宋体" w:cs="Arial"/>
                <w:b w:val="0"/>
                <w:bCs/>
                <w:color w:val="000000"/>
                <w:kern w:val="24"/>
                <w:sz w:val="18"/>
                <w:szCs w:val="18"/>
              </w:rPr>
              <w:t>2</w:t>
            </w:r>
            <w:r>
              <w:rPr>
                <w:rFonts w:ascii="宋体" w:hAnsi="宋体" w:cs="Arial"/>
                <w:b w:val="0"/>
                <w:bCs/>
                <w:color w:val="000000"/>
                <w:kern w:val="24"/>
                <w:sz w:val="18"/>
                <w:szCs w:val="18"/>
              </w:rPr>
              <w:t>.5</w:t>
            </w:r>
            <w:r>
              <w:rPr>
                <w:rFonts w:hint="eastAsia" w:ascii="宋体" w:hAnsi="宋体" w:cs="Arial"/>
                <w:b w:val="0"/>
                <w:bCs/>
                <w:color w:val="000000"/>
                <w:kern w:val="24"/>
                <w:sz w:val="18"/>
                <w:szCs w:val="18"/>
              </w:rPr>
              <w:t>kN</w:t>
            </w:r>
          </w:p>
        </w:tc>
        <w:tc>
          <w:tcPr>
            <w:tcW w:w="66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宋体"/>
                <w:color w:val="000000"/>
                <w:sz w:val="18"/>
                <w:szCs w:val="18"/>
              </w:rPr>
            </w:pPr>
            <w:r>
              <w:rPr>
                <w:rFonts w:hint="eastAsia" w:ascii="宋体" w:hAnsi="宋体" w:cs="宋体"/>
                <w:color w:val="000000"/>
                <w:sz w:val="18"/>
                <w:szCs w:val="18"/>
              </w:rPr>
              <w:t>4</w:t>
            </w:r>
            <w:r>
              <w:rPr>
                <w:rFonts w:ascii="宋体" w:hAnsi="宋体" w:cs="宋体"/>
                <w:color w:val="000000"/>
                <w:sz w:val="18"/>
                <w:szCs w:val="18"/>
              </w:rPr>
              <w:t>3%</w:t>
            </w:r>
          </w:p>
        </w:tc>
        <w:tc>
          <w:tcPr>
            <w:tcW w:w="84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宋体"/>
                <w:color w:val="000000"/>
                <w:sz w:val="18"/>
                <w:szCs w:val="18"/>
              </w:rPr>
            </w:pPr>
            <w:r>
              <w:rPr>
                <w:rFonts w:hint="eastAsia" w:ascii="宋体" w:hAnsi="宋体" w:cs="宋体"/>
                <w:color w:val="000000"/>
                <w:sz w:val="18"/>
                <w:szCs w:val="18"/>
              </w:rPr>
              <w:t>3</w:t>
            </w:r>
            <w:r>
              <w:rPr>
                <w:rFonts w:ascii="宋体" w:hAnsi="宋体" w:cs="宋体"/>
                <w:color w:val="000000"/>
                <w:sz w:val="18"/>
                <w:szCs w:val="18"/>
              </w:rPr>
              <w:t>3%</w:t>
            </w:r>
          </w:p>
        </w:tc>
        <w:tc>
          <w:tcPr>
            <w:tcW w:w="75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Arial"/>
                <w:b w:val="0"/>
                <w:bCs/>
                <w:color w:val="000000"/>
                <w:kern w:val="24"/>
                <w:sz w:val="18"/>
                <w:szCs w:val="18"/>
              </w:rPr>
            </w:pPr>
            <w:r>
              <w:rPr>
                <w:rFonts w:hint="eastAsia" w:ascii="宋体" w:hAnsi="宋体" w:cs="Arial"/>
                <w:b w:val="0"/>
                <w:bCs/>
                <w:color w:val="000000"/>
                <w:kern w:val="24"/>
                <w:sz w:val="18"/>
                <w:szCs w:val="18"/>
              </w:rPr>
              <w:t>7</w:t>
            </w:r>
            <w:r>
              <w:rPr>
                <w:rFonts w:ascii="宋体" w:hAnsi="宋体" w:cs="Arial"/>
                <w:b w:val="0"/>
                <w:bCs/>
                <w:color w:val="000000"/>
                <w:kern w:val="24"/>
                <w:sz w:val="18"/>
                <w:szCs w:val="18"/>
              </w:rPr>
              <w:t>4%</w:t>
            </w:r>
          </w:p>
        </w:tc>
        <w:tc>
          <w:tcPr>
            <w:tcW w:w="93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Arial"/>
                <w:b w:val="0"/>
                <w:bCs/>
                <w:color w:val="000000"/>
                <w:kern w:val="24"/>
                <w:sz w:val="18"/>
                <w:szCs w:val="18"/>
              </w:rPr>
            </w:pPr>
            <w:r>
              <w:rPr>
                <w:rFonts w:hint="eastAsia" w:ascii="宋体" w:hAnsi="宋体" w:cs="Arial"/>
                <w:b w:val="0"/>
                <w:bCs/>
                <w:color w:val="000000"/>
                <w:kern w:val="24"/>
                <w:sz w:val="18"/>
                <w:szCs w:val="18"/>
              </w:rPr>
              <w:t>7</w:t>
            </w:r>
            <w:r>
              <w:rPr>
                <w:rFonts w:ascii="宋体" w:hAnsi="宋体" w:cs="Arial"/>
                <w:b w:val="0"/>
                <w:bCs/>
                <w:color w:val="000000"/>
                <w:kern w:val="24"/>
                <w:sz w:val="18"/>
                <w:szCs w:val="18"/>
              </w:rPr>
              <w:t>1%</w:t>
            </w:r>
          </w:p>
        </w:tc>
        <w:tc>
          <w:tcPr>
            <w:tcW w:w="66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Arial"/>
                <w:b w:val="0"/>
                <w:bCs/>
                <w:color w:val="000000"/>
                <w:kern w:val="24"/>
                <w:sz w:val="18"/>
                <w:szCs w:val="18"/>
              </w:rPr>
            </w:pPr>
            <w:r>
              <w:rPr>
                <w:rFonts w:hint="eastAsia" w:ascii="宋体" w:hAnsi="宋体" w:cs="Arial"/>
                <w:b w:val="0"/>
                <w:bCs/>
                <w:color w:val="000000"/>
                <w:kern w:val="24"/>
                <w:sz w:val="18"/>
                <w:szCs w:val="18"/>
              </w:rPr>
              <w:t>5</w:t>
            </w:r>
            <w:r>
              <w:rPr>
                <w:rFonts w:ascii="宋体" w:hAnsi="宋体" w:cs="Arial"/>
                <w:b w:val="0"/>
                <w:bCs/>
                <w:color w:val="000000"/>
                <w:kern w:val="24"/>
                <w:sz w:val="18"/>
                <w:szCs w:val="18"/>
              </w:rPr>
              <w:t>7%</w:t>
            </w:r>
          </w:p>
        </w:tc>
        <w:tc>
          <w:tcPr>
            <w:tcW w:w="93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Arial"/>
                <w:b w:val="0"/>
                <w:bCs/>
                <w:color w:val="000000"/>
                <w:kern w:val="24"/>
                <w:sz w:val="18"/>
                <w:szCs w:val="18"/>
              </w:rPr>
            </w:pPr>
            <w:r>
              <w:rPr>
                <w:rFonts w:hint="eastAsia" w:ascii="宋体" w:hAnsi="宋体" w:cs="Arial"/>
                <w:b w:val="0"/>
                <w:bCs/>
                <w:color w:val="000000"/>
                <w:kern w:val="24"/>
                <w:sz w:val="18"/>
                <w:szCs w:val="18"/>
              </w:rPr>
              <w:t>9</w:t>
            </w:r>
            <w:r>
              <w:rPr>
                <w:rFonts w:ascii="宋体" w:hAnsi="宋体" w:cs="Arial"/>
                <w:b w:val="0"/>
                <w:bCs/>
                <w:color w:val="000000"/>
                <w:kern w:val="24"/>
                <w:sz w:val="18"/>
                <w:szCs w:val="18"/>
              </w:rPr>
              <w:t>4%</w:t>
            </w:r>
          </w:p>
        </w:tc>
      </w:tr>
      <w:tr>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 w:hRule="atLeast"/>
        </w:trPr>
        <w:tc>
          <w:tcPr>
            <w:tcW w:w="1571"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宋体"/>
                <w:color w:val="000000"/>
                <w:sz w:val="18"/>
                <w:szCs w:val="18"/>
              </w:rPr>
            </w:pPr>
            <w:r>
              <w:rPr>
                <w:rFonts w:hint="eastAsia" w:ascii="宋体" w:hAnsi="宋体" w:cs="宋体"/>
                <w:b w:val="0"/>
                <w:bCs/>
                <w:color w:val="000000"/>
                <w:sz w:val="18"/>
                <w:szCs w:val="18"/>
              </w:rPr>
              <w:t>耻骨力性能指标</w:t>
            </w:r>
          </w:p>
        </w:tc>
        <w:tc>
          <w:tcPr>
            <w:tcW w:w="924" w:type="dxa"/>
            <w:tcBorders>
              <w:top w:val="single" w:color="000000" w:sz="8" w:space="0"/>
              <w:left w:val="single" w:color="000000" w:sz="8" w:space="0"/>
              <w:bottom w:val="single" w:color="000000" w:sz="8" w:space="0"/>
              <w:right w:val="single" w:color="auto" w:sz="4" w:space="0"/>
            </w:tcBorders>
            <w:shd w:val="clear" w:color="auto" w:fill="FFFFFF"/>
          </w:tcPr>
          <w:p>
            <w:pPr>
              <w:spacing w:line="240" w:lineRule="auto"/>
              <w:ind w:firstLine="0" w:firstLineChars="0"/>
              <w:jc w:val="center"/>
              <w:rPr>
                <w:rFonts w:hint="eastAsia" w:ascii="宋体" w:hAnsi="宋体" w:cs="Arial"/>
                <w:b w:val="0"/>
                <w:bCs/>
                <w:color w:val="000000"/>
                <w:kern w:val="24"/>
                <w:sz w:val="18"/>
                <w:szCs w:val="18"/>
              </w:rPr>
            </w:pPr>
            <w:r>
              <w:rPr>
                <w:rFonts w:hint="eastAsia" w:ascii="宋体" w:hAnsi="宋体" w:cs="Arial"/>
                <w:b w:val="0"/>
                <w:bCs/>
                <w:color w:val="000000"/>
                <w:kern w:val="24"/>
                <w:sz w:val="18"/>
                <w:szCs w:val="18"/>
                <w:lang w:val="en-US" w:eastAsia="zh-CN"/>
              </w:rPr>
              <w:t>2</w:t>
            </w:r>
            <w:r>
              <w:rPr>
                <w:rFonts w:ascii="宋体" w:hAnsi="宋体" w:cs="Arial"/>
                <w:b w:val="0"/>
                <w:bCs/>
                <w:color w:val="000000"/>
                <w:kern w:val="24"/>
                <w:sz w:val="18"/>
                <w:szCs w:val="18"/>
              </w:rPr>
              <w:t>.</w:t>
            </w:r>
            <w:r>
              <w:rPr>
                <w:rFonts w:hint="eastAsia" w:ascii="宋体" w:hAnsi="宋体" w:cs="Arial"/>
                <w:b w:val="0"/>
                <w:bCs/>
                <w:color w:val="000000"/>
                <w:kern w:val="24"/>
                <w:sz w:val="18"/>
                <w:szCs w:val="18"/>
                <w:lang w:val="en-US" w:eastAsia="zh-CN"/>
              </w:rPr>
              <w:t>8</w:t>
            </w:r>
            <w:r>
              <w:rPr>
                <w:rFonts w:hint="eastAsia" w:ascii="宋体" w:hAnsi="宋体" w:cs="Arial"/>
                <w:b w:val="0"/>
                <w:bCs/>
                <w:color w:val="000000"/>
                <w:kern w:val="24"/>
                <w:sz w:val="18"/>
                <w:szCs w:val="18"/>
              </w:rPr>
              <w:t>kN</w:t>
            </w:r>
          </w:p>
        </w:tc>
        <w:tc>
          <w:tcPr>
            <w:tcW w:w="907" w:type="dxa"/>
            <w:tcBorders>
              <w:top w:val="single" w:color="000000" w:sz="8" w:space="0"/>
              <w:left w:val="single" w:color="auto" w:sz="4" w:space="0"/>
              <w:bottom w:val="single" w:color="000000" w:sz="8" w:space="0"/>
              <w:right w:val="single" w:color="000000" w:sz="8" w:space="0"/>
            </w:tcBorders>
            <w:shd w:val="clear" w:color="auto" w:fill="FFFFFF"/>
          </w:tcPr>
          <w:p>
            <w:pPr>
              <w:spacing w:line="240" w:lineRule="auto"/>
              <w:ind w:firstLine="0" w:firstLineChars="0"/>
              <w:jc w:val="center"/>
              <w:rPr>
                <w:rFonts w:hint="eastAsia" w:ascii="宋体" w:hAnsi="宋体" w:cs="Arial"/>
                <w:b w:val="0"/>
                <w:bCs/>
                <w:color w:val="000000"/>
                <w:kern w:val="24"/>
                <w:sz w:val="18"/>
                <w:szCs w:val="18"/>
              </w:rPr>
            </w:pPr>
            <w:r>
              <w:rPr>
                <w:rFonts w:hint="eastAsia" w:ascii="宋体" w:hAnsi="宋体" w:cs="Arial"/>
                <w:b w:val="0"/>
                <w:bCs/>
                <w:color w:val="000000"/>
                <w:kern w:val="24"/>
                <w:sz w:val="18"/>
                <w:szCs w:val="18"/>
              </w:rPr>
              <w:t>6</w:t>
            </w:r>
            <w:r>
              <w:rPr>
                <w:rFonts w:ascii="宋体" w:hAnsi="宋体" w:cs="Arial"/>
                <w:b w:val="0"/>
                <w:bCs/>
                <w:color w:val="000000"/>
                <w:kern w:val="24"/>
                <w:sz w:val="18"/>
                <w:szCs w:val="18"/>
              </w:rPr>
              <w:t>.0</w:t>
            </w:r>
            <w:r>
              <w:rPr>
                <w:rFonts w:hint="eastAsia" w:ascii="宋体" w:hAnsi="宋体" w:cs="Arial"/>
                <w:b w:val="0"/>
                <w:bCs/>
                <w:color w:val="000000"/>
                <w:kern w:val="24"/>
                <w:sz w:val="18"/>
                <w:szCs w:val="18"/>
              </w:rPr>
              <w:t>kN</w:t>
            </w:r>
          </w:p>
        </w:tc>
        <w:tc>
          <w:tcPr>
            <w:tcW w:w="66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宋体"/>
                <w:color w:val="000000"/>
                <w:sz w:val="18"/>
                <w:szCs w:val="18"/>
              </w:rPr>
            </w:pPr>
            <w:r>
              <w:rPr>
                <w:rFonts w:hint="eastAsia" w:ascii="宋体" w:hAnsi="宋体" w:cs="宋体"/>
                <w:color w:val="000000"/>
                <w:sz w:val="18"/>
                <w:szCs w:val="18"/>
              </w:rPr>
              <w:t>3</w:t>
            </w:r>
            <w:r>
              <w:rPr>
                <w:rFonts w:ascii="宋体" w:hAnsi="宋体" w:cs="宋体"/>
                <w:color w:val="000000"/>
                <w:sz w:val="18"/>
                <w:szCs w:val="18"/>
              </w:rPr>
              <w:t>0%</w:t>
            </w:r>
          </w:p>
        </w:tc>
        <w:tc>
          <w:tcPr>
            <w:tcW w:w="846" w:type="dxa"/>
            <w:tcBorders>
              <w:top w:val="single" w:color="000000" w:sz="8" w:space="0"/>
              <w:left w:val="single" w:color="000000" w:sz="8" w:space="0"/>
              <w:bottom w:val="single" w:color="000000" w:sz="8" w:space="0"/>
              <w:right w:val="single" w:color="auto" w:sz="4" w:space="0"/>
            </w:tcBorders>
            <w:shd w:val="clear" w:color="auto" w:fill="FFFFFF"/>
            <w:vAlign w:val="center"/>
          </w:tcPr>
          <w:p>
            <w:pPr>
              <w:spacing w:line="240" w:lineRule="auto"/>
              <w:ind w:firstLine="0" w:firstLineChars="0"/>
              <w:jc w:val="center"/>
              <w:rPr>
                <w:rFonts w:ascii="宋体" w:hAnsi="宋体" w:cs="宋体"/>
                <w:color w:val="000000"/>
                <w:sz w:val="18"/>
                <w:szCs w:val="18"/>
              </w:rPr>
            </w:pPr>
            <w:r>
              <w:rPr>
                <w:rFonts w:hint="eastAsia" w:ascii="宋体" w:hAnsi="宋体" w:cs="宋体"/>
                <w:color w:val="000000"/>
                <w:sz w:val="18"/>
                <w:szCs w:val="18"/>
              </w:rPr>
              <w:t>2</w:t>
            </w:r>
            <w:r>
              <w:rPr>
                <w:rFonts w:ascii="宋体" w:hAnsi="宋体" w:cs="宋体"/>
                <w:color w:val="000000"/>
                <w:sz w:val="18"/>
                <w:szCs w:val="18"/>
              </w:rPr>
              <w:t>2%</w:t>
            </w:r>
          </w:p>
        </w:tc>
        <w:tc>
          <w:tcPr>
            <w:tcW w:w="756" w:type="dxa"/>
            <w:tcBorders>
              <w:top w:val="single" w:color="000000" w:sz="8" w:space="0"/>
              <w:left w:val="single" w:color="auto" w:sz="4"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Arial"/>
                <w:b w:val="0"/>
                <w:bCs/>
                <w:color w:val="000000"/>
                <w:kern w:val="24"/>
                <w:sz w:val="18"/>
                <w:szCs w:val="18"/>
              </w:rPr>
            </w:pPr>
            <w:r>
              <w:rPr>
                <w:rFonts w:hint="eastAsia" w:ascii="宋体" w:hAnsi="宋体" w:cs="Arial"/>
                <w:b w:val="0"/>
                <w:bCs/>
                <w:color w:val="000000"/>
                <w:kern w:val="24"/>
                <w:sz w:val="18"/>
                <w:szCs w:val="18"/>
              </w:rPr>
              <w:t>5</w:t>
            </w:r>
            <w:r>
              <w:rPr>
                <w:rFonts w:ascii="宋体" w:hAnsi="宋体" w:cs="Arial"/>
                <w:b w:val="0"/>
                <w:bCs/>
                <w:color w:val="000000"/>
                <w:kern w:val="24"/>
                <w:sz w:val="18"/>
                <w:szCs w:val="18"/>
              </w:rPr>
              <w:t>3%</w:t>
            </w:r>
          </w:p>
        </w:tc>
        <w:tc>
          <w:tcPr>
            <w:tcW w:w="93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Arial"/>
                <w:b w:val="0"/>
                <w:bCs/>
                <w:color w:val="000000"/>
                <w:kern w:val="24"/>
                <w:sz w:val="18"/>
                <w:szCs w:val="18"/>
              </w:rPr>
            </w:pPr>
            <w:r>
              <w:rPr>
                <w:rFonts w:hint="eastAsia" w:ascii="宋体" w:hAnsi="宋体" w:cs="Arial"/>
                <w:b w:val="0"/>
                <w:bCs/>
                <w:color w:val="000000"/>
                <w:kern w:val="24"/>
                <w:sz w:val="18"/>
                <w:szCs w:val="18"/>
              </w:rPr>
              <w:t>4</w:t>
            </w:r>
            <w:r>
              <w:rPr>
                <w:rFonts w:ascii="宋体" w:hAnsi="宋体" w:cs="Arial"/>
                <w:b w:val="0"/>
                <w:bCs/>
                <w:color w:val="000000"/>
                <w:kern w:val="24"/>
                <w:sz w:val="18"/>
                <w:szCs w:val="18"/>
              </w:rPr>
              <w:t>9%</w:t>
            </w:r>
          </w:p>
        </w:tc>
        <w:tc>
          <w:tcPr>
            <w:tcW w:w="66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Arial"/>
                <w:b w:val="0"/>
                <w:bCs/>
                <w:color w:val="000000"/>
                <w:kern w:val="24"/>
                <w:sz w:val="18"/>
                <w:szCs w:val="18"/>
              </w:rPr>
            </w:pPr>
            <w:r>
              <w:rPr>
                <w:rFonts w:hint="eastAsia" w:ascii="宋体" w:hAnsi="宋体" w:cs="Arial"/>
                <w:b w:val="0"/>
                <w:bCs/>
                <w:color w:val="000000"/>
                <w:kern w:val="24"/>
                <w:sz w:val="18"/>
                <w:szCs w:val="18"/>
              </w:rPr>
              <w:t>4</w:t>
            </w:r>
            <w:r>
              <w:rPr>
                <w:rFonts w:ascii="宋体" w:hAnsi="宋体" w:cs="Arial"/>
                <w:b w:val="0"/>
                <w:bCs/>
                <w:color w:val="000000"/>
                <w:kern w:val="24"/>
                <w:sz w:val="18"/>
                <w:szCs w:val="18"/>
              </w:rPr>
              <w:t>6%</w:t>
            </w:r>
          </w:p>
        </w:tc>
        <w:tc>
          <w:tcPr>
            <w:tcW w:w="936" w:type="dxa"/>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ascii="宋体" w:hAnsi="宋体" w:cs="Arial"/>
                <w:b w:val="0"/>
                <w:bCs/>
                <w:color w:val="000000"/>
                <w:kern w:val="24"/>
                <w:sz w:val="18"/>
                <w:szCs w:val="18"/>
              </w:rPr>
            </w:pPr>
            <w:r>
              <w:rPr>
                <w:rFonts w:hint="eastAsia" w:ascii="宋体" w:hAnsi="宋体" w:cs="Arial"/>
                <w:b w:val="0"/>
                <w:bCs/>
                <w:color w:val="000000"/>
                <w:kern w:val="24"/>
                <w:sz w:val="18"/>
                <w:szCs w:val="18"/>
              </w:rPr>
              <w:t>6</w:t>
            </w:r>
            <w:r>
              <w:rPr>
                <w:rFonts w:ascii="宋体" w:hAnsi="宋体" w:cs="Arial"/>
                <w:b w:val="0"/>
                <w:bCs/>
                <w:color w:val="000000"/>
                <w:kern w:val="24"/>
                <w:sz w:val="18"/>
                <w:szCs w:val="18"/>
              </w:rPr>
              <w:t>1%</w:t>
            </w:r>
          </w:p>
        </w:tc>
      </w:tr>
    </w:tbl>
    <w:p>
      <w:pPr>
        <w:keepNext w:val="0"/>
        <w:keepLines w:val="0"/>
        <w:pageBreakBefore w:val="0"/>
        <w:widowControl w:val="0"/>
        <w:kinsoku/>
        <w:wordWrap/>
        <w:overflowPunct/>
        <w:topLinePunct w:val="0"/>
        <w:autoSpaceDE/>
        <w:autoSpaceDN/>
        <w:bidi w:val="0"/>
        <w:adjustRightInd/>
        <w:snapToGrid/>
        <w:spacing w:before="157" w:beforeLines="50" w:line="300" w:lineRule="auto"/>
        <w:ind w:firstLine="420"/>
        <w:textAlignment w:val="auto"/>
        <w:rPr>
          <w:rFonts w:hint="eastAsia"/>
          <w:szCs w:val="21"/>
        </w:rPr>
      </w:pPr>
      <w:r>
        <w:rPr>
          <w:rFonts w:hint="eastAsia"/>
          <w:szCs w:val="21"/>
        </w:rPr>
        <w:t>通过试验验证，新国标下企业通过合理的车身结构或约束系统的设计，大部分车型可以达成性能指标</w:t>
      </w:r>
      <w:r>
        <w:rPr>
          <w:rFonts w:hint="eastAsia"/>
          <w:szCs w:val="21"/>
          <w:lang w:eastAsia="zh-CN"/>
        </w:rPr>
        <w:t>。</w:t>
      </w:r>
      <w:r>
        <w:rPr>
          <w:rFonts w:hint="eastAsia"/>
          <w:szCs w:val="21"/>
        </w:rPr>
        <w:t>从技术层面，不存在难以突破的</w:t>
      </w:r>
      <w:r>
        <w:rPr>
          <w:rFonts w:hint="eastAsia"/>
          <w:szCs w:val="21"/>
          <w:lang w:val="en-US" w:eastAsia="zh-CN"/>
        </w:rPr>
        <w:t>技术</w:t>
      </w:r>
      <w:r>
        <w:rPr>
          <w:rFonts w:hint="eastAsia"/>
          <w:szCs w:val="21"/>
        </w:rPr>
        <w:t>难度和较高的增加成本。</w:t>
      </w:r>
    </w:p>
    <w:p>
      <w:pPr>
        <w:autoSpaceDE w:val="0"/>
        <w:autoSpaceDN w:val="0"/>
        <w:adjustRightInd w:val="0"/>
        <w:spacing w:before="157" w:beforeLines="50" w:after="157" w:afterLines="50" w:line="400" w:lineRule="exact"/>
        <w:ind w:firstLine="480"/>
        <w:jc w:val="left"/>
        <w:outlineLvl w:val="0"/>
        <w:rPr>
          <w:rFonts w:eastAsia="黑体"/>
          <w:bCs/>
          <w:color w:val="auto"/>
          <w:kern w:val="0"/>
          <w:sz w:val="24"/>
        </w:rPr>
      </w:pPr>
      <w:bookmarkStart w:id="43" w:name="_Toc27852"/>
      <w:r>
        <w:rPr>
          <w:rFonts w:hint="eastAsia" w:eastAsia="黑体"/>
          <w:bCs/>
          <w:color w:val="auto"/>
          <w:kern w:val="0"/>
          <w:sz w:val="24"/>
        </w:rPr>
        <w:t>三、与有关法律、行政法规和其他标准的关系</w:t>
      </w:r>
      <w:bookmarkEnd w:id="42"/>
      <w:bookmarkEnd w:id="43"/>
    </w:p>
    <w:p>
      <w:pPr>
        <w:spacing w:line="300" w:lineRule="auto"/>
        <w:ind w:firstLine="420"/>
        <w:rPr>
          <w:szCs w:val="21"/>
        </w:rPr>
      </w:pPr>
      <w:r>
        <w:rPr>
          <w:rFonts w:hint="eastAsia"/>
          <w:szCs w:val="21"/>
        </w:rPr>
        <w:t>本标准制定过程中，对照了现有的相关汽车标准，本标准与现行的相关法律、法规、规章及标准保持协调一致。</w:t>
      </w:r>
    </w:p>
    <w:p>
      <w:pPr>
        <w:autoSpaceDE w:val="0"/>
        <w:autoSpaceDN w:val="0"/>
        <w:adjustRightInd w:val="0"/>
        <w:spacing w:before="157" w:beforeLines="50" w:after="157" w:afterLines="50" w:line="400" w:lineRule="exact"/>
        <w:ind w:firstLine="480"/>
        <w:jc w:val="left"/>
        <w:outlineLvl w:val="0"/>
        <w:rPr>
          <w:rFonts w:eastAsia="黑体"/>
          <w:bCs/>
          <w:color w:val="auto"/>
          <w:kern w:val="0"/>
          <w:sz w:val="24"/>
        </w:rPr>
      </w:pPr>
      <w:bookmarkStart w:id="44" w:name="_Toc64898478"/>
      <w:bookmarkStart w:id="45" w:name="_Toc28324"/>
      <w:r>
        <w:rPr>
          <w:rFonts w:hint="eastAsia" w:eastAsia="黑体"/>
          <w:bCs/>
          <w:color w:val="auto"/>
          <w:kern w:val="0"/>
          <w:sz w:val="24"/>
        </w:rPr>
        <w:t>四、与国际标准化组织、其他国家或者地区有关法律法规和标准的比对分析</w:t>
      </w:r>
      <w:bookmarkEnd w:id="44"/>
      <w:bookmarkEnd w:id="45"/>
    </w:p>
    <w:p>
      <w:pPr>
        <w:spacing w:line="300" w:lineRule="auto"/>
        <w:ind w:firstLine="420"/>
        <w:rPr>
          <w:szCs w:val="21"/>
        </w:rPr>
      </w:pPr>
      <w:bookmarkStart w:id="46" w:name="_Hlk126160996"/>
      <w:r>
        <w:rPr>
          <w:rFonts w:hint="eastAsia"/>
          <w:szCs w:val="21"/>
        </w:rPr>
        <w:t>本标准</w:t>
      </w:r>
      <w:r>
        <w:rPr>
          <w:rFonts w:hint="eastAsia"/>
          <w:szCs w:val="21"/>
          <w:lang w:val="en-US" w:eastAsia="zh-CN"/>
        </w:rPr>
        <w:t>技术上参考了</w:t>
      </w:r>
      <w:r>
        <w:rPr>
          <w:rFonts w:hint="eastAsia"/>
          <w:szCs w:val="21"/>
        </w:rPr>
        <w:t>国外先进标准</w:t>
      </w:r>
      <w:r>
        <w:rPr>
          <w:rFonts w:hint="eastAsia"/>
          <w:sz w:val="21"/>
          <w:szCs w:val="21"/>
          <w:lang w:val="en-US" w:eastAsia="zh-CN"/>
        </w:rPr>
        <w:t>UN Regulation</w:t>
      </w:r>
      <w:r>
        <w:rPr>
          <w:sz w:val="21"/>
          <w:szCs w:val="21"/>
        </w:rPr>
        <w:t xml:space="preserve"> </w:t>
      </w:r>
      <w:r>
        <w:rPr>
          <w:rFonts w:hint="eastAsia"/>
          <w:sz w:val="21"/>
          <w:szCs w:val="21"/>
          <w:lang w:val="en-US" w:eastAsia="zh-CN"/>
        </w:rPr>
        <w:t>NO.</w:t>
      </w:r>
      <w:r>
        <w:rPr>
          <w:rFonts w:hint="eastAsia"/>
          <w:szCs w:val="21"/>
        </w:rPr>
        <w:t>95</w:t>
      </w:r>
      <w:r>
        <w:rPr>
          <w:rFonts w:hint="eastAsia"/>
          <w:szCs w:val="21"/>
          <w:lang w:eastAsia="zh-CN"/>
        </w:rPr>
        <w:t>，</w:t>
      </w:r>
      <w:r>
        <w:rPr>
          <w:rFonts w:hint="eastAsia"/>
          <w:szCs w:val="21"/>
        </w:rPr>
        <w:t>根据中国的实际应用情况，修改了标准部分技术要求和试验方法。本标准与</w:t>
      </w:r>
      <w:r>
        <w:rPr>
          <w:rFonts w:hint="eastAsia"/>
          <w:sz w:val="21"/>
          <w:szCs w:val="21"/>
          <w:lang w:val="en-US" w:eastAsia="zh-CN"/>
        </w:rPr>
        <w:t>UN Regulation</w:t>
      </w:r>
      <w:r>
        <w:rPr>
          <w:rFonts w:hint="eastAsia"/>
          <w:sz w:val="21"/>
          <w:szCs w:val="21"/>
        </w:rPr>
        <w:t xml:space="preserve"> </w:t>
      </w:r>
      <w:r>
        <w:rPr>
          <w:rFonts w:hint="eastAsia"/>
          <w:sz w:val="21"/>
          <w:szCs w:val="21"/>
          <w:lang w:val="en-US" w:eastAsia="zh-CN"/>
        </w:rPr>
        <w:t>NO.</w:t>
      </w:r>
      <w:r>
        <w:rPr>
          <w:szCs w:val="21"/>
        </w:rPr>
        <w:t>95</w:t>
      </w:r>
      <w:r>
        <w:rPr>
          <w:rFonts w:hint="eastAsia"/>
          <w:szCs w:val="21"/>
        </w:rPr>
        <w:t>的主要技术性差异有：</w:t>
      </w:r>
    </w:p>
    <w:bookmarkEnd w:id="46"/>
    <w:p>
      <w:pPr>
        <w:spacing w:line="300" w:lineRule="auto"/>
        <w:ind w:firstLine="420"/>
        <w:rPr>
          <w:szCs w:val="21"/>
        </w:rPr>
      </w:pPr>
      <w:r>
        <w:rPr>
          <w:rFonts w:hint="eastAsia"/>
          <w:szCs w:val="21"/>
        </w:rPr>
        <w:t>——适用范围，本标准</w:t>
      </w:r>
      <w:r>
        <w:rPr>
          <w:rFonts w:hint="eastAsia"/>
          <w:szCs w:val="21"/>
          <w:lang w:val="en-US" w:eastAsia="zh-CN"/>
        </w:rPr>
        <w:t>适用于M</w:t>
      </w:r>
      <w:r>
        <w:rPr>
          <w:rFonts w:hint="eastAsia"/>
          <w:szCs w:val="21"/>
          <w:vertAlign w:val="subscript"/>
          <w:lang w:val="en-US" w:eastAsia="zh-CN"/>
        </w:rPr>
        <w:t>1</w:t>
      </w:r>
      <w:r>
        <w:rPr>
          <w:rFonts w:hint="eastAsia"/>
          <w:szCs w:val="21"/>
          <w:vertAlign w:val="baseline"/>
          <w:lang w:val="en-US" w:eastAsia="zh-CN"/>
        </w:rPr>
        <w:t>类和</w:t>
      </w:r>
      <w:r>
        <w:rPr>
          <w:rFonts w:hint="eastAsia"/>
          <w:szCs w:val="21"/>
          <w:lang w:val="en-US" w:eastAsia="zh-CN"/>
        </w:rPr>
        <w:t>N</w:t>
      </w:r>
      <w:r>
        <w:rPr>
          <w:rFonts w:hint="eastAsia"/>
          <w:szCs w:val="21"/>
          <w:vertAlign w:val="subscript"/>
          <w:lang w:val="en-US" w:eastAsia="zh-CN"/>
        </w:rPr>
        <w:t>1</w:t>
      </w:r>
      <w:r>
        <w:rPr>
          <w:rFonts w:hint="eastAsia"/>
          <w:szCs w:val="21"/>
          <w:vertAlign w:val="baseline"/>
          <w:lang w:val="en-US" w:eastAsia="zh-CN"/>
        </w:rPr>
        <w:t>类车辆</w:t>
      </w:r>
      <w:r>
        <w:rPr>
          <w:rFonts w:hint="eastAsia"/>
          <w:szCs w:val="21"/>
        </w:rPr>
        <w:t>，以及多用途货车</w:t>
      </w:r>
      <w:r>
        <w:rPr>
          <w:rFonts w:hint="eastAsia"/>
          <w:szCs w:val="21"/>
          <w:vertAlign w:val="baseline"/>
          <w:lang w:val="en-US" w:eastAsia="zh-CN"/>
        </w:rPr>
        <w:t>；</w:t>
      </w:r>
      <w:r>
        <w:rPr>
          <w:rFonts w:hint="eastAsia"/>
          <w:sz w:val="21"/>
          <w:szCs w:val="21"/>
          <w:lang w:val="en-US" w:eastAsia="zh-CN"/>
        </w:rPr>
        <w:t>UN Regulation</w:t>
      </w:r>
      <w:r>
        <w:rPr>
          <w:rFonts w:hint="eastAsia"/>
          <w:sz w:val="21"/>
          <w:szCs w:val="21"/>
        </w:rPr>
        <w:t xml:space="preserve"> </w:t>
      </w:r>
      <w:r>
        <w:rPr>
          <w:rFonts w:hint="eastAsia"/>
          <w:sz w:val="21"/>
          <w:szCs w:val="21"/>
          <w:lang w:val="en-US" w:eastAsia="zh-CN"/>
        </w:rPr>
        <w:t>NO.</w:t>
      </w:r>
      <w:r>
        <w:rPr>
          <w:szCs w:val="21"/>
        </w:rPr>
        <w:t>95</w:t>
      </w:r>
      <w:r>
        <w:rPr>
          <w:rFonts w:hint="eastAsia"/>
          <w:szCs w:val="21"/>
          <w:lang w:val="en-US" w:eastAsia="zh-CN"/>
        </w:rPr>
        <w:t>适用于</w:t>
      </w:r>
      <w:r>
        <w:rPr>
          <w:rFonts w:hint="eastAsia"/>
          <w:szCs w:val="21"/>
        </w:rPr>
        <w:t>车辆</w:t>
      </w:r>
      <w:r>
        <w:rPr>
          <w:rFonts w:hint="eastAsia"/>
          <w:szCs w:val="21"/>
          <w:lang w:val="en-US" w:eastAsia="zh-CN"/>
        </w:rPr>
        <w:t>最大允许总质量小于3500kg的M</w:t>
      </w:r>
      <w:r>
        <w:rPr>
          <w:rFonts w:hint="eastAsia"/>
          <w:szCs w:val="21"/>
          <w:vertAlign w:val="subscript"/>
          <w:lang w:val="en-US" w:eastAsia="zh-CN"/>
        </w:rPr>
        <w:t>1</w:t>
      </w:r>
      <w:r>
        <w:rPr>
          <w:rFonts w:hint="eastAsia"/>
          <w:szCs w:val="21"/>
          <w:vertAlign w:val="baseline"/>
          <w:lang w:val="en-US" w:eastAsia="zh-CN"/>
        </w:rPr>
        <w:t>和</w:t>
      </w:r>
      <w:r>
        <w:rPr>
          <w:rFonts w:hint="eastAsia"/>
          <w:szCs w:val="21"/>
          <w:lang w:val="en-US" w:eastAsia="zh-CN"/>
        </w:rPr>
        <w:t>N</w:t>
      </w:r>
      <w:r>
        <w:rPr>
          <w:rFonts w:hint="eastAsia"/>
          <w:szCs w:val="21"/>
          <w:vertAlign w:val="subscript"/>
          <w:lang w:val="en-US" w:eastAsia="zh-CN"/>
        </w:rPr>
        <w:t>1</w:t>
      </w:r>
      <w:r>
        <w:rPr>
          <w:rFonts w:hint="eastAsia"/>
          <w:szCs w:val="21"/>
          <w:vertAlign w:val="baseline"/>
          <w:lang w:val="en-US" w:eastAsia="zh-CN"/>
        </w:rPr>
        <w:t>车辆以及</w:t>
      </w:r>
      <w:r>
        <w:rPr>
          <w:rFonts w:hint="eastAsia"/>
        </w:rPr>
        <w:t>基准质量时最低座椅的R点与地面的距离不超过700</w:t>
      </w:r>
      <w:r>
        <w:t>mm</w:t>
      </w:r>
      <w:r>
        <w:rPr>
          <w:rFonts w:hint="eastAsia"/>
        </w:rPr>
        <w:t>的</w:t>
      </w:r>
      <w:r>
        <w:rPr>
          <w:rFonts w:hint="eastAsia"/>
          <w:szCs w:val="21"/>
          <w:lang w:val="en-US" w:eastAsia="zh-CN"/>
        </w:rPr>
        <w:t>最大允许总质量大于3500kg的M</w:t>
      </w:r>
      <w:r>
        <w:rPr>
          <w:rFonts w:hint="eastAsia"/>
          <w:szCs w:val="21"/>
          <w:vertAlign w:val="subscript"/>
          <w:lang w:val="en-US" w:eastAsia="zh-CN"/>
        </w:rPr>
        <w:t>1</w:t>
      </w:r>
      <w:r>
        <w:rPr>
          <w:rFonts w:hint="eastAsia"/>
          <w:szCs w:val="21"/>
          <w:vertAlign w:val="baseline"/>
          <w:lang w:val="en-US" w:eastAsia="zh-CN"/>
        </w:rPr>
        <w:t>类车辆</w:t>
      </w:r>
      <w:r>
        <w:rPr>
          <w:rFonts w:hint="eastAsia"/>
          <w:szCs w:val="21"/>
        </w:rPr>
        <w:t>。</w:t>
      </w:r>
    </w:p>
    <w:p>
      <w:pPr>
        <w:spacing w:line="300" w:lineRule="auto"/>
        <w:ind w:firstLine="420"/>
        <w:rPr>
          <w:szCs w:val="21"/>
        </w:rPr>
      </w:pPr>
      <w:r>
        <w:rPr>
          <w:rFonts w:hint="eastAsia"/>
          <w:szCs w:val="21"/>
        </w:rPr>
        <w:t>——移动台车的质量，本标准为1400kg±20kg</w:t>
      </w:r>
      <w:r>
        <w:rPr>
          <w:rFonts w:hint="eastAsia"/>
          <w:szCs w:val="21"/>
          <w:lang w:eastAsia="zh-CN"/>
        </w:rPr>
        <w:t>；</w:t>
      </w:r>
      <w:r>
        <w:rPr>
          <w:rFonts w:hint="eastAsia"/>
          <w:sz w:val="21"/>
          <w:szCs w:val="21"/>
          <w:lang w:val="en-US" w:eastAsia="zh-CN"/>
        </w:rPr>
        <w:t>UN Regulation</w:t>
      </w:r>
      <w:r>
        <w:rPr>
          <w:rFonts w:hint="eastAsia"/>
          <w:sz w:val="21"/>
          <w:szCs w:val="21"/>
        </w:rPr>
        <w:t xml:space="preserve"> </w:t>
      </w:r>
      <w:r>
        <w:rPr>
          <w:rFonts w:hint="eastAsia"/>
          <w:sz w:val="21"/>
          <w:szCs w:val="21"/>
          <w:lang w:val="en-US" w:eastAsia="zh-CN"/>
        </w:rPr>
        <w:t>NO.</w:t>
      </w:r>
      <w:r>
        <w:rPr>
          <w:szCs w:val="21"/>
        </w:rPr>
        <w:t>95</w:t>
      </w:r>
      <w:r>
        <w:rPr>
          <w:rFonts w:hint="eastAsia"/>
          <w:szCs w:val="21"/>
        </w:rPr>
        <w:t>为950kg±20kg。</w:t>
      </w:r>
    </w:p>
    <w:p>
      <w:pPr>
        <w:spacing w:line="300" w:lineRule="auto"/>
        <w:ind w:firstLine="420"/>
        <w:rPr>
          <w:szCs w:val="21"/>
        </w:rPr>
      </w:pPr>
      <w:r>
        <w:rPr>
          <w:rFonts w:hint="eastAsia"/>
          <w:szCs w:val="21"/>
        </w:rPr>
        <w:t>——蜂窝铝</w:t>
      </w:r>
      <w:r>
        <w:rPr>
          <w:rFonts w:hint="eastAsia"/>
          <w:szCs w:val="21"/>
          <w:lang w:val="en-US" w:eastAsia="zh-CN"/>
        </w:rPr>
        <w:t>壁障</w:t>
      </w:r>
      <w:r>
        <w:rPr>
          <w:rFonts w:hint="eastAsia"/>
          <w:szCs w:val="21"/>
        </w:rPr>
        <w:t>的类型，本标准采用A</w:t>
      </w:r>
      <w:r>
        <w:rPr>
          <w:szCs w:val="21"/>
        </w:rPr>
        <w:t>E-MDB</w:t>
      </w:r>
      <w:r>
        <w:rPr>
          <w:rFonts w:hint="eastAsia"/>
          <w:szCs w:val="21"/>
          <w:lang w:val="en-US" w:eastAsia="zh-CN"/>
        </w:rPr>
        <w:t xml:space="preserve"> V3.9</w:t>
      </w:r>
      <w:r>
        <w:rPr>
          <w:rFonts w:hint="eastAsia"/>
          <w:szCs w:val="21"/>
        </w:rPr>
        <w:t>蜂窝铝</w:t>
      </w:r>
      <w:r>
        <w:rPr>
          <w:rFonts w:hint="eastAsia"/>
          <w:szCs w:val="21"/>
          <w:lang w:val="en-US" w:eastAsia="zh-CN"/>
        </w:rPr>
        <w:t>壁障</w:t>
      </w:r>
      <w:r>
        <w:rPr>
          <w:rFonts w:hint="eastAsia"/>
          <w:szCs w:val="21"/>
          <w:lang w:eastAsia="zh-CN"/>
        </w:rPr>
        <w:t>；</w:t>
      </w:r>
      <w:r>
        <w:rPr>
          <w:rFonts w:hint="eastAsia"/>
          <w:sz w:val="21"/>
          <w:szCs w:val="21"/>
          <w:lang w:val="en-US" w:eastAsia="zh-CN"/>
        </w:rPr>
        <w:t>UN Regulation</w:t>
      </w:r>
      <w:r>
        <w:rPr>
          <w:rFonts w:hint="eastAsia"/>
          <w:sz w:val="21"/>
          <w:szCs w:val="21"/>
        </w:rPr>
        <w:t xml:space="preserve"> </w:t>
      </w:r>
      <w:r>
        <w:rPr>
          <w:rFonts w:hint="eastAsia"/>
          <w:sz w:val="21"/>
          <w:szCs w:val="21"/>
          <w:lang w:val="en-US" w:eastAsia="zh-CN"/>
        </w:rPr>
        <w:t>NO.</w:t>
      </w:r>
      <w:r>
        <w:rPr>
          <w:szCs w:val="21"/>
        </w:rPr>
        <w:t>95</w:t>
      </w:r>
      <w:r>
        <w:rPr>
          <w:rFonts w:hint="eastAsia"/>
          <w:szCs w:val="21"/>
        </w:rPr>
        <w:t>采用E</w:t>
      </w:r>
      <w:r>
        <w:rPr>
          <w:szCs w:val="21"/>
        </w:rPr>
        <w:t>EVC 2000</w:t>
      </w:r>
      <w:r>
        <w:rPr>
          <w:rFonts w:hint="eastAsia"/>
          <w:szCs w:val="21"/>
        </w:rPr>
        <w:t>蜂窝铝</w:t>
      </w:r>
      <w:r>
        <w:rPr>
          <w:rFonts w:hint="eastAsia"/>
          <w:szCs w:val="21"/>
          <w:lang w:val="en-US" w:eastAsia="zh-CN"/>
        </w:rPr>
        <w:t>壁障</w:t>
      </w:r>
      <w:r>
        <w:rPr>
          <w:rFonts w:hint="eastAsia"/>
          <w:szCs w:val="21"/>
        </w:rPr>
        <w:t>。</w:t>
      </w:r>
    </w:p>
    <w:p>
      <w:pPr>
        <w:spacing w:line="300" w:lineRule="auto"/>
        <w:ind w:firstLine="420"/>
        <w:rPr>
          <w:szCs w:val="21"/>
        </w:rPr>
      </w:pPr>
      <w:r>
        <w:rPr>
          <w:rFonts w:hint="eastAsia"/>
          <w:szCs w:val="21"/>
        </w:rPr>
        <w:t>——假人的使用，本标准</w:t>
      </w:r>
      <w:r>
        <w:rPr>
          <w:rFonts w:hint="eastAsia"/>
          <w:szCs w:val="21"/>
          <w:lang w:eastAsia="zh-CN"/>
        </w:rPr>
        <w:t>在车辆</w:t>
      </w:r>
      <w:r>
        <w:rPr>
          <w:rFonts w:hint="eastAsia"/>
          <w:szCs w:val="21"/>
        </w:rPr>
        <w:t>撞击侧前排放置</w:t>
      </w:r>
      <w:r>
        <w:rPr>
          <w:rFonts w:hint="eastAsia" w:ascii="Times New Roman" w:hAnsi="Times New Roman" w:cs="Times New Roman"/>
          <w:szCs w:val="21"/>
          <w:highlight w:val="none"/>
        </w:rPr>
        <w:t>WorldSID 50</w:t>
      </w:r>
      <w:r>
        <w:rPr>
          <w:rFonts w:hint="eastAsia" w:ascii="Times New Roman" w:hAnsi="Times New Roman" w:cs="Times New Roman"/>
          <w:szCs w:val="21"/>
          <w:highlight w:val="none"/>
          <w:vertAlign w:val="superscript"/>
        </w:rPr>
        <w:t>th</w:t>
      </w:r>
      <w:r>
        <w:rPr>
          <w:rFonts w:hint="eastAsia"/>
          <w:szCs w:val="21"/>
        </w:rPr>
        <w:t>假人或E</w:t>
      </w:r>
      <w:r>
        <w:rPr>
          <w:szCs w:val="21"/>
        </w:rPr>
        <w:t>S2-</w:t>
      </w:r>
      <w:r>
        <w:rPr>
          <w:rFonts w:hint="eastAsia"/>
          <w:szCs w:val="21"/>
        </w:rPr>
        <w:t>re假人</w:t>
      </w:r>
      <w:r>
        <w:rPr>
          <w:rFonts w:hint="eastAsia"/>
          <w:szCs w:val="21"/>
          <w:lang w:eastAsia="zh-CN"/>
        </w:rPr>
        <w:t>；</w:t>
      </w:r>
      <w:r>
        <w:rPr>
          <w:rFonts w:hint="eastAsia"/>
          <w:sz w:val="21"/>
          <w:szCs w:val="21"/>
          <w:lang w:val="en-US" w:eastAsia="zh-CN"/>
        </w:rPr>
        <w:t>UN Regulation</w:t>
      </w:r>
      <w:r>
        <w:rPr>
          <w:rFonts w:hint="eastAsia"/>
          <w:sz w:val="21"/>
          <w:szCs w:val="21"/>
        </w:rPr>
        <w:t xml:space="preserve"> </w:t>
      </w:r>
      <w:r>
        <w:rPr>
          <w:rFonts w:hint="eastAsia"/>
          <w:sz w:val="21"/>
          <w:szCs w:val="21"/>
          <w:lang w:val="en-US" w:eastAsia="zh-CN"/>
        </w:rPr>
        <w:t>NO.</w:t>
      </w:r>
      <w:r>
        <w:rPr>
          <w:szCs w:val="21"/>
        </w:rPr>
        <w:t>95</w:t>
      </w:r>
      <w:r>
        <w:rPr>
          <w:rFonts w:hint="eastAsia"/>
          <w:szCs w:val="21"/>
        </w:rPr>
        <w:t>撞击侧前排放置E</w:t>
      </w:r>
      <w:r>
        <w:rPr>
          <w:szCs w:val="21"/>
        </w:rPr>
        <w:t>S2</w:t>
      </w:r>
      <w:r>
        <w:rPr>
          <w:rFonts w:hint="eastAsia"/>
          <w:szCs w:val="21"/>
        </w:rPr>
        <w:t>假人。</w:t>
      </w:r>
    </w:p>
    <w:p>
      <w:pPr>
        <w:autoSpaceDE w:val="0"/>
        <w:autoSpaceDN w:val="0"/>
        <w:adjustRightInd w:val="0"/>
        <w:spacing w:before="157" w:beforeLines="50" w:after="157" w:afterLines="50" w:line="400" w:lineRule="exact"/>
        <w:ind w:firstLine="480"/>
        <w:jc w:val="left"/>
        <w:outlineLvl w:val="0"/>
        <w:rPr>
          <w:rFonts w:hint="eastAsia" w:eastAsia="黑体"/>
          <w:bCs/>
          <w:color w:val="auto"/>
          <w:kern w:val="0"/>
          <w:sz w:val="24"/>
        </w:rPr>
      </w:pPr>
      <w:bookmarkStart w:id="47" w:name="_Toc64898479"/>
      <w:bookmarkStart w:id="48" w:name="_Toc18712"/>
      <w:r>
        <w:rPr>
          <w:rFonts w:hint="eastAsia" w:eastAsia="黑体"/>
          <w:bCs/>
          <w:color w:val="auto"/>
          <w:kern w:val="0"/>
          <w:sz w:val="24"/>
        </w:rPr>
        <w:t>五、重大分歧意见的处理过程、处理意见及其依据</w:t>
      </w:r>
      <w:bookmarkEnd w:id="47"/>
      <w:bookmarkEnd w:id="48"/>
    </w:p>
    <w:p>
      <w:pPr>
        <w:spacing w:line="300" w:lineRule="auto"/>
        <w:ind w:firstLine="420"/>
        <w:rPr>
          <w:color w:val="auto"/>
          <w:szCs w:val="21"/>
        </w:rPr>
      </w:pPr>
      <w:r>
        <w:rPr>
          <w:rFonts w:hint="eastAsia"/>
          <w:szCs w:val="21"/>
        </w:rPr>
        <w:t>本标准制定研究过程中无重大分歧。</w:t>
      </w:r>
    </w:p>
    <w:p>
      <w:pPr>
        <w:autoSpaceDE w:val="0"/>
        <w:autoSpaceDN w:val="0"/>
        <w:adjustRightInd w:val="0"/>
        <w:spacing w:before="157" w:beforeLines="50" w:after="157" w:afterLines="50" w:line="400" w:lineRule="exact"/>
        <w:ind w:firstLine="480"/>
        <w:jc w:val="left"/>
        <w:outlineLvl w:val="0"/>
        <w:rPr>
          <w:rFonts w:hint="eastAsia" w:eastAsia="黑体"/>
          <w:bCs/>
          <w:color w:val="auto"/>
          <w:kern w:val="0"/>
          <w:sz w:val="24"/>
        </w:rPr>
      </w:pPr>
      <w:bookmarkStart w:id="49" w:name="_Toc64898480"/>
      <w:bookmarkStart w:id="50" w:name="_Toc28596"/>
      <w:r>
        <w:rPr>
          <w:rFonts w:hint="eastAsia" w:eastAsia="黑体"/>
          <w:bCs/>
          <w:color w:val="auto"/>
          <w:kern w:val="0"/>
          <w:sz w:val="24"/>
        </w:rPr>
        <w:t>六、对强制性国家标准自发布日期至实施日期之间的过渡期的建议及理由</w:t>
      </w:r>
      <w:bookmarkEnd w:id="49"/>
      <w:bookmarkEnd w:id="50"/>
    </w:p>
    <w:p>
      <w:pPr>
        <w:spacing w:line="300" w:lineRule="auto"/>
        <w:ind w:firstLine="420"/>
        <w:rPr>
          <w:color w:val="auto"/>
          <w:szCs w:val="21"/>
        </w:rPr>
      </w:pPr>
      <w:r>
        <w:rPr>
          <w:rFonts w:hint="eastAsia"/>
          <w:color w:val="auto"/>
          <w:szCs w:val="21"/>
        </w:rPr>
        <w:t>结合行业现状和技术发展趋势以及标准修订过程中的行业讨论和意见，建议标准实施过渡日期如下：</w:t>
      </w:r>
    </w:p>
    <w:p>
      <w:pPr>
        <w:pStyle w:val="23"/>
        <w:numPr>
          <w:ilvl w:val="-1"/>
          <w:numId w:val="0"/>
        </w:numPr>
        <w:tabs>
          <w:tab w:val="center" w:pos="4201"/>
          <w:tab w:val="right" w:leader="dot" w:pos="9298"/>
        </w:tabs>
        <w:ind w:left="420" w:firstLine="0"/>
        <w:outlineLvl w:val="9"/>
        <w:rPr>
          <w:rFonts w:ascii="Times New Roman" w:hAnsi="宋体" w:eastAsia="宋体" w:cs="Times New Roman"/>
          <w:color w:val="auto"/>
          <w:kern w:val="2"/>
          <w:szCs w:val="24"/>
        </w:rPr>
      </w:pPr>
      <w:r>
        <w:rPr>
          <w:rFonts w:hint="eastAsia" w:hAnsi="宋体"/>
          <w:color w:val="auto"/>
        </w:rPr>
        <w:t>（</w:t>
      </w:r>
      <w:r>
        <w:rPr>
          <w:rFonts w:hAnsi="宋体"/>
          <w:color w:val="auto"/>
        </w:rPr>
        <w:t>1）</w:t>
      </w:r>
      <w:r>
        <w:rPr>
          <w:rFonts w:ascii="Times New Roman" w:hAnsi="宋体" w:eastAsia="宋体" w:cs="Times New Roman"/>
          <w:color w:val="auto"/>
          <w:kern w:val="2"/>
          <w:szCs w:val="24"/>
        </w:rPr>
        <w:t>对于新申请型式批准的车型，自本文件实施之日起开始执行；</w:t>
      </w:r>
    </w:p>
    <w:p>
      <w:pPr>
        <w:spacing w:line="300" w:lineRule="auto"/>
        <w:ind w:firstLine="420"/>
        <w:rPr>
          <w:color w:val="auto"/>
          <w:szCs w:val="21"/>
        </w:rPr>
      </w:pPr>
      <w:r>
        <w:rPr>
          <w:rFonts w:hint="eastAsia" w:hAnsi="宋体"/>
          <w:color w:val="auto"/>
        </w:rPr>
        <w:t>（</w:t>
      </w:r>
      <w:r>
        <w:rPr>
          <w:rFonts w:hAnsi="宋体"/>
          <w:color w:val="auto"/>
        </w:rPr>
        <w:t>2）对于已获得型式批准的车型，自本文件实施之日起第25</w:t>
      </w:r>
      <w:r>
        <w:rPr>
          <w:rFonts w:hint="eastAsia" w:hAnsi="宋体"/>
          <w:color w:val="auto"/>
        </w:rPr>
        <w:t>个月开始执行。</w:t>
      </w:r>
    </w:p>
    <w:p>
      <w:pPr>
        <w:autoSpaceDE w:val="0"/>
        <w:autoSpaceDN w:val="0"/>
        <w:adjustRightInd w:val="0"/>
        <w:spacing w:before="157" w:beforeLines="50" w:after="157" w:afterLines="50" w:line="400" w:lineRule="exact"/>
        <w:ind w:firstLine="480"/>
        <w:jc w:val="left"/>
        <w:outlineLvl w:val="0"/>
        <w:rPr>
          <w:rFonts w:hint="eastAsia" w:eastAsia="黑体"/>
          <w:bCs/>
          <w:color w:val="auto"/>
          <w:kern w:val="0"/>
          <w:sz w:val="24"/>
        </w:rPr>
      </w:pPr>
      <w:bookmarkStart w:id="51" w:name="_Toc6180"/>
      <w:bookmarkStart w:id="52" w:name="_Toc64898481"/>
      <w:r>
        <w:rPr>
          <w:rFonts w:hint="eastAsia" w:eastAsia="黑体"/>
          <w:bCs/>
          <w:color w:val="auto"/>
          <w:kern w:val="0"/>
          <w:sz w:val="24"/>
        </w:rPr>
        <w:t>七、与实施强制性国家标准有关的政策措施</w:t>
      </w:r>
      <w:bookmarkEnd w:id="51"/>
      <w:bookmarkEnd w:id="52"/>
    </w:p>
    <w:p>
      <w:pPr>
        <w:spacing w:line="300" w:lineRule="auto"/>
        <w:ind w:firstLine="420"/>
        <w:rPr>
          <w:color w:val="auto"/>
          <w:szCs w:val="21"/>
        </w:rPr>
      </w:pPr>
      <w:r>
        <w:rPr>
          <w:color w:val="auto"/>
          <w:szCs w:val="21"/>
        </w:rPr>
        <w:t>本标准的实施监督管理部门为工业和信息化部。</w:t>
      </w:r>
    </w:p>
    <w:p>
      <w:pPr>
        <w:spacing w:line="300" w:lineRule="auto"/>
        <w:ind w:firstLine="420"/>
        <w:rPr>
          <w:color w:val="auto"/>
          <w:szCs w:val="21"/>
        </w:rPr>
      </w:pPr>
      <w:r>
        <w:rPr>
          <w:color w:val="auto"/>
          <w:szCs w:val="21"/>
        </w:rPr>
        <w:t>工业和信息化部发布了《道路机动车辆生产企业及产品准入管理办法》（工业和信息化部令第 50 号），通过《道路机动车辆生产企业及产品公告》对道路机动车辆生产企业及产品进行准入管理。本强制性国家标准将纳入该管理体系，由工业和信息化部依据本标准对相关产品进行准入管理，并依法对违反强制性国家标准的行为进行处理。</w:t>
      </w:r>
    </w:p>
    <w:p>
      <w:pPr>
        <w:spacing w:line="300" w:lineRule="auto"/>
        <w:ind w:firstLine="420"/>
        <w:rPr>
          <w:color w:val="auto"/>
          <w:szCs w:val="21"/>
        </w:rPr>
      </w:pPr>
      <w:r>
        <w:rPr>
          <w:color w:val="auto"/>
          <w:szCs w:val="21"/>
        </w:rPr>
        <w:t>《中华人民共和国标准化法》第二十五条规定“不符合强制性标准的产品、服务，不得生产、销售、进口或者提供”；第三十六条规定“生产、销售、进口产品或者提供服务不符合强制性标准，或者企业生产的产品、提供的服务不符合其公开标准的技术要求的，依法承担民事责任”。</w:t>
      </w:r>
    </w:p>
    <w:p>
      <w:pPr>
        <w:spacing w:line="300" w:lineRule="auto"/>
        <w:ind w:firstLine="420"/>
        <w:rPr>
          <w:color w:val="auto"/>
          <w:szCs w:val="21"/>
        </w:rPr>
      </w:pPr>
      <w:r>
        <w:rPr>
          <w:color w:val="auto"/>
          <w:szCs w:val="21"/>
        </w:rPr>
        <w:t>《中华人民共和国产品质量法》第十三条明确规定，“可能危及人体健康和人身、财产安全的工业产品，必须符合保障人体健康和人身、财产安全的国家标准、行业标准”。</w:t>
      </w:r>
    </w:p>
    <w:p>
      <w:pPr>
        <w:spacing w:line="300" w:lineRule="auto"/>
        <w:ind w:firstLine="420"/>
        <w:rPr>
          <w:color w:val="auto"/>
          <w:szCs w:val="21"/>
        </w:rPr>
      </w:pPr>
      <w:r>
        <w:rPr>
          <w:color w:val="auto"/>
          <w:szCs w:val="21"/>
        </w:rPr>
        <w:t>工业和信息化部发布的《车辆生产企业及产品生产一致性监督管理办法》中也明确提出，“工业和信息化部通过生产一致性监督检查，确认车辆生产企业生产和销售的产品是否符合一致性要求，是否符合国家政策和管理规定以及强制性标准、法规要求”。</w:t>
      </w:r>
    </w:p>
    <w:p>
      <w:pPr>
        <w:autoSpaceDE w:val="0"/>
        <w:autoSpaceDN w:val="0"/>
        <w:adjustRightInd w:val="0"/>
        <w:spacing w:before="157" w:beforeLines="50" w:after="157" w:afterLines="50" w:line="400" w:lineRule="exact"/>
        <w:ind w:firstLine="480"/>
        <w:jc w:val="left"/>
        <w:outlineLvl w:val="0"/>
        <w:rPr>
          <w:rFonts w:hint="eastAsia" w:eastAsia="黑体"/>
          <w:bCs/>
          <w:color w:val="auto"/>
          <w:kern w:val="0"/>
          <w:sz w:val="24"/>
        </w:rPr>
      </w:pPr>
      <w:bookmarkStart w:id="53" w:name="_Toc64898482"/>
      <w:bookmarkStart w:id="54" w:name="_Toc20349"/>
      <w:r>
        <w:rPr>
          <w:rFonts w:hint="eastAsia" w:eastAsia="黑体"/>
          <w:bCs/>
          <w:color w:val="auto"/>
          <w:kern w:val="0"/>
          <w:sz w:val="24"/>
        </w:rPr>
        <w:t>八、是否需要对外通报的建议及理由</w:t>
      </w:r>
      <w:bookmarkEnd w:id="53"/>
      <w:bookmarkEnd w:id="54"/>
    </w:p>
    <w:p>
      <w:pPr>
        <w:spacing w:line="300" w:lineRule="auto"/>
        <w:ind w:firstLine="420"/>
        <w:rPr>
          <w:color w:val="auto"/>
          <w:szCs w:val="21"/>
        </w:rPr>
      </w:pPr>
      <w:r>
        <w:rPr>
          <w:color w:val="auto"/>
          <w:szCs w:val="21"/>
        </w:rPr>
        <w:t>本标准为强制性国家标准，部分技术条款与国际标准或者与有关国际标准技术要求不完全一致，且本标准涉及人身健康和生命财产安全，依据《强制性国家标准管理办法》与世界贸易组织的要求，需要进行WTO/TBT通报。</w:t>
      </w:r>
    </w:p>
    <w:p>
      <w:pPr>
        <w:autoSpaceDE w:val="0"/>
        <w:autoSpaceDN w:val="0"/>
        <w:adjustRightInd w:val="0"/>
        <w:spacing w:before="157" w:beforeLines="50" w:after="157" w:afterLines="50" w:line="400" w:lineRule="exact"/>
        <w:ind w:firstLine="480"/>
        <w:jc w:val="left"/>
        <w:outlineLvl w:val="0"/>
        <w:rPr>
          <w:rFonts w:hint="eastAsia" w:eastAsia="黑体"/>
          <w:bCs/>
          <w:color w:val="auto"/>
          <w:kern w:val="0"/>
          <w:sz w:val="24"/>
        </w:rPr>
      </w:pPr>
      <w:bookmarkStart w:id="55" w:name="_Toc64898483"/>
      <w:bookmarkStart w:id="56" w:name="_Toc18218"/>
      <w:r>
        <w:rPr>
          <w:rFonts w:hint="eastAsia" w:eastAsia="黑体"/>
          <w:bCs/>
          <w:color w:val="auto"/>
          <w:kern w:val="0"/>
          <w:sz w:val="24"/>
        </w:rPr>
        <w:t>九、废止现行有关标准的建议</w:t>
      </w:r>
      <w:bookmarkEnd w:id="55"/>
      <w:bookmarkEnd w:id="56"/>
    </w:p>
    <w:p>
      <w:pPr>
        <w:pStyle w:val="23"/>
        <w:numPr>
          <w:ilvl w:val="-1"/>
          <w:numId w:val="0"/>
        </w:numPr>
        <w:tabs>
          <w:tab w:val="center" w:pos="4201"/>
          <w:tab w:val="right" w:leader="dot" w:pos="9298"/>
        </w:tabs>
        <w:ind w:left="420" w:firstLine="0"/>
        <w:outlineLvl w:val="9"/>
        <w:rPr>
          <w:rFonts w:ascii="Times New Roman" w:hAnsi="Times New Roman" w:eastAsia="宋体" w:cs="Times New Roman"/>
          <w:color w:val="auto"/>
          <w:kern w:val="2"/>
        </w:rPr>
      </w:pPr>
      <w:r>
        <w:rPr>
          <w:rFonts w:hint="default" w:ascii="Times New Roman" w:hAnsi="Times New Roman" w:eastAsia="宋体" w:cs="Times New Roman"/>
          <w:color w:val="auto"/>
          <w:kern w:val="2"/>
        </w:rPr>
        <w:t>自本标准实施之日起废止GB 20071-2006。</w:t>
      </w:r>
    </w:p>
    <w:p>
      <w:pPr>
        <w:autoSpaceDE w:val="0"/>
        <w:autoSpaceDN w:val="0"/>
        <w:adjustRightInd w:val="0"/>
        <w:spacing w:before="157" w:beforeLines="50" w:after="157" w:afterLines="50" w:line="400" w:lineRule="exact"/>
        <w:ind w:firstLine="480"/>
        <w:jc w:val="left"/>
        <w:outlineLvl w:val="0"/>
        <w:rPr>
          <w:rFonts w:hint="eastAsia" w:eastAsia="黑体"/>
          <w:bCs/>
          <w:color w:val="auto"/>
          <w:kern w:val="0"/>
          <w:sz w:val="24"/>
        </w:rPr>
      </w:pPr>
      <w:bookmarkStart w:id="57" w:name="_Toc64898484"/>
      <w:bookmarkStart w:id="58" w:name="_Toc14315"/>
      <w:r>
        <w:rPr>
          <w:rFonts w:hint="eastAsia" w:eastAsia="黑体"/>
          <w:bCs/>
          <w:color w:val="auto"/>
          <w:kern w:val="0"/>
          <w:sz w:val="24"/>
        </w:rPr>
        <w:t>十、涉及专利的有关说明</w:t>
      </w:r>
      <w:bookmarkEnd w:id="57"/>
      <w:bookmarkEnd w:id="58"/>
    </w:p>
    <w:p>
      <w:pPr>
        <w:pStyle w:val="23"/>
        <w:numPr>
          <w:ilvl w:val="-1"/>
          <w:numId w:val="0"/>
        </w:numPr>
        <w:tabs>
          <w:tab w:val="center" w:pos="4201"/>
          <w:tab w:val="right" w:leader="dot" w:pos="9298"/>
        </w:tabs>
        <w:ind w:left="420" w:firstLine="0"/>
        <w:outlineLvl w:val="9"/>
        <w:rPr>
          <w:rFonts w:ascii="Times New Roman" w:hAnsi="Times New Roman" w:eastAsia="宋体" w:cs="Times New Roman"/>
          <w:color w:val="auto"/>
          <w:kern w:val="2"/>
        </w:rPr>
      </w:pPr>
      <w:r>
        <w:rPr>
          <w:rFonts w:ascii="Times New Roman" w:hAnsi="Times New Roman" w:eastAsia="宋体" w:cs="Times New Roman"/>
          <w:color w:val="auto"/>
          <w:kern w:val="2"/>
        </w:rPr>
        <w:t>本标准经评估不涉及专利问题。</w:t>
      </w:r>
    </w:p>
    <w:p>
      <w:pPr>
        <w:autoSpaceDE w:val="0"/>
        <w:autoSpaceDN w:val="0"/>
        <w:adjustRightInd w:val="0"/>
        <w:spacing w:before="157" w:beforeLines="50" w:after="157" w:afterLines="50" w:line="400" w:lineRule="exact"/>
        <w:ind w:firstLine="480"/>
        <w:jc w:val="left"/>
        <w:outlineLvl w:val="0"/>
        <w:rPr>
          <w:rFonts w:hint="eastAsia" w:eastAsia="黑体"/>
          <w:bCs/>
          <w:color w:val="auto"/>
          <w:kern w:val="0"/>
          <w:sz w:val="24"/>
        </w:rPr>
      </w:pPr>
      <w:bookmarkStart w:id="59" w:name="_Toc64898485"/>
      <w:bookmarkStart w:id="60" w:name="_Toc2939"/>
      <w:r>
        <w:rPr>
          <w:rFonts w:hint="eastAsia" w:eastAsia="黑体"/>
          <w:bCs/>
          <w:color w:val="auto"/>
          <w:kern w:val="0"/>
          <w:sz w:val="24"/>
        </w:rPr>
        <w:t>十一、强制性国家标准所涉及的产品、过程或者服务目录</w:t>
      </w:r>
      <w:bookmarkEnd w:id="59"/>
      <w:bookmarkEnd w:id="60"/>
    </w:p>
    <w:p>
      <w:pPr>
        <w:spacing w:line="300" w:lineRule="auto"/>
        <w:ind w:firstLine="420"/>
        <w:rPr>
          <w:szCs w:val="21"/>
        </w:rPr>
      </w:pPr>
      <w:r>
        <w:rPr>
          <w:szCs w:val="21"/>
        </w:rPr>
        <w:t>本标准所规范的产品、过程或服务，主要是</w:t>
      </w:r>
      <w:r>
        <w:rPr>
          <w:rFonts w:hint="eastAsia"/>
          <w:szCs w:val="21"/>
        </w:rPr>
        <w:t>M</w:t>
      </w:r>
      <w:r>
        <w:rPr>
          <w:rFonts w:hint="eastAsia"/>
          <w:szCs w:val="21"/>
          <w:vertAlign w:val="subscript"/>
        </w:rPr>
        <w:t>1</w:t>
      </w:r>
      <w:r>
        <w:rPr>
          <w:rFonts w:hint="eastAsia"/>
          <w:szCs w:val="21"/>
        </w:rPr>
        <w:t>类和N</w:t>
      </w:r>
      <w:r>
        <w:rPr>
          <w:rFonts w:hint="eastAsia"/>
          <w:szCs w:val="21"/>
          <w:vertAlign w:val="subscript"/>
        </w:rPr>
        <w:t>1</w:t>
      </w:r>
      <w:r>
        <w:rPr>
          <w:rFonts w:hint="eastAsia"/>
          <w:szCs w:val="21"/>
        </w:rPr>
        <w:t>类汽车，以及多用途货车，为该类车型在侧面碰撞乘员保护方面提供产品设计过程规范。</w:t>
      </w:r>
    </w:p>
    <w:p>
      <w:pPr>
        <w:autoSpaceDE w:val="0"/>
        <w:autoSpaceDN w:val="0"/>
        <w:adjustRightInd w:val="0"/>
        <w:spacing w:before="157" w:beforeLines="50" w:after="157" w:afterLines="50" w:line="400" w:lineRule="exact"/>
        <w:ind w:firstLine="480"/>
        <w:jc w:val="left"/>
        <w:outlineLvl w:val="0"/>
        <w:rPr>
          <w:rFonts w:hint="eastAsia" w:eastAsia="黑体"/>
          <w:bCs/>
          <w:color w:val="auto"/>
          <w:kern w:val="0"/>
          <w:sz w:val="24"/>
        </w:rPr>
      </w:pPr>
      <w:bookmarkStart w:id="61" w:name="_Toc22466"/>
      <w:bookmarkStart w:id="62" w:name="_Toc64898486"/>
      <w:r>
        <w:rPr>
          <w:rFonts w:hint="eastAsia" w:eastAsia="黑体"/>
          <w:bCs/>
          <w:color w:val="auto"/>
          <w:kern w:val="0"/>
          <w:sz w:val="24"/>
        </w:rPr>
        <w:t>十二、其他应当予以说明的事项</w:t>
      </w:r>
      <w:bookmarkEnd w:id="25"/>
      <w:bookmarkEnd w:id="61"/>
      <w:bookmarkEnd w:id="62"/>
    </w:p>
    <w:p>
      <w:pPr>
        <w:spacing w:line="400" w:lineRule="exact"/>
        <w:ind w:firstLine="420"/>
      </w:pPr>
      <w:r>
        <w:t>无。</w:t>
      </w:r>
    </w:p>
    <w:p>
      <w:pPr>
        <w:ind w:firstLine="0" w:firstLineChars="0"/>
        <w:rPr>
          <w:sz w:val="22"/>
          <w:szCs w:val="22"/>
        </w:rPr>
      </w:pPr>
    </w:p>
    <w:p>
      <w:pPr>
        <w:ind w:firstLine="0" w:firstLineChars="0"/>
        <w:jc w:val="right"/>
        <w:rPr>
          <w:sz w:val="22"/>
          <w:szCs w:val="22"/>
        </w:rPr>
      </w:pPr>
    </w:p>
    <w:p/>
    <w:sectPr>
      <w:headerReference r:id="rId14" w:type="first"/>
      <w:footerReference r:id="rId16" w:type="first"/>
      <w:headerReference r:id="rId13" w:type="default"/>
      <w:footerReference r:id="rId15"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方正书宋_GBK"/>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等线 Light">
    <w:altName w:val="华文中宋"/>
    <w:panose1 w:val="02010600030101010101"/>
    <w:charset w:val="86"/>
    <w:family w:val="auto"/>
    <w:pitch w:val="default"/>
    <w:sig w:usb0="00000000" w:usb1="00000000" w:usb2="00000016" w:usb3="00000000" w:csb0="0004000F" w:csb1="00000000"/>
  </w:font>
  <w:font w:name="DejaVu Sans">
    <w:panose1 w:val="020B0603030804020204"/>
    <w:charset w:val="00"/>
    <w:family w:val="roman"/>
    <w:pitch w:val="default"/>
    <w:sig w:usb0="E7006EFF" w:usb1="D200FDFF" w:usb2="0A246029" w:usb3="0400200C" w:csb0="600001FF" w:csb1="DFFF0000"/>
  </w:font>
  <w:font w:name="方正黑体_GBK">
    <w:panose1 w:val="02000000000000000000"/>
    <w:charset w:val="86"/>
    <w:family w:val="auto"/>
    <w:pitch w:val="default"/>
    <w:sig w:usb0="00000001" w:usb1="08000000" w:usb2="00000000" w:usb3="00000000" w:csb0="00040000" w:csb1="00000000"/>
  </w:font>
  <w:font w:name="等线">
    <w:altName w:val="华文中宋"/>
    <w:panose1 w:val="02010600030101010101"/>
    <w:charset w:val="86"/>
    <w:family w:val="auto"/>
    <w:pitch w:val="default"/>
    <w:sig w:usb0="00000000" w:usb1="00000000" w:usb2="00000016" w:usb3="00000000" w:csb0="0004000F" w:csb1="00000000"/>
  </w:font>
  <w:font w:name="仿宋">
    <w:panose1 w:val="02010609060101010101"/>
    <w:charset w:val="86"/>
    <w:family w:val="modern"/>
    <w:pitch w:val="default"/>
    <w:sig w:usb0="800002BF" w:usb1="38CF7CFA" w:usb2="00000016" w:usb3="00000000" w:csb0="00040001" w:csb1="00000000"/>
  </w:font>
  <w:font w:name="Agency FB">
    <w:altName w:val="FreeSans"/>
    <w:panose1 w:val="020B0503020202020204"/>
    <w:charset w:val="00"/>
    <w:family w:val="swiss"/>
    <w:pitch w:val="variable"/>
    <w:sig w:usb0="00000000" w:usb1="00000000" w:usb2="00000000" w:usb3="00000000" w:csb0="00000000" w:csb1="00000000"/>
  </w:font>
  <w:font w:name="微软雅黑">
    <w:altName w:val="黑体"/>
    <w:panose1 w:val="020B0503020204020204"/>
    <w:charset w:val="86"/>
    <w:family w:val="auto"/>
    <w:pitch w:val="default"/>
    <w:sig w:usb0="00000000" w:usb1="00000000" w:usb2="00000016" w:usb3="00000000" w:csb0="0004001F" w:csb1="00000000"/>
  </w:font>
  <w:font w:name="+mn-cs">
    <w:altName w:val="仿宋"/>
    <w:panose1 w:val="00000000000000000000"/>
    <w:charset w:val="00"/>
    <w:family w:val="roman"/>
    <w:pitch w:val="default"/>
    <w:sig w:usb0="00000000" w:usb1="00000000" w:usb2="00000000" w:usb3="00000000" w:csb0="00000000" w:csb1="00000000"/>
  </w:font>
  <w:font w:name="Cambria Math">
    <w:altName w:val="DejaVu Math TeX Gyre"/>
    <w:panose1 w:val="02040503050406030204"/>
    <w:charset w:val="00"/>
    <w:family w:val="roman"/>
    <w:pitch w:val="default"/>
    <w:sig w:usb0="00000000" w:usb1="00000000" w:usb2="02000000" w:usb3="00000000" w:csb0="2000019F" w:csb1="00000000"/>
  </w:font>
  <w:font w:name="方正书宋_GBK">
    <w:panose1 w:val="02000000000000000000"/>
    <w:charset w:val="86"/>
    <w:family w:val="auto"/>
    <w:pitch w:val="default"/>
    <w:sig w:usb0="00000001" w:usb1="08000000" w:usb2="00000000" w:usb3="00000000" w:csb0="00040000" w:csb1="00000000"/>
  </w:font>
  <w:font w:name="方正宋体S-超大字符集">
    <w:panose1 w:val="02000000000000000000"/>
    <w:charset w:val="86"/>
    <w:family w:val="auto"/>
    <w:pitch w:val="default"/>
    <w:sig w:usb0="00000001" w:usb1="08000000" w:usb2="00000000" w:usb3="00000000" w:csb0="00040000" w:csb1="00000000"/>
  </w:font>
  <w:font w:name="Liberation Serif">
    <w:panose1 w:val="02020603050405020304"/>
    <w:charset w:val="00"/>
    <w:family w:val="auto"/>
    <w:pitch w:val="default"/>
    <w:sig w:usb0="A00002AF" w:usb1="500078FB" w:usb2="00000000" w:usb3="00000000" w:csb0="6000009F" w:csb1="DFD70000"/>
  </w:font>
  <w:font w:name="华文中宋">
    <w:panose1 w:val="02010600040101010101"/>
    <w:charset w:val="86"/>
    <w:family w:val="auto"/>
    <w:pitch w:val="default"/>
    <w:sig w:usb0="00000287" w:usb1="080F0000" w:usb2="00000000" w:usb3="00000000" w:csb0="0004009F" w:csb1="DFD70000"/>
  </w:font>
  <w:font w:name="等线">
    <w:altName w:val="仿宋"/>
    <w:panose1 w:val="00000000000000000000"/>
    <w:charset w:val="00"/>
    <w:family w:val="auto"/>
    <w:pitch w:val="default"/>
    <w:sig w:usb0="00000000" w:usb1="00000000" w:usb2="00000000" w:usb3="00000000" w:csb0="00000000" w:csb1="00000000"/>
  </w:font>
  <w:font w:name="DejaVu Math TeX Gyre">
    <w:panose1 w:val="02000503000000000000"/>
    <w:charset w:val="00"/>
    <w:family w:val="auto"/>
    <w:pitch w:val="default"/>
    <w:sig w:usb0="A10000EF" w:usb1="4201F9EE" w:usb2="02000000" w:usb3="00000000" w:csb0="60000193" w:csb1="0DD4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jc w:val="center"/>
    </w:pPr>
  </w:p>
  <w:p>
    <w:pPr>
      <w:pStyle w:val="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jc w:val="center"/>
    </w:pPr>
  </w:p>
  <w:p>
    <w:pPr>
      <w:pStyle w:val="8"/>
      <w:ind w:firstLine="0" w:firstLineChars="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jc w:val="center"/>
    </w:pPr>
  </w:p>
  <w:p>
    <w:pPr>
      <w:pStyle w:val="8"/>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jc w:val="center"/>
    </w:pPr>
  </w:p>
  <w:p>
    <w:pPr>
      <w:pStyle w:val="8"/>
      <w:ind w:firstLine="0" w:firstLineChars="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jc w:val="center"/>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true"/>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430935723"/>
                          </w:sdtPr>
                          <w:sdtContent>
                            <w:p>
                              <w:pPr>
                                <w:pStyle w:val="8"/>
                                <w:ind w:firstLine="360"/>
                                <w:jc w:val="center"/>
                              </w:pPr>
                              <w:r>
                                <w:fldChar w:fldCharType="begin"/>
                              </w:r>
                              <w:r>
                                <w:instrText xml:space="preserve">PAGE   \* MERGEFORMAT</w:instrText>
                              </w:r>
                              <w:r>
                                <w:fldChar w:fldCharType="separate"/>
                              </w:r>
                              <w:r>
                                <w:rPr>
                                  <w:lang w:val="zh-CN"/>
                                </w:rPr>
                                <w:t>2</w:t>
                              </w:r>
                              <w:r>
                                <w:fldChar w:fldCharType="end"/>
                              </w:r>
                            </w:p>
                          </w:sdtContent>
                        </w:sdt>
                        <w:p>
                          <w:pPr>
                            <w:ind w:firstLine="420"/>
                          </w:pPr>
                        </w:p>
                      </w:txbxContent>
                    </wps:txbx>
                    <wps:bodyPr rot="0" spcFirstLastPara="0" vertOverflow="overflow" horzOverflow="overflow" vert="horz" wrap="none" lIns="0" tIns="0" rIns="0" bIns="0" numCol="1" spcCol="0" rtlCol="0" fromWordArt="false" anchor="t" anchorCtr="false" forceAA="false" compatLnSpc="true">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WAAAAZHJzL1BLAQIUABQAAAAIAIdO4kCz&#10;SVju0AAAAAUBAAAPAAAAAAAAAAEAIAAAADgAAABkcnMvZG93bnJldi54bWxQSwECFAAUAAAACACH&#10;TuJAkPadVhYCAAAZBAAADgAAAAAAAAABACAAAAA1AQAAZHJzL2Uyb0RvYy54bWxQSwUGAAAAAAYA&#10;BgBZAQAAvQUAAAAA&#10;">
              <v:fill on="f" focussize="0,0"/>
              <v:stroke on="f" weight="0.5pt"/>
              <v:imagedata o:title=""/>
              <o:lock v:ext="edit" aspectratio="f"/>
              <v:textbox inset="0mm,0mm,0mm,0mm" style="mso-fit-shape-to-text:t;">
                <w:txbxContent>
                  <w:sdt>
                    <w:sdtPr>
                      <w:id w:val="430935723"/>
                    </w:sdtPr>
                    <w:sdtContent>
                      <w:p>
                        <w:pPr>
                          <w:pStyle w:val="8"/>
                          <w:ind w:firstLine="360"/>
                          <w:jc w:val="center"/>
                        </w:pPr>
                        <w:r>
                          <w:fldChar w:fldCharType="begin"/>
                        </w:r>
                        <w:r>
                          <w:instrText xml:space="preserve">PAGE   \* MERGEFORMAT</w:instrText>
                        </w:r>
                        <w:r>
                          <w:fldChar w:fldCharType="separate"/>
                        </w:r>
                        <w:r>
                          <w:rPr>
                            <w:lang w:val="zh-CN"/>
                          </w:rPr>
                          <w:t>2</w:t>
                        </w:r>
                        <w:r>
                          <w:fldChar w:fldCharType="end"/>
                        </w:r>
                      </w:p>
                    </w:sdtContent>
                  </w:sdt>
                  <w:p>
                    <w:pPr>
                      <w:ind w:firstLine="420"/>
                    </w:pPr>
                  </w:p>
                </w:txbxContent>
              </v:textbox>
            </v:shape>
          </w:pict>
        </mc:Fallback>
      </mc:AlternateContent>
    </w:r>
  </w:p>
  <w:p>
    <w:pPr>
      <w:pStyle w:val="8"/>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jc w:val="center"/>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true"/>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123579138"/>
                          </w:sdtPr>
                          <w:sdtContent>
                            <w:p>
                              <w:pPr>
                                <w:pStyle w:val="8"/>
                                <w:ind w:firstLine="360"/>
                                <w:jc w:val="center"/>
                              </w:pPr>
                              <w:r>
                                <w:fldChar w:fldCharType="begin"/>
                              </w:r>
                              <w:r>
                                <w:instrText xml:space="preserve">PAGE   \* MERGEFORMAT</w:instrText>
                              </w:r>
                              <w:r>
                                <w:fldChar w:fldCharType="separate"/>
                              </w:r>
                              <w:r>
                                <w:rPr>
                                  <w:lang w:val="zh-CN"/>
                                </w:rPr>
                                <w:t>2</w:t>
                              </w:r>
                              <w:r>
                                <w:fldChar w:fldCharType="end"/>
                              </w:r>
                            </w:p>
                          </w:sdtContent>
                        </w:sdt>
                        <w:p>
                          <w:pPr>
                            <w:ind w:firstLine="420"/>
                          </w:pPr>
                        </w:p>
                      </w:txbxContent>
                    </wps:txbx>
                    <wps:bodyPr rot="0" spcFirstLastPara="0" vertOverflow="overflow" horzOverflow="overflow" vert="horz" wrap="none" lIns="0" tIns="0" rIns="0" bIns="0" numCol="1" spcCol="0" rtlCol="0" fromWordArt="false" anchor="t" anchorCtr="false" forceAA="false" compatLnSpc="true">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WAAAAZHJzL1BLAQIUABQAAAAIAIdO4kCzSVju&#10;0AAAAAUBAAAPAAAAAAAAAAEAIAAAADgAAABkcnMvZG93bnJldi54bWxQSwECFAAUAAAACACHTuJA&#10;OOeXwRMCAAAZBAAADgAAAAAAAAABACAAAAA1AQAAZHJzL2Uyb0RvYy54bWxQSwUGAAAAAAYABgBZ&#10;AQAAugUAAAAA&#10;">
              <v:fill on="f" focussize="0,0"/>
              <v:stroke on="f" weight="0.5pt"/>
              <v:imagedata o:title=""/>
              <o:lock v:ext="edit" aspectratio="f"/>
              <v:textbox inset="0mm,0mm,0mm,0mm" style="mso-fit-shape-to-text:t;">
                <w:txbxContent>
                  <w:sdt>
                    <w:sdtPr>
                      <w:id w:val="1123579138"/>
                    </w:sdtPr>
                    <w:sdtContent>
                      <w:p>
                        <w:pPr>
                          <w:pStyle w:val="8"/>
                          <w:ind w:firstLine="360"/>
                          <w:jc w:val="center"/>
                        </w:pPr>
                        <w:r>
                          <w:fldChar w:fldCharType="begin"/>
                        </w:r>
                        <w:r>
                          <w:instrText xml:space="preserve">PAGE   \* MERGEFORMAT</w:instrText>
                        </w:r>
                        <w:r>
                          <w:fldChar w:fldCharType="separate"/>
                        </w:r>
                        <w:r>
                          <w:rPr>
                            <w:lang w:val="zh-CN"/>
                          </w:rPr>
                          <w:t>2</w:t>
                        </w:r>
                        <w:r>
                          <w:fldChar w:fldCharType="end"/>
                        </w:r>
                      </w:p>
                    </w:sdtContent>
                  </w:sdt>
                  <w:p>
                    <w:pPr>
                      <w:ind w:firstLine="420"/>
                    </w:pPr>
                  </w:p>
                </w:txbxContent>
              </v:textbox>
            </v:shape>
          </w:pict>
        </mc:Fallback>
      </mc:AlternateContent>
    </w:r>
  </w:p>
  <w:p>
    <w:pPr>
      <w:pStyle w:val="8"/>
      <w:ind w:firstLine="0" w:firstLineChars="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20"/>
      </w:pPr>
      <w:r>
        <w:separator/>
      </w:r>
    </w:p>
  </w:footnote>
  <w:footnote w:type="continuationSeparator" w:id="1">
    <w:p>
      <w:pPr>
        <w:spacing w:line="240" w:lineRule="auto"/>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adjustRightInd w:val="0"/>
      <w:snapToGrid w:val="0"/>
      <w:spacing w:line="240" w:lineRule="auto"/>
      <w:ind w:firstLine="420"/>
      <w:jc w:val="center"/>
      <w:rPr>
        <w:u w:val="none"/>
      </w:rPr>
    </w:pPr>
    <w:r>
      <w:rPr>
        <w:rFonts w:hint="eastAsia"/>
        <w:u w:val="none"/>
      </w:rPr>
      <w:t>《汽车侧面碰撞的乘员保护》（征求意见稿）编制说明</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adjustRightInd w:val="0"/>
      <w:spacing w:line="240" w:lineRule="auto"/>
      <w:ind w:firstLine="360"/>
      <w:rPr>
        <w:rFonts w:hint="eastAsia"/>
      </w:rPr>
    </w:pPr>
    <w:r>
      <w:rPr>
        <w:rFonts w:hint="eastAsia"/>
      </w:rPr>
      <w:t>《汽车侧面碰撞的乘员保护》（征求意见稿）编制说明</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adjustRightInd w:val="0"/>
      <w:spacing w:line="240" w:lineRule="auto"/>
      <w:ind w:firstLine="360"/>
      <w:rPr>
        <w:rFonts w:hint="eastAsia"/>
      </w:rPr>
    </w:pPr>
    <w:r>
      <w:rPr>
        <w:rFonts w:hint="eastAsia"/>
      </w:rPr>
      <w:t>《汽车侧面碰撞的乘员保护》（征求意见稿）编制说明</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adjustRightInd w:val="0"/>
      <w:spacing w:line="240" w:lineRule="auto"/>
      <w:ind w:firstLine="360"/>
      <w:rPr>
        <w:rFonts w:hint="eastAsia"/>
      </w:rPr>
    </w:pPr>
    <w:r>
      <w:rPr>
        <w:rFonts w:hint="eastAsia"/>
      </w:rPr>
      <w:t>《汽车侧面碰撞的乘员保护》（征求意见稿）编制说明</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8656083"/>
    <w:multiLevelType w:val="singleLevel"/>
    <w:tmpl w:val="08656083"/>
    <w:lvl w:ilvl="0" w:tentative="0">
      <w:start w:val="3"/>
      <w:numFmt w:val="decimal"/>
      <w:suff w:val="space"/>
      <w:lvlText w:val="%1."/>
      <w:lvlJc w:val="left"/>
    </w:lvl>
  </w:abstractNum>
  <w:abstractNum w:abstractNumId="1">
    <w:nsid w:val="1FC91163"/>
    <w:multiLevelType w:val="multilevel"/>
    <w:tmpl w:val="1FC91163"/>
    <w:lvl w:ilvl="0" w:tentative="0">
      <w:start w:val="1"/>
      <w:numFmt w:val="decimal"/>
      <w:pStyle w:val="27"/>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26"/>
      <w:suff w:val="nothing"/>
      <w:lvlText w:val="%1.%2　"/>
      <w:lvlJc w:val="left"/>
      <w:pPr>
        <w:ind w:left="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25"/>
      <w:suff w:val="nothing"/>
      <w:lvlText w:val="%1.%2.%3　"/>
      <w:lvlJc w:val="left"/>
      <w:pPr>
        <w:ind w:left="210" w:firstLine="0"/>
      </w:pPr>
      <w:rPr>
        <w:rFonts w:hint="eastAsia" w:ascii="黑体" w:hAnsi="Times New Roman" w:eastAsia="黑体"/>
        <w:b w:val="0"/>
        <w:i w:val="0"/>
        <w:sz w:val="21"/>
      </w:rPr>
    </w:lvl>
    <w:lvl w:ilvl="3" w:tentative="0">
      <w:start w:val="1"/>
      <w:numFmt w:val="decimal"/>
      <w:pStyle w:val="24"/>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
    <w:nsid w:val="2C5917C3"/>
    <w:multiLevelType w:val="multilevel"/>
    <w:tmpl w:val="2C5917C3"/>
    <w:lvl w:ilvl="0" w:tentative="0">
      <w:start w:val="1"/>
      <w:numFmt w:val="none"/>
      <w:pStyle w:val="31"/>
      <w:lvlText w:val="%1——"/>
      <w:lvlJc w:val="left"/>
      <w:pPr>
        <w:tabs>
          <w:tab w:val="left" w:pos="851"/>
        </w:tabs>
        <w:ind w:left="851" w:hanging="426"/>
      </w:pPr>
      <w:rPr>
        <w:rFonts w:hint="eastAsia" w:ascii="宋体" w:hAnsi="Times New Roman" w:eastAsia="宋体"/>
        <w:b w:val="0"/>
        <w:i w:val="0"/>
        <w:sz w:val="21"/>
      </w:rPr>
    </w:lvl>
    <w:lvl w:ilvl="1" w:tentative="0">
      <w:start w:val="1"/>
      <w:numFmt w:val="none"/>
      <w:lvlText w:val=""/>
      <w:lvlJc w:val="left"/>
      <w:pPr>
        <w:ind w:left="851" w:hanging="431"/>
      </w:pPr>
      <w:rPr>
        <w:rFonts w:hint="default" w:ascii="Symbol" w:hAnsi="Symbol"/>
        <w:sz w:val="21"/>
      </w:rPr>
    </w:lvl>
    <w:lvl w:ilvl="2" w:tentative="0">
      <w:start w:val="1"/>
      <w:numFmt w:val="bullet"/>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3">
    <w:nsid w:val="44C50F90"/>
    <w:multiLevelType w:val="multilevel"/>
    <w:tmpl w:val="44C50F90"/>
    <w:lvl w:ilvl="0" w:tentative="0">
      <w:start w:val="1"/>
      <w:numFmt w:val="lowerLetter"/>
      <w:pStyle w:val="32"/>
      <w:lvlText w:val="%1)"/>
      <w:lvlJc w:val="left"/>
      <w:pPr>
        <w:tabs>
          <w:tab w:val="left" w:pos="851"/>
        </w:tabs>
        <w:ind w:left="851" w:hanging="426"/>
      </w:pPr>
      <w:rPr>
        <w:rFonts w:hint="eastAsia" w:ascii="宋体" w:hAnsi="Times New Roman" w:eastAsia="宋体"/>
        <w:sz w:val="21"/>
      </w:rPr>
    </w:lvl>
    <w:lvl w:ilvl="1" w:tentative="0">
      <w:start w:val="1"/>
      <w:numFmt w:val="decimal"/>
      <w:lvlText w:val="%2)"/>
      <w:lvlJc w:val="left"/>
      <w:pPr>
        <w:tabs>
          <w:tab w:val="left" w:pos="1276"/>
        </w:tabs>
        <w:ind w:left="1276" w:hanging="425"/>
      </w:pPr>
      <w:rPr>
        <w:rFonts w:hint="eastAsia" w:ascii="宋体" w:hAnsi="Times New Roman" w:eastAsia="宋体"/>
        <w:sz w:val="21"/>
      </w:rPr>
    </w:lvl>
    <w:lvl w:ilvl="2" w:tentative="0">
      <w:start w:val="1"/>
      <w:numFmt w:val="decimal"/>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4">
    <w:nsid w:val="69022FDF"/>
    <w:multiLevelType w:val="multilevel"/>
    <w:tmpl w:val="69022FDF"/>
    <w:lvl w:ilvl="0" w:tentative="0">
      <w:start w:val="1"/>
      <w:numFmt w:val="bullet"/>
      <w:lvlText w:val=""/>
      <w:lvlJc w:val="left"/>
      <w:pPr>
        <w:tabs>
          <w:tab w:val="left" w:pos="5606"/>
        </w:tabs>
        <w:ind w:left="5606" w:hanging="360"/>
      </w:pPr>
      <w:rPr>
        <w:rFonts w:hint="default" w:ascii="Wingdings" w:hAnsi="Wingdings"/>
      </w:rPr>
    </w:lvl>
    <w:lvl w:ilvl="1" w:tentative="0">
      <w:start w:val="1"/>
      <w:numFmt w:val="bullet"/>
      <w:lvlText w:val=""/>
      <w:lvlJc w:val="left"/>
      <w:pPr>
        <w:tabs>
          <w:tab w:val="left" w:pos="6326"/>
        </w:tabs>
        <w:ind w:left="6326" w:hanging="360"/>
      </w:pPr>
      <w:rPr>
        <w:rFonts w:hint="default" w:ascii="Wingdings" w:hAnsi="Wingdings"/>
      </w:rPr>
    </w:lvl>
    <w:lvl w:ilvl="2" w:tentative="0">
      <w:start w:val="1"/>
      <w:numFmt w:val="bullet"/>
      <w:lvlText w:val=""/>
      <w:lvlJc w:val="left"/>
      <w:pPr>
        <w:tabs>
          <w:tab w:val="left" w:pos="7046"/>
        </w:tabs>
        <w:ind w:left="7046" w:hanging="360"/>
      </w:pPr>
      <w:rPr>
        <w:rFonts w:hint="default" w:ascii="Wingdings" w:hAnsi="Wingdings"/>
      </w:rPr>
    </w:lvl>
    <w:lvl w:ilvl="3" w:tentative="0">
      <w:start w:val="1"/>
      <w:numFmt w:val="bullet"/>
      <w:lvlText w:val=""/>
      <w:lvlJc w:val="left"/>
      <w:pPr>
        <w:tabs>
          <w:tab w:val="left" w:pos="7766"/>
        </w:tabs>
        <w:ind w:left="7766" w:hanging="360"/>
      </w:pPr>
      <w:rPr>
        <w:rFonts w:hint="default" w:ascii="Wingdings" w:hAnsi="Wingdings"/>
      </w:rPr>
    </w:lvl>
    <w:lvl w:ilvl="4" w:tentative="0">
      <w:start w:val="1"/>
      <w:numFmt w:val="bullet"/>
      <w:lvlText w:val=""/>
      <w:lvlJc w:val="left"/>
      <w:pPr>
        <w:tabs>
          <w:tab w:val="left" w:pos="8486"/>
        </w:tabs>
        <w:ind w:left="8486" w:hanging="360"/>
      </w:pPr>
      <w:rPr>
        <w:rFonts w:hint="default" w:ascii="Wingdings" w:hAnsi="Wingdings"/>
      </w:rPr>
    </w:lvl>
    <w:lvl w:ilvl="5" w:tentative="0">
      <w:start w:val="1"/>
      <w:numFmt w:val="bullet"/>
      <w:lvlText w:val=""/>
      <w:lvlJc w:val="left"/>
      <w:pPr>
        <w:tabs>
          <w:tab w:val="left" w:pos="9206"/>
        </w:tabs>
        <w:ind w:left="9206" w:hanging="360"/>
      </w:pPr>
      <w:rPr>
        <w:rFonts w:hint="default" w:ascii="Wingdings" w:hAnsi="Wingdings"/>
      </w:rPr>
    </w:lvl>
    <w:lvl w:ilvl="6" w:tentative="0">
      <w:start w:val="1"/>
      <w:numFmt w:val="bullet"/>
      <w:lvlText w:val=""/>
      <w:lvlJc w:val="left"/>
      <w:pPr>
        <w:tabs>
          <w:tab w:val="left" w:pos="9926"/>
        </w:tabs>
        <w:ind w:left="9926" w:hanging="360"/>
      </w:pPr>
      <w:rPr>
        <w:rFonts w:hint="default" w:ascii="Wingdings" w:hAnsi="Wingdings"/>
      </w:rPr>
    </w:lvl>
    <w:lvl w:ilvl="7" w:tentative="0">
      <w:start w:val="1"/>
      <w:numFmt w:val="bullet"/>
      <w:lvlText w:val=""/>
      <w:lvlJc w:val="left"/>
      <w:pPr>
        <w:tabs>
          <w:tab w:val="left" w:pos="10646"/>
        </w:tabs>
        <w:ind w:left="10646" w:hanging="360"/>
      </w:pPr>
      <w:rPr>
        <w:rFonts w:hint="default" w:ascii="Wingdings" w:hAnsi="Wingdings"/>
      </w:rPr>
    </w:lvl>
    <w:lvl w:ilvl="8" w:tentative="0">
      <w:start w:val="1"/>
      <w:numFmt w:val="bullet"/>
      <w:lvlText w:val=""/>
      <w:lvlJc w:val="left"/>
      <w:pPr>
        <w:tabs>
          <w:tab w:val="left" w:pos="11366"/>
        </w:tabs>
        <w:ind w:left="11366" w:hanging="360"/>
      </w:pPr>
      <w:rPr>
        <w:rFonts w:hint="default" w:ascii="Wingdings" w:hAnsi="Wingdings"/>
      </w:rPr>
    </w:lvl>
  </w:abstractNum>
  <w:num w:numId="1">
    <w:abstractNumId w:val="1"/>
  </w:num>
  <w:num w:numId="2">
    <w:abstractNumId w:val="2"/>
  </w:num>
  <w:num w:numId="3">
    <w:abstractNumId w:val="3"/>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false"/>
  <w:bordersDoNotSurroundFooter w:val="false"/>
  <w:documentProtection w:enforcement="0"/>
  <w:defaultTabStop w:val="420"/>
  <w:drawingGridHorizontalSpacing w:val="105"/>
  <w:drawingGridVerticalSpacing w:val="156"/>
  <w:displayHorizontalDrawingGridEvery w:val="1"/>
  <w:displayVerticalDrawingGridEvery w:val="1"/>
  <w:noPunctuationKerning w:val="true"/>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31E7E"/>
    <w:rsid w:val="00036342"/>
    <w:rsid w:val="00051774"/>
    <w:rsid w:val="000A3F4F"/>
    <w:rsid w:val="000B0CF1"/>
    <w:rsid w:val="000D333B"/>
    <w:rsid w:val="000F43EC"/>
    <w:rsid w:val="00114B25"/>
    <w:rsid w:val="001158D5"/>
    <w:rsid w:val="00157370"/>
    <w:rsid w:val="00167B0A"/>
    <w:rsid w:val="00172A27"/>
    <w:rsid w:val="001A46CF"/>
    <w:rsid w:val="001A76C2"/>
    <w:rsid w:val="001E29F9"/>
    <w:rsid w:val="00200292"/>
    <w:rsid w:val="00201B3D"/>
    <w:rsid w:val="00202050"/>
    <w:rsid w:val="00240ABD"/>
    <w:rsid w:val="00251096"/>
    <w:rsid w:val="00257D16"/>
    <w:rsid w:val="00260138"/>
    <w:rsid w:val="0027369C"/>
    <w:rsid w:val="00280CC2"/>
    <w:rsid w:val="00294A81"/>
    <w:rsid w:val="002A65E3"/>
    <w:rsid w:val="002D2EDE"/>
    <w:rsid w:val="002E6832"/>
    <w:rsid w:val="002F2D31"/>
    <w:rsid w:val="0030042F"/>
    <w:rsid w:val="00335A22"/>
    <w:rsid w:val="00345D93"/>
    <w:rsid w:val="00363CED"/>
    <w:rsid w:val="00374B13"/>
    <w:rsid w:val="0038380F"/>
    <w:rsid w:val="0038645F"/>
    <w:rsid w:val="003B5FFC"/>
    <w:rsid w:val="003F1680"/>
    <w:rsid w:val="00404C0B"/>
    <w:rsid w:val="00407BB4"/>
    <w:rsid w:val="004336A8"/>
    <w:rsid w:val="004470EC"/>
    <w:rsid w:val="004603C7"/>
    <w:rsid w:val="004869F5"/>
    <w:rsid w:val="00491213"/>
    <w:rsid w:val="00493B93"/>
    <w:rsid w:val="00497A60"/>
    <w:rsid w:val="004C7747"/>
    <w:rsid w:val="004E3831"/>
    <w:rsid w:val="004F563E"/>
    <w:rsid w:val="00540160"/>
    <w:rsid w:val="00552A94"/>
    <w:rsid w:val="00553C79"/>
    <w:rsid w:val="00557B2B"/>
    <w:rsid w:val="00565D40"/>
    <w:rsid w:val="005661A1"/>
    <w:rsid w:val="0059115E"/>
    <w:rsid w:val="005B19DC"/>
    <w:rsid w:val="005C7630"/>
    <w:rsid w:val="005D1FDE"/>
    <w:rsid w:val="005D6834"/>
    <w:rsid w:val="005E5508"/>
    <w:rsid w:val="005F2253"/>
    <w:rsid w:val="005F563D"/>
    <w:rsid w:val="005F70D9"/>
    <w:rsid w:val="006276E2"/>
    <w:rsid w:val="00647E1E"/>
    <w:rsid w:val="006547AC"/>
    <w:rsid w:val="0065757C"/>
    <w:rsid w:val="00661083"/>
    <w:rsid w:val="0068575E"/>
    <w:rsid w:val="0069495C"/>
    <w:rsid w:val="006A28A8"/>
    <w:rsid w:val="006C72E0"/>
    <w:rsid w:val="006E256C"/>
    <w:rsid w:val="006F3843"/>
    <w:rsid w:val="00705B04"/>
    <w:rsid w:val="00741ADC"/>
    <w:rsid w:val="00753AA7"/>
    <w:rsid w:val="00760DD4"/>
    <w:rsid w:val="00776C0C"/>
    <w:rsid w:val="00792D6C"/>
    <w:rsid w:val="007C129F"/>
    <w:rsid w:val="007C1F78"/>
    <w:rsid w:val="007E7590"/>
    <w:rsid w:val="008032A5"/>
    <w:rsid w:val="008045A0"/>
    <w:rsid w:val="00814265"/>
    <w:rsid w:val="00820218"/>
    <w:rsid w:val="00841A6D"/>
    <w:rsid w:val="00847603"/>
    <w:rsid w:val="008631D3"/>
    <w:rsid w:val="00876604"/>
    <w:rsid w:val="00892845"/>
    <w:rsid w:val="008974A8"/>
    <w:rsid w:val="008A6BA1"/>
    <w:rsid w:val="008A6F98"/>
    <w:rsid w:val="008C09FD"/>
    <w:rsid w:val="008D0106"/>
    <w:rsid w:val="00907B14"/>
    <w:rsid w:val="00945B03"/>
    <w:rsid w:val="00952EAE"/>
    <w:rsid w:val="009535F8"/>
    <w:rsid w:val="0095555A"/>
    <w:rsid w:val="009656D2"/>
    <w:rsid w:val="00967F56"/>
    <w:rsid w:val="009B6939"/>
    <w:rsid w:val="009C4C4F"/>
    <w:rsid w:val="009D4CD2"/>
    <w:rsid w:val="00A220FE"/>
    <w:rsid w:val="00A2748A"/>
    <w:rsid w:val="00A36008"/>
    <w:rsid w:val="00A730F6"/>
    <w:rsid w:val="00A83352"/>
    <w:rsid w:val="00AB6CE7"/>
    <w:rsid w:val="00AD6B5B"/>
    <w:rsid w:val="00AF56C1"/>
    <w:rsid w:val="00B1292A"/>
    <w:rsid w:val="00B22774"/>
    <w:rsid w:val="00B52C83"/>
    <w:rsid w:val="00B65D98"/>
    <w:rsid w:val="00B93CF6"/>
    <w:rsid w:val="00BA6A2A"/>
    <w:rsid w:val="00BB727F"/>
    <w:rsid w:val="00BD2615"/>
    <w:rsid w:val="00BE7A03"/>
    <w:rsid w:val="00BF4141"/>
    <w:rsid w:val="00C0371C"/>
    <w:rsid w:val="00C1095F"/>
    <w:rsid w:val="00C130B5"/>
    <w:rsid w:val="00C14267"/>
    <w:rsid w:val="00C65DF4"/>
    <w:rsid w:val="00C75369"/>
    <w:rsid w:val="00C95E37"/>
    <w:rsid w:val="00CA2E05"/>
    <w:rsid w:val="00CB50BF"/>
    <w:rsid w:val="00CB64FA"/>
    <w:rsid w:val="00D05B63"/>
    <w:rsid w:val="00D2752D"/>
    <w:rsid w:val="00D5775D"/>
    <w:rsid w:val="00D8339D"/>
    <w:rsid w:val="00DB34D8"/>
    <w:rsid w:val="00DB61A3"/>
    <w:rsid w:val="00DB7620"/>
    <w:rsid w:val="00DC7CCE"/>
    <w:rsid w:val="00E070C1"/>
    <w:rsid w:val="00E422BA"/>
    <w:rsid w:val="00E774BD"/>
    <w:rsid w:val="00E82FD8"/>
    <w:rsid w:val="00E93E11"/>
    <w:rsid w:val="00EA5461"/>
    <w:rsid w:val="00EA7758"/>
    <w:rsid w:val="00EB3970"/>
    <w:rsid w:val="00EB428A"/>
    <w:rsid w:val="00EB70F3"/>
    <w:rsid w:val="00EC5FE5"/>
    <w:rsid w:val="00EF600F"/>
    <w:rsid w:val="00F104F5"/>
    <w:rsid w:val="00F315D1"/>
    <w:rsid w:val="00F431A7"/>
    <w:rsid w:val="00F6014B"/>
    <w:rsid w:val="00F631DE"/>
    <w:rsid w:val="00F9114D"/>
    <w:rsid w:val="00FB180E"/>
    <w:rsid w:val="00FB6B80"/>
    <w:rsid w:val="00FE774C"/>
    <w:rsid w:val="00FF7D3C"/>
    <w:rsid w:val="01185408"/>
    <w:rsid w:val="013404BF"/>
    <w:rsid w:val="014807A5"/>
    <w:rsid w:val="01B65990"/>
    <w:rsid w:val="01DA16C3"/>
    <w:rsid w:val="01E34317"/>
    <w:rsid w:val="024F132C"/>
    <w:rsid w:val="02AB295F"/>
    <w:rsid w:val="02B45CA2"/>
    <w:rsid w:val="02D90FEC"/>
    <w:rsid w:val="02DE578C"/>
    <w:rsid w:val="02FA7B80"/>
    <w:rsid w:val="030765D9"/>
    <w:rsid w:val="033B3684"/>
    <w:rsid w:val="036A39D9"/>
    <w:rsid w:val="038D6616"/>
    <w:rsid w:val="03995DBC"/>
    <w:rsid w:val="03FF2E5E"/>
    <w:rsid w:val="04120B46"/>
    <w:rsid w:val="042B05B6"/>
    <w:rsid w:val="04323022"/>
    <w:rsid w:val="044C04D3"/>
    <w:rsid w:val="04721176"/>
    <w:rsid w:val="04E86715"/>
    <w:rsid w:val="05086626"/>
    <w:rsid w:val="05571EFD"/>
    <w:rsid w:val="05F22103"/>
    <w:rsid w:val="064956F9"/>
    <w:rsid w:val="072A0F4B"/>
    <w:rsid w:val="07E85994"/>
    <w:rsid w:val="080E2BF3"/>
    <w:rsid w:val="082B15E4"/>
    <w:rsid w:val="088C1763"/>
    <w:rsid w:val="08E92858"/>
    <w:rsid w:val="08F9134D"/>
    <w:rsid w:val="09001E46"/>
    <w:rsid w:val="093D3102"/>
    <w:rsid w:val="09712697"/>
    <w:rsid w:val="09A540ED"/>
    <w:rsid w:val="09D40B5D"/>
    <w:rsid w:val="09DB071F"/>
    <w:rsid w:val="09E55E54"/>
    <w:rsid w:val="09E96284"/>
    <w:rsid w:val="0A0E318D"/>
    <w:rsid w:val="0A3E69D1"/>
    <w:rsid w:val="0A4F5EE0"/>
    <w:rsid w:val="0AC94FCD"/>
    <w:rsid w:val="0AD17B99"/>
    <w:rsid w:val="0B640A8A"/>
    <w:rsid w:val="0B6D7953"/>
    <w:rsid w:val="0C416481"/>
    <w:rsid w:val="0C8F23DD"/>
    <w:rsid w:val="0D0C3469"/>
    <w:rsid w:val="0D782DF4"/>
    <w:rsid w:val="0D9162A9"/>
    <w:rsid w:val="0DD544A5"/>
    <w:rsid w:val="0DF4225A"/>
    <w:rsid w:val="0E683FF3"/>
    <w:rsid w:val="0EA4215D"/>
    <w:rsid w:val="0EA524AF"/>
    <w:rsid w:val="0EAF4AA5"/>
    <w:rsid w:val="0F0D393A"/>
    <w:rsid w:val="0F265888"/>
    <w:rsid w:val="0F35666C"/>
    <w:rsid w:val="0F4B3D9D"/>
    <w:rsid w:val="0FB21B45"/>
    <w:rsid w:val="0FF232E6"/>
    <w:rsid w:val="1003660B"/>
    <w:rsid w:val="107D1D8A"/>
    <w:rsid w:val="11433F3E"/>
    <w:rsid w:val="115B5201"/>
    <w:rsid w:val="115C7F43"/>
    <w:rsid w:val="11FC2BE9"/>
    <w:rsid w:val="12225744"/>
    <w:rsid w:val="12333D11"/>
    <w:rsid w:val="126A2138"/>
    <w:rsid w:val="128F7F62"/>
    <w:rsid w:val="12B03231"/>
    <w:rsid w:val="12D6566C"/>
    <w:rsid w:val="12D94966"/>
    <w:rsid w:val="13244CF2"/>
    <w:rsid w:val="13D43F6A"/>
    <w:rsid w:val="13E242AF"/>
    <w:rsid w:val="140A5EFB"/>
    <w:rsid w:val="146A69D3"/>
    <w:rsid w:val="14FE2F34"/>
    <w:rsid w:val="153E080E"/>
    <w:rsid w:val="155D5CAB"/>
    <w:rsid w:val="157C1D52"/>
    <w:rsid w:val="15DF2C68"/>
    <w:rsid w:val="15E22623"/>
    <w:rsid w:val="162A23B4"/>
    <w:rsid w:val="167104F7"/>
    <w:rsid w:val="16DC2A62"/>
    <w:rsid w:val="17257285"/>
    <w:rsid w:val="17427BCC"/>
    <w:rsid w:val="17836AE0"/>
    <w:rsid w:val="17B752F6"/>
    <w:rsid w:val="18C66557"/>
    <w:rsid w:val="18EA4D7D"/>
    <w:rsid w:val="18F17958"/>
    <w:rsid w:val="18F4656C"/>
    <w:rsid w:val="191076B6"/>
    <w:rsid w:val="19971B15"/>
    <w:rsid w:val="199E6ED9"/>
    <w:rsid w:val="19A82828"/>
    <w:rsid w:val="19B04FCB"/>
    <w:rsid w:val="19B7779C"/>
    <w:rsid w:val="19B9084E"/>
    <w:rsid w:val="1A324014"/>
    <w:rsid w:val="1A4D47B7"/>
    <w:rsid w:val="1B081D7E"/>
    <w:rsid w:val="1B120001"/>
    <w:rsid w:val="1B5A1C08"/>
    <w:rsid w:val="1B804BCF"/>
    <w:rsid w:val="1B994805"/>
    <w:rsid w:val="1BE050A0"/>
    <w:rsid w:val="1BFB101C"/>
    <w:rsid w:val="1CB466FF"/>
    <w:rsid w:val="1CE856F0"/>
    <w:rsid w:val="1CED4D5D"/>
    <w:rsid w:val="1D6F2C2C"/>
    <w:rsid w:val="1D7604F6"/>
    <w:rsid w:val="1DD555E5"/>
    <w:rsid w:val="1DFF07E0"/>
    <w:rsid w:val="1E245ADD"/>
    <w:rsid w:val="1E387A94"/>
    <w:rsid w:val="1E3E2432"/>
    <w:rsid w:val="1E4F4A73"/>
    <w:rsid w:val="1F076E61"/>
    <w:rsid w:val="1F6F33B4"/>
    <w:rsid w:val="202C5396"/>
    <w:rsid w:val="20471513"/>
    <w:rsid w:val="2080575F"/>
    <w:rsid w:val="20843BB7"/>
    <w:rsid w:val="2098316C"/>
    <w:rsid w:val="20FB5D67"/>
    <w:rsid w:val="21020219"/>
    <w:rsid w:val="218574D3"/>
    <w:rsid w:val="21C57D5D"/>
    <w:rsid w:val="2217710F"/>
    <w:rsid w:val="222F18DE"/>
    <w:rsid w:val="22DD470A"/>
    <w:rsid w:val="23070927"/>
    <w:rsid w:val="237034B9"/>
    <w:rsid w:val="23817009"/>
    <w:rsid w:val="23844C0B"/>
    <w:rsid w:val="23AB4460"/>
    <w:rsid w:val="23E31BD3"/>
    <w:rsid w:val="240B33F3"/>
    <w:rsid w:val="2489526F"/>
    <w:rsid w:val="25140F3C"/>
    <w:rsid w:val="253B7249"/>
    <w:rsid w:val="25D32471"/>
    <w:rsid w:val="25FF73E4"/>
    <w:rsid w:val="26383974"/>
    <w:rsid w:val="2643327B"/>
    <w:rsid w:val="268C0275"/>
    <w:rsid w:val="271649AE"/>
    <w:rsid w:val="27762FD4"/>
    <w:rsid w:val="28012D8B"/>
    <w:rsid w:val="281909F1"/>
    <w:rsid w:val="289D32BB"/>
    <w:rsid w:val="28FC3248"/>
    <w:rsid w:val="29641802"/>
    <w:rsid w:val="2A5727AF"/>
    <w:rsid w:val="2AA33C86"/>
    <w:rsid w:val="2AB32689"/>
    <w:rsid w:val="2AD93E95"/>
    <w:rsid w:val="2B392236"/>
    <w:rsid w:val="2B787787"/>
    <w:rsid w:val="2BB57D29"/>
    <w:rsid w:val="2C3C5DBC"/>
    <w:rsid w:val="2C70736D"/>
    <w:rsid w:val="2CCF1FED"/>
    <w:rsid w:val="2CE50AC4"/>
    <w:rsid w:val="2CF7711A"/>
    <w:rsid w:val="2D8B4759"/>
    <w:rsid w:val="2DDC0458"/>
    <w:rsid w:val="2DF01F77"/>
    <w:rsid w:val="2E104D9E"/>
    <w:rsid w:val="2E331E03"/>
    <w:rsid w:val="2E470328"/>
    <w:rsid w:val="2E6A7620"/>
    <w:rsid w:val="2E766196"/>
    <w:rsid w:val="2EBF37E9"/>
    <w:rsid w:val="2F35288F"/>
    <w:rsid w:val="2F990A54"/>
    <w:rsid w:val="30012D45"/>
    <w:rsid w:val="30522705"/>
    <w:rsid w:val="306C4BA2"/>
    <w:rsid w:val="3086285F"/>
    <w:rsid w:val="30AD44D7"/>
    <w:rsid w:val="30AD59B5"/>
    <w:rsid w:val="30C31BCB"/>
    <w:rsid w:val="30F737A2"/>
    <w:rsid w:val="311C4495"/>
    <w:rsid w:val="31232C0A"/>
    <w:rsid w:val="3123380B"/>
    <w:rsid w:val="312A4A7E"/>
    <w:rsid w:val="31724C7F"/>
    <w:rsid w:val="317559A4"/>
    <w:rsid w:val="317B61DE"/>
    <w:rsid w:val="319A0EB2"/>
    <w:rsid w:val="319F227C"/>
    <w:rsid w:val="31AC0917"/>
    <w:rsid w:val="31CF7A11"/>
    <w:rsid w:val="31E24D93"/>
    <w:rsid w:val="32584D38"/>
    <w:rsid w:val="326C2C3C"/>
    <w:rsid w:val="32A73FB6"/>
    <w:rsid w:val="32EC3D90"/>
    <w:rsid w:val="32FD34DC"/>
    <w:rsid w:val="33297FEC"/>
    <w:rsid w:val="3350319C"/>
    <w:rsid w:val="339456C9"/>
    <w:rsid w:val="33957E07"/>
    <w:rsid w:val="33E426CE"/>
    <w:rsid w:val="340032DD"/>
    <w:rsid w:val="3419356A"/>
    <w:rsid w:val="34655B8C"/>
    <w:rsid w:val="346F14F6"/>
    <w:rsid w:val="34A40891"/>
    <w:rsid w:val="35C666ED"/>
    <w:rsid w:val="35E83D0E"/>
    <w:rsid w:val="362A33AD"/>
    <w:rsid w:val="364166BC"/>
    <w:rsid w:val="36911ECE"/>
    <w:rsid w:val="36F01F74"/>
    <w:rsid w:val="36F74426"/>
    <w:rsid w:val="36FE0D7A"/>
    <w:rsid w:val="37C71284"/>
    <w:rsid w:val="38153B32"/>
    <w:rsid w:val="38611404"/>
    <w:rsid w:val="38A31492"/>
    <w:rsid w:val="38BC0862"/>
    <w:rsid w:val="38EA5E60"/>
    <w:rsid w:val="397B0D45"/>
    <w:rsid w:val="39EF3C3D"/>
    <w:rsid w:val="3A531EA0"/>
    <w:rsid w:val="3A843517"/>
    <w:rsid w:val="3ACD3F0C"/>
    <w:rsid w:val="3AFD26F1"/>
    <w:rsid w:val="3B075CE3"/>
    <w:rsid w:val="3B780925"/>
    <w:rsid w:val="3B9C4CB2"/>
    <w:rsid w:val="3BC834A9"/>
    <w:rsid w:val="3BD11832"/>
    <w:rsid w:val="3C93671E"/>
    <w:rsid w:val="3D826989"/>
    <w:rsid w:val="3DA66821"/>
    <w:rsid w:val="3DA839BD"/>
    <w:rsid w:val="3DAD5BF0"/>
    <w:rsid w:val="3E135E63"/>
    <w:rsid w:val="3E217DBA"/>
    <w:rsid w:val="3E370510"/>
    <w:rsid w:val="3E8F37FB"/>
    <w:rsid w:val="3EA9504B"/>
    <w:rsid w:val="3EB9532C"/>
    <w:rsid w:val="3F1B74E8"/>
    <w:rsid w:val="3FD61242"/>
    <w:rsid w:val="402F1DD1"/>
    <w:rsid w:val="403E7F38"/>
    <w:rsid w:val="404D6039"/>
    <w:rsid w:val="40DF7C4E"/>
    <w:rsid w:val="40E10AAE"/>
    <w:rsid w:val="40FF7725"/>
    <w:rsid w:val="410F091C"/>
    <w:rsid w:val="414A4189"/>
    <w:rsid w:val="418B2B0D"/>
    <w:rsid w:val="418D18D6"/>
    <w:rsid w:val="41BF3673"/>
    <w:rsid w:val="424507D1"/>
    <w:rsid w:val="429071C8"/>
    <w:rsid w:val="42987C72"/>
    <w:rsid w:val="42C34C4F"/>
    <w:rsid w:val="43683CB6"/>
    <w:rsid w:val="437A0EF6"/>
    <w:rsid w:val="439523E5"/>
    <w:rsid w:val="43E83C91"/>
    <w:rsid w:val="447C78EA"/>
    <w:rsid w:val="44924E64"/>
    <w:rsid w:val="44A05042"/>
    <w:rsid w:val="44F2446A"/>
    <w:rsid w:val="45105CC5"/>
    <w:rsid w:val="458C34AA"/>
    <w:rsid w:val="45954772"/>
    <w:rsid w:val="45C43FCA"/>
    <w:rsid w:val="45C63D05"/>
    <w:rsid w:val="464F4746"/>
    <w:rsid w:val="46745F84"/>
    <w:rsid w:val="468E6B01"/>
    <w:rsid w:val="46F624A9"/>
    <w:rsid w:val="47187A93"/>
    <w:rsid w:val="47505D75"/>
    <w:rsid w:val="47A750BD"/>
    <w:rsid w:val="47D86D10"/>
    <w:rsid w:val="48083BD4"/>
    <w:rsid w:val="48A331A8"/>
    <w:rsid w:val="48EE1B75"/>
    <w:rsid w:val="4904630F"/>
    <w:rsid w:val="492701A8"/>
    <w:rsid w:val="49386F51"/>
    <w:rsid w:val="49AC4D40"/>
    <w:rsid w:val="49F93EC3"/>
    <w:rsid w:val="4A173D91"/>
    <w:rsid w:val="4A6304FC"/>
    <w:rsid w:val="4A757A5A"/>
    <w:rsid w:val="4A860C32"/>
    <w:rsid w:val="4AD9597C"/>
    <w:rsid w:val="4ADF412B"/>
    <w:rsid w:val="4B172C69"/>
    <w:rsid w:val="4B8F2242"/>
    <w:rsid w:val="4C403031"/>
    <w:rsid w:val="4D026AE2"/>
    <w:rsid w:val="4D273B90"/>
    <w:rsid w:val="4DB72DDD"/>
    <w:rsid w:val="4DDD5616"/>
    <w:rsid w:val="4E9A4EBD"/>
    <w:rsid w:val="4F3B7FA8"/>
    <w:rsid w:val="4F495F37"/>
    <w:rsid w:val="4F6E0B03"/>
    <w:rsid w:val="4F9216B6"/>
    <w:rsid w:val="4FF50513"/>
    <w:rsid w:val="50010D8B"/>
    <w:rsid w:val="50883C66"/>
    <w:rsid w:val="50903AC2"/>
    <w:rsid w:val="509E3335"/>
    <w:rsid w:val="50CC0656"/>
    <w:rsid w:val="5146099C"/>
    <w:rsid w:val="5169644A"/>
    <w:rsid w:val="51A36103"/>
    <w:rsid w:val="51A761D9"/>
    <w:rsid w:val="526E1D82"/>
    <w:rsid w:val="52E01FBD"/>
    <w:rsid w:val="52E441C9"/>
    <w:rsid w:val="52F847AF"/>
    <w:rsid w:val="530A4FA9"/>
    <w:rsid w:val="536152B6"/>
    <w:rsid w:val="53C479A6"/>
    <w:rsid w:val="53C91F64"/>
    <w:rsid w:val="53FB4237"/>
    <w:rsid w:val="541879C0"/>
    <w:rsid w:val="541D3C09"/>
    <w:rsid w:val="5464542C"/>
    <w:rsid w:val="54710418"/>
    <w:rsid w:val="54A04778"/>
    <w:rsid w:val="54B83BB4"/>
    <w:rsid w:val="55174D28"/>
    <w:rsid w:val="55331002"/>
    <w:rsid w:val="55B50191"/>
    <w:rsid w:val="561E41EA"/>
    <w:rsid w:val="56E6273D"/>
    <w:rsid w:val="571B2D75"/>
    <w:rsid w:val="5757555F"/>
    <w:rsid w:val="578C4131"/>
    <w:rsid w:val="57B026BD"/>
    <w:rsid w:val="57FF082D"/>
    <w:rsid w:val="58032185"/>
    <w:rsid w:val="585B5E9E"/>
    <w:rsid w:val="588A2950"/>
    <w:rsid w:val="588E7D87"/>
    <w:rsid w:val="58AC1652"/>
    <w:rsid w:val="58CB14AF"/>
    <w:rsid w:val="58F347F6"/>
    <w:rsid w:val="590A7CD8"/>
    <w:rsid w:val="594170E5"/>
    <w:rsid w:val="59D029D4"/>
    <w:rsid w:val="59DB69F3"/>
    <w:rsid w:val="59DB7EFC"/>
    <w:rsid w:val="5A4578A5"/>
    <w:rsid w:val="5A9F3BDB"/>
    <w:rsid w:val="5ABF29E9"/>
    <w:rsid w:val="5ACB3AED"/>
    <w:rsid w:val="5B0413D4"/>
    <w:rsid w:val="5B1226E3"/>
    <w:rsid w:val="5B4201CC"/>
    <w:rsid w:val="5B61512D"/>
    <w:rsid w:val="5BAE75B4"/>
    <w:rsid w:val="5C217221"/>
    <w:rsid w:val="5CE2066C"/>
    <w:rsid w:val="5CE24275"/>
    <w:rsid w:val="5D04025F"/>
    <w:rsid w:val="5D221F65"/>
    <w:rsid w:val="5D417D95"/>
    <w:rsid w:val="5D8327A7"/>
    <w:rsid w:val="5DF038A1"/>
    <w:rsid w:val="5E4836DA"/>
    <w:rsid w:val="5E631159"/>
    <w:rsid w:val="5E9125BE"/>
    <w:rsid w:val="5E9417A5"/>
    <w:rsid w:val="5EF50431"/>
    <w:rsid w:val="5EF54A1F"/>
    <w:rsid w:val="5F366F95"/>
    <w:rsid w:val="5F4A00EE"/>
    <w:rsid w:val="5F64044F"/>
    <w:rsid w:val="5F710B8A"/>
    <w:rsid w:val="5F9C3714"/>
    <w:rsid w:val="5FBF61A7"/>
    <w:rsid w:val="5FD7BF1A"/>
    <w:rsid w:val="60445EAF"/>
    <w:rsid w:val="605A37AF"/>
    <w:rsid w:val="60731840"/>
    <w:rsid w:val="60A654EC"/>
    <w:rsid w:val="60BF3177"/>
    <w:rsid w:val="61017BF7"/>
    <w:rsid w:val="612B3AAD"/>
    <w:rsid w:val="61315EE0"/>
    <w:rsid w:val="61446B1A"/>
    <w:rsid w:val="614475DE"/>
    <w:rsid w:val="61545DDC"/>
    <w:rsid w:val="619047DB"/>
    <w:rsid w:val="619E3CCE"/>
    <w:rsid w:val="62826607"/>
    <w:rsid w:val="62837069"/>
    <w:rsid w:val="62EA647F"/>
    <w:rsid w:val="62FC341C"/>
    <w:rsid w:val="6356320D"/>
    <w:rsid w:val="63775190"/>
    <w:rsid w:val="63A147A7"/>
    <w:rsid w:val="63A23FB9"/>
    <w:rsid w:val="63BC0A58"/>
    <w:rsid w:val="63BD5AAC"/>
    <w:rsid w:val="63EB0452"/>
    <w:rsid w:val="64252567"/>
    <w:rsid w:val="643A3F7A"/>
    <w:rsid w:val="64A95C30"/>
    <w:rsid w:val="651245FF"/>
    <w:rsid w:val="65557FEF"/>
    <w:rsid w:val="65585E93"/>
    <w:rsid w:val="65866B73"/>
    <w:rsid w:val="65D4027A"/>
    <w:rsid w:val="65F22D00"/>
    <w:rsid w:val="6635738D"/>
    <w:rsid w:val="66707DD2"/>
    <w:rsid w:val="66787C70"/>
    <w:rsid w:val="6679184F"/>
    <w:rsid w:val="667D3878"/>
    <w:rsid w:val="66B0485C"/>
    <w:rsid w:val="67022E0D"/>
    <w:rsid w:val="670F5BD5"/>
    <w:rsid w:val="673E2C2A"/>
    <w:rsid w:val="673F12D5"/>
    <w:rsid w:val="6857420C"/>
    <w:rsid w:val="68991C3F"/>
    <w:rsid w:val="68AF2205"/>
    <w:rsid w:val="68F104DE"/>
    <w:rsid w:val="6918707A"/>
    <w:rsid w:val="69501053"/>
    <w:rsid w:val="69713BF3"/>
    <w:rsid w:val="6A6F6D32"/>
    <w:rsid w:val="6A700899"/>
    <w:rsid w:val="6A8E64F9"/>
    <w:rsid w:val="6AAC336C"/>
    <w:rsid w:val="6AB25B1C"/>
    <w:rsid w:val="6B312BEF"/>
    <w:rsid w:val="6B8E1951"/>
    <w:rsid w:val="6C3D26A7"/>
    <w:rsid w:val="6C564E15"/>
    <w:rsid w:val="6C676677"/>
    <w:rsid w:val="6C7C43CB"/>
    <w:rsid w:val="6CAB1E4F"/>
    <w:rsid w:val="6CEE3A88"/>
    <w:rsid w:val="6D1055FB"/>
    <w:rsid w:val="6DA438F0"/>
    <w:rsid w:val="6DB03238"/>
    <w:rsid w:val="6DD17A07"/>
    <w:rsid w:val="6DE367F3"/>
    <w:rsid w:val="6E0631BF"/>
    <w:rsid w:val="6EAD2ECA"/>
    <w:rsid w:val="6EC178D5"/>
    <w:rsid w:val="6EEB5B79"/>
    <w:rsid w:val="6F2D20F2"/>
    <w:rsid w:val="6F34056E"/>
    <w:rsid w:val="6F5B4733"/>
    <w:rsid w:val="6F7063C7"/>
    <w:rsid w:val="6FE965A0"/>
    <w:rsid w:val="6FF1233B"/>
    <w:rsid w:val="6FFD1F90"/>
    <w:rsid w:val="71295105"/>
    <w:rsid w:val="72121801"/>
    <w:rsid w:val="726A34FA"/>
    <w:rsid w:val="731B661B"/>
    <w:rsid w:val="732438C2"/>
    <w:rsid w:val="73825D62"/>
    <w:rsid w:val="73942BEE"/>
    <w:rsid w:val="739F6992"/>
    <w:rsid w:val="73A26B4F"/>
    <w:rsid w:val="73A87924"/>
    <w:rsid w:val="73CE7AFA"/>
    <w:rsid w:val="73DF301E"/>
    <w:rsid w:val="73EC7351"/>
    <w:rsid w:val="73EFD276"/>
    <w:rsid w:val="74CF0E19"/>
    <w:rsid w:val="7508398E"/>
    <w:rsid w:val="75351603"/>
    <w:rsid w:val="75611C44"/>
    <w:rsid w:val="759A29E1"/>
    <w:rsid w:val="75F075C1"/>
    <w:rsid w:val="75FE9D90"/>
    <w:rsid w:val="760256E8"/>
    <w:rsid w:val="76815A9E"/>
    <w:rsid w:val="76894FC3"/>
    <w:rsid w:val="76AE15F9"/>
    <w:rsid w:val="7716210D"/>
    <w:rsid w:val="777174D1"/>
    <w:rsid w:val="77A45B1D"/>
    <w:rsid w:val="77B57106"/>
    <w:rsid w:val="77CF31F6"/>
    <w:rsid w:val="77EF6B4D"/>
    <w:rsid w:val="77FD89BD"/>
    <w:rsid w:val="78781443"/>
    <w:rsid w:val="78CD5A58"/>
    <w:rsid w:val="799B74FA"/>
    <w:rsid w:val="79BA3858"/>
    <w:rsid w:val="79D57A0D"/>
    <w:rsid w:val="79FE1643"/>
    <w:rsid w:val="79FE7A50"/>
    <w:rsid w:val="7A0518E5"/>
    <w:rsid w:val="7A3D6948"/>
    <w:rsid w:val="7A40617C"/>
    <w:rsid w:val="7A762C15"/>
    <w:rsid w:val="7ADF699E"/>
    <w:rsid w:val="7AE56CE7"/>
    <w:rsid w:val="7B455B10"/>
    <w:rsid w:val="7BB6245D"/>
    <w:rsid w:val="7C1F1512"/>
    <w:rsid w:val="7C7E7A34"/>
    <w:rsid w:val="7CE0759E"/>
    <w:rsid w:val="7D51096E"/>
    <w:rsid w:val="7D8E49DC"/>
    <w:rsid w:val="7DC828B5"/>
    <w:rsid w:val="7DF50AB2"/>
    <w:rsid w:val="7E177D94"/>
    <w:rsid w:val="7E8273F6"/>
    <w:rsid w:val="7EB97982"/>
    <w:rsid w:val="7ECF020D"/>
    <w:rsid w:val="7EFC3BDD"/>
    <w:rsid w:val="7F226DCB"/>
    <w:rsid w:val="7FE76E1C"/>
    <w:rsid w:val="7FF761A7"/>
    <w:rsid w:val="7FFC69FD"/>
    <w:rsid w:val="AAA73AD5"/>
    <w:rsid w:val="AB95ADF4"/>
    <w:rsid w:val="BFF9860C"/>
    <w:rsid w:val="D7BFB6B6"/>
    <w:rsid w:val="EFAF86B5"/>
    <w:rsid w:val="F75B3B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0"/>
    <w:qFormat/>
    <w:uiPriority w:val="9"/>
    <w:pPr>
      <w:keepNext/>
      <w:keepLines/>
      <w:spacing w:before="340" w:after="330" w:line="578" w:lineRule="auto"/>
      <w:outlineLvl w:val="0"/>
    </w:pPr>
    <w:rPr>
      <w:b/>
      <w:bCs/>
      <w:kern w:val="44"/>
      <w:sz w:val="44"/>
      <w:szCs w:val="44"/>
    </w:rPr>
  </w:style>
  <w:style w:type="paragraph" w:styleId="3">
    <w:name w:val="heading 2"/>
    <w:basedOn w:val="1"/>
    <w:next w:val="1"/>
    <w:qFormat/>
    <w:uiPriority w:val="9"/>
    <w:pPr>
      <w:keepNext/>
      <w:keepLines/>
      <w:spacing w:before="260" w:after="260" w:line="416" w:lineRule="auto"/>
      <w:outlineLvl w:val="1"/>
    </w:pPr>
    <w:rPr>
      <w:rFonts w:ascii="等线 Light" w:hAnsi="等线 Light" w:eastAsia="等线 Light"/>
      <w:b/>
      <w:bCs/>
      <w:sz w:val="32"/>
      <w:szCs w:val="32"/>
    </w:rPr>
  </w:style>
  <w:style w:type="paragraph" w:styleId="4">
    <w:name w:val="heading 3"/>
    <w:basedOn w:val="1"/>
    <w:next w:val="1"/>
    <w:qFormat/>
    <w:uiPriority w:val="0"/>
    <w:pPr>
      <w:keepNext/>
      <w:keepLines/>
      <w:spacing w:before="260" w:after="260" w:line="416" w:lineRule="auto"/>
      <w:outlineLvl w:val="2"/>
    </w:pPr>
    <w:rPr>
      <w:b/>
      <w:bCs/>
      <w:sz w:val="32"/>
      <w:szCs w:val="32"/>
    </w:rPr>
  </w:style>
  <w:style w:type="paragraph" w:styleId="5">
    <w:name w:val="heading 4"/>
    <w:basedOn w:val="1"/>
    <w:next w:val="1"/>
    <w:unhideWhenUsed/>
    <w:qFormat/>
    <w:uiPriority w:val="9"/>
    <w:pPr>
      <w:keepNext/>
      <w:keepLines/>
      <w:spacing w:before="280" w:after="290" w:line="372" w:lineRule="auto"/>
      <w:outlineLvl w:val="3"/>
    </w:pPr>
    <w:rPr>
      <w:rFonts w:ascii="DejaVu Sans" w:hAnsi="DejaVu Sans" w:eastAsia="方正黑体_GBK"/>
      <w:b/>
      <w:sz w:val="28"/>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6">
    <w:name w:val="Normal Indent"/>
    <w:basedOn w:val="1"/>
    <w:qFormat/>
    <w:uiPriority w:val="0"/>
    <w:pPr>
      <w:snapToGrid w:val="0"/>
      <w:ind w:firstLine="200" w:firstLineChars="200"/>
    </w:pPr>
    <w:rPr>
      <w:sz w:val="24"/>
      <w:szCs w:val="20"/>
    </w:rPr>
  </w:style>
  <w:style w:type="paragraph" w:styleId="7">
    <w:name w:val="annotation text"/>
    <w:basedOn w:val="1"/>
    <w:unhideWhenUsed/>
    <w:qFormat/>
    <w:uiPriority w:val="99"/>
    <w:pPr>
      <w:jc w:val="left"/>
    </w:pPr>
  </w:style>
  <w:style w:type="paragraph" w:styleId="8">
    <w:name w:val="footer"/>
    <w:basedOn w:val="1"/>
    <w:link w:val="18"/>
    <w:unhideWhenUsed/>
    <w:qFormat/>
    <w:uiPriority w:val="99"/>
    <w:pPr>
      <w:tabs>
        <w:tab w:val="center" w:pos="4153"/>
        <w:tab w:val="right" w:pos="8306"/>
      </w:tabs>
      <w:snapToGrid w:val="0"/>
      <w:jc w:val="left"/>
    </w:pPr>
    <w:rPr>
      <w:sz w:val="18"/>
      <w:szCs w:val="18"/>
    </w:rPr>
  </w:style>
  <w:style w:type="paragraph" w:styleId="9">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unhideWhenUsed/>
    <w:qFormat/>
    <w:uiPriority w:val="39"/>
  </w:style>
  <w:style w:type="paragraph" w:styleId="11">
    <w:name w:val="Normal (Web)"/>
    <w:basedOn w:val="1"/>
    <w:unhideWhenUsed/>
    <w:qFormat/>
    <w:uiPriority w:val="99"/>
    <w:pPr>
      <w:spacing w:beforeAutospacing="1" w:afterAutospacing="1"/>
      <w:jc w:val="left"/>
    </w:pPr>
    <w:rPr>
      <w:kern w:val="0"/>
      <w:sz w:val="24"/>
    </w:rPr>
  </w:style>
  <w:style w:type="table" w:styleId="13">
    <w:name w:val="Table Grid"/>
    <w:basedOn w:val="12"/>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Hyperlink"/>
    <w:basedOn w:val="14"/>
    <w:unhideWhenUsed/>
    <w:qFormat/>
    <w:uiPriority w:val="99"/>
    <w:rPr>
      <w:color w:val="0563C1" w:themeColor="hyperlink"/>
      <w:u w:val="single"/>
      <w14:textFill>
        <w14:solidFill>
          <w14:schemeClr w14:val="hlink"/>
        </w14:solidFill>
      </w14:textFill>
    </w:rPr>
  </w:style>
  <w:style w:type="character" w:styleId="16">
    <w:name w:val="annotation reference"/>
    <w:basedOn w:val="14"/>
    <w:unhideWhenUsed/>
    <w:qFormat/>
    <w:uiPriority w:val="99"/>
    <w:rPr>
      <w:sz w:val="21"/>
      <w:szCs w:val="21"/>
    </w:rPr>
  </w:style>
  <w:style w:type="character" w:customStyle="1" w:styleId="17">
    <w:name w:val="页眉 字符"/>
    <w:basedOn w:val="14"/>
    <w:link w:val="9"/>
    <w:qFormat/>
    <w:uiPriority w:val="99"/>
    <w:rPr>
      <w:sz w:val="18"/>
      <w:szCs w:val="18"/>
    </w:rPr>
  </w:style>
  <w:style w:type="character" w:customStyle="1" w:styleId="18">
    <w:name w:val="页脚 字符"/>
    <w:basedOn w:val="14"/>
    <w:link w:val="8"/>
    <w:qFormat/>
    <w:uiPriority w:val="99"/>
    <w:rPr>
      <w:sz w:val="18"/>
      <w:szCs w:val="18"/>
    </w:rPr>
  </w:style>
  <w:style w:type="paragraph" w:customStyle="1" w:styleId="1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20">
    <w:name w:val="标题 1 字符"/>
    <w:basedOn w:val="14"/>
    <w:link w:val="2"/>
    <w:qFormat/>
    <w:uiPriority w:val="9"/>
    <w:rPr>
      <w:rFonts w:ascii="Times New Roman" w:hAnsi="Times New Roman" w:eastAsia="宋体" w:cs="Times New Roman"/>
      <w:b/>
      <w:bCs/>
      <w:kern w:val="44"/>
      <w:sz w:val="44"/>
      <w:szCs w:val="44"/>
    </w:rPr>
  </w:style>
  <w:style w:type="paragraph" w:customStyle="1" w:styleId="21">
    <w:name w:val="TOC 标题1"/>
    <w:basedOn w:val="2"/>
    <w:next w:val="1"/>
    <w:unhideWhenUsed/>
    <w:qFormat/>
    <w:uiPriority w:val="39"/>
    <w:pPr>
      <w:widowControl/>
      <w:spacing w:before="240" w:after="0" w:line="259" w:lineRule="auto"/>
      <w:ind w:firstLine="0" w:firstLineChars="0"/>
      <w:jc w:val="left"/>
      <w:outlineLvl w:val="9"/>
    </w:pPr>
    <w:rPr>
      <w:rFonts w:asciiTheme="majorHAnsi" w:hAnsiTheme="majorHAnsi" w:eastAsiaTheme="majorEastAsia" w:cstheme="majorBidi"/>
      <w:b w:val="0"/>
      <w:bCs w:val="0"/>
      <w:color w:val="2F5597" w:themeColor="accent1" w:themeShade="BF"/>
      <w:kern w:val="0"/>
      <w:sz w:val="32"/>
      <w:szCs w:val="32"/>
    </w:rPr>
  </w:style>
  <w:style w:type="paragraph" w:customStyle="1" w:styleId="22">
    <w:name w:val="列表段落1"/>
    <w:basedOn w:val="1"/>
    <w:qFormat/>
    <w:uiPriority w:val="34"/>
    <w:pPr>
      <w:ind w:firstLine="420"/>
    </w:pPr>
  </w:style>
  <w:style w:type="paragraph" w:customStyle="1" w:styleId="23">
    <w:name w:val="三级无"/>
    <w:basedOn w:val="24"/>
    <w:qFormat/>
    <w:uiPriority w:val="0"/>
    <w:pPr>
      <w:widowControl/>
      <w:spacing w:line="240" w:lineRule="auto"/>
      <w:jc w:val="left"/>
      <w:outlineLvl w:val="4"/>
    </w:pPr>
    <w:rPr>
      <w:rFonts w:ascii="宋体" w:hAnsi="黑体" w:cs="宋体"/>
      <w:kern w:val="0"/>
    </w:rPr>
  </w:style>
  <w:style w:type="paragraph" w:customStyle="1" w:styleId="24">
    <w:name w:val="三级条标题"/>
    <w:basedOn w:val="25"/>
    <w:next w:val="28"/>
    <w:qFormat/>
    <w:uiPriority w:val="0"/>
    <w:pPr>
      <w:numPr>
        <w:ilvl w:val="3"/>
        <w:numId w:val="1"/>
      </w:numPr>
      <w:outlineLvl w:val="4"/>
    </w:pPr>
  </w:style>
  <w:style w:type="paragraph" w:customStyle="1" w:styleId="25">
    <w:name w:val="二级条标题"/>
    <w:basedOn w:val="26"/>
    <w:next w:val="28"/>
    <w:qFormat/>
    <w:uiPriority w:val="0"/>
    <w:pPr>
      <w:numPr>
        <w:ilvl w:val="2"/>
        <w:numId w:val="1"/>
      </w:numPr>
      <w:spacing w:before="50" w:after="50"/>
      <w:ind w:left="0"/>
      <w:outlineLvl w:val="3"/>
    </w:pPr>
  </w:style>
  <w:style w:type="paragraph" w:customStyle="1" w:styleId="26">
    <w:name w:val="一级条标题"/>
    <w:basedOn w:val="27"/>
    <w:next w:val="28"/>
    <w:qFormat/>
    <w:uiPriority w:val="0"/>
    <w:pPr>
      <w:numPr>
        <w:ilvl w:val="1"/>
        <w:numId w:val="1"/>
      </w:numPr>
      <w:spacing w:beforeLines="50" w:afterLines="50"/>
      <w:outlineLvl w:val="2"/>
    </w:pPr>
    <w:rPr>
      <w:rFonts w:ascii="黑体" w:eastAsia="黑体"/>
      <w:sz w:val="21"/>
      <w:szCs w:val="21"/>
      <w:lang w:val="en-US" w:eastAsia="zh-CN" w:bidi="ar-SA"/>
    </w:rPr>
  </w:style>
  <w:style w:type="paragraph" w:customStyle="1" w:styleId="27">
    <w:name w:val="章标题"/>
    <w:next w:val="28"/>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28">
    <w:name w:val="段"/>
    <w:link w:val="34"/>
    <w:qFormat/>
    <w:uiPriority w:val="99"/>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29">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0">
    <w:name w:val="标准文件_段 Char"/>
    <w:basedOn w:val="14"/>
    <w:qFormat/>
    <w:uiPriority w:val="0"/>
    <w:rPr>
      <w:rFonts w:hint="eastAsia" w:ascii="宋体" w:hAnsi="Times New Roman" w:eastAsia="宋体" w:cs="宋体"/>
      <w:sz w:val="21"/>
    </w:rPr>
  </w:style>
  <w:style w:type="paragraph" w:customStyle="1" w:styleId="31">
    <w:name w:val="标准文件_一级项"/>
    <w:qFormat/>
    <w:uiPriority w:val="0"/>
    <w:pPr>
      <w:numPr>
        <w:ilvl w:val="0"/>
        <w:numId w:val="2"/>
      </w:numPr>
    </w:pPr>
    <w:rPr>
      <w:rFonts w:ascii="宋体" w:hAnsi="Times New Roman" w:eastAsia="宋体" w:cs="Times New Roman"/>
      <w:sz w:val="21"/>
      <w:lang w:val="en-US" w:eastAsia="zh-CN" w:bidi="ar-SA"/>
    </w:rPr>
  </w:style>
  <w:style w:type="paragraph" w:customStyle="1" w:styleId="32">
    <w:name w:val="标准文件_字母编号列项（一级）"/>
    <w:qFormat/>
    <w:uiPriority w:val="0"/>
    <w:pPr>
      <w:numPr>
        <w:ilvl w:val="0"/>
        <w:numId w:val="3"/>
      </w:numPr>
      <w:jc w:val="both"/>
    </w:pPr>
    <w:rPr>
      <w:rFonts w:ascii="宋体" w:hAnsi="Times New Roman" w:eastAsia="宋体" w:cs="Times New Roman"/>
      <w:sz w:val="21"/>
      <w:lang w:val="en-US" w:eastAsia="zh-CN" w:bidi="ar-SA"/>
    </w:rPr>
  </w:style>
  <w:style w:type="paragraph" w:customStyle="1" w:styleId="33">
    <w:name w:val="Revision"/>
    <w:hidden/>
    <w:semiHidden/>
    <w:qFormat/>
    <w:uiPriority w:val="99"/>
    <w:rPr>
      <w:rFonts w:ascii="Times New Roman" w:hAnsi="Times New Roman" w:eastAsia="宋体" w:cs="Times New Roman"/>
      <w:kern w:val="2"/>
      <w:sz w:val="21"/>
      <w:szCs w:val="24"/>
      <w:lang w:val="en-US" w:eastAsia="zh-CN" w:bidi="ar-SA"/>
    </w:rPr>
  </w:style>
  <w:style w:type="character" w:customStyle="1" w:styleId="34">
    <w:name w:val="段 Char"/>
    <w:link w:val="28"/>
    <w:qFormat/>
    <w:locked/>
    <w:uiPriority w:val="99"/>
    <w:rPr>
      <w:rFonts w:ascii="宋体"/>
      <w:sz w:val="21"/>
    </w:rPr>
  </w:style>
  <w:style w:type="paragraph" w:styleId="35">
    <w:name w:val="List Paragraph"/>
    <w:basedOn w:val="1"/>
    <w:qFormat/>
    <w:uiPriority w:val="99"/>
    <w:pPr>
      <w:ind w:firstLine="420"/>
    </w:pPr>
  </w:style>
  <w:style w:type="character" w:styleId="36">
    <w:name w:val="Placeholder Text"/>
    <w:basedOn w:val="14"/>
    <w:semiHidden/>
    <w:qFormat/>
    <w:uiPriority w:val="99"/>
    <w:rPr>
      <w:color w:val="808080"/>
    </w:rPr>
  </w:style>
  <w:style w:type="table" w:customStyle="1" w:styleId="37">
    <w:name w:val="网格型1"/>
    <w:basedOn w:val="1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8">
    <w:name w:val="WPSOffice手动目录 1"/>
    <w:qFormat/>
    <w:uiPriority w:val="0"/>
    <w:pPr>
      <w:ind w:leftChars="0"/>
    </w:pPr>
    <w:rPr>
      <w:rFonts w:ascii="Times New Roman" w:hAnsi="Times New Roman" w:eastAsia="宋体" w:cs="Times New Roman"/>
      <w:sz w:val="20"/>
      <w:szCs w:val="20"/>
    </w:rPr>
  </w:style>
  <w:style w:type="paragraph" w:customStyle="1" w:styleId="39">
    <w:name w:val="二级无"/>
    <w:basedOn w:val="25"/>
    <w:qFormat/>
    <w:uiPriority w:val="0"/>
    <w:pPr>
      <w:spacing w:beforeLines="0" w:afterLines="0"/>
    </w:pPr>
    <w:rPr>
      <w:rFonts w:ascii="宋体" w:eastAsia="宋体"/>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2" Type="http://schemas.openxmlformats.org/officeDocument/2006/relationships/fontTable" Target="fontTable.xml"/><Relationship Id="rId71" Type="http://schemas.openxmlformats.org/officeDocument/2006/relationships/numbering" Target="numbering.xml"/><Relationship Id="rId70" Type="http://schemas.openxmlformats.org/officeDocument/2006/relationships/customXml" Target="../customXml/item1.xml"/><Relationship Id="rId7" Type="http://schemas.openxmlformats.org/officeDocument/2006/relationships/footer" Target="footer1.xml"/><Relationship Id="rId69" Type="http://schemas.openxmlformats.org/officeDocument/2006/relationships/image" Target="media/image51.png"/><Relationship Id="rId68" Type="http://schemas.openxmlformats.org/officeDocument/2006/relationships/image" Target="media/image50.png"/><Relationship Id="rId67" Type="http://schemas.openxmlformats.org/officeDocument/2006/relationships/image" Target="media/image49.png"/><Relationship Id="rId66" Type="http://schemas.openxmlformats.org/officeDocument/2006/relationships/image" Target="media/image48.png"/><Relationship Id="rId65" Type="http://schemas.openxmlformats.org/officeDocument/2006/relationships/image" Target="media/image47.png"/><Relationship Id="rId64" Type="http://schemas.openxmlformats.org/officeDocument/2006/relationships/image" Target="media/image46.png"/><Relationship Id="rId63" Type="http://schemas.openxmlformats.org/officeDocument/2006/relationships/image" Target="media/image45.png"/><Relationship Id="rId62" Type="http://schemas.openxmlformats.org/officeDocument/2006/relationships/image" Target="media/image44.png"/><Relationship Id="rId61" Type="http://schemas.openxmlformats.org/officeDocument/2006/relationships/image" Target="media/image43.png"/><Relationship Id="rId60" Type="http://schemas.openxmlformats.org/officeDocument/2006/relationships/image" Target="media/image42.png"/><Relationship Id="rId6" Type="http://schemas.openxmlformats.org/officeDocument/2006/relationships/header" Target="header2.xml"/><Relationship Id="rId59" Type="http://schemas.openxmlformats.org/officeDocument/2006/relationships/image" Target="media/image41.png"/><Relationship Id="rId58" Type="http://schemas.openxmlformats.org/officeDocument/2006/relationships/image" Target="media/image40.png"/><Relationship Id="rId57" Type="http://schemas.openxmlformats.org/officeDocument/2006/relationships/image" Target="media/image39.png"/><Relationship Id="rId56" Type="http://schemas.openxmlformats.org/officeDocument/2006/relationships/image" Target="media/image38.png"/><Relationship Id="rId55" Type="http://schemas.openxmlformats.org/officeDocument/2006/relationships/image" Target="media/image37.png"/><Relationship Id="rId54" Type="http://schemas.openxmlformats.org/officeDocument/2006/relationships/image" Target="media/image36.png"/><Relationship Id="rId53" Type="http://schemas.openxmlformats.org/officeDocument/2006/relationships/image" Target="media/image35.png"/><Relationship Id="rId52" Type="http://schemas.openxmlformats.org/officeDocument/2006/relationships/image" Target="media/image34.png"/><Relationship Id="rId51" Type="http://schemas.openxmlformats.org/officeDocument/2006/relationships/image" Target="media/image33.png"/><Relationship Id="rId50" Type="http://schemas.openxmlformats.org/officeDocument/2006/relationships/image" Target="media/image32.png"/><Relationship Id="rId5" Type="http://schemas.openxmlformats.org/officeDocument/2006/relationships/header" Target="header1.xml"/><Relationship Id="rId49" Type="http://schemas.openxmlformats.org/officeDocument/2006/relationships/image" Target="media/image31.png"/><Relationship Id="rId48" Type="http://schemas.openxmlformats.org/officeDocument/2006/relationships/image" Target="media/image30.png"/><Relationship Id="rId47" Type="http://schemas.openxmlformats.org/officeDocument/2006/relationships/image" Target="media/image29.png"/><Relationship Id="rId46" Type="http://schemas.openxmlformats.org/officeDocument/2006/relationships/image" Target="media/image28.png"/><Relationship Id="rId45" Type="http://schemas.openxmlformats.org/officeDocument/2006/relationships/image" Target="media/image27.png"/><Relationship Id="rId44" Type="http://schemas.openxmlformats.org/officeDocument/2006/relationships/image" Target="media/image26.png"/><Relationship Id="rId43" Type="http://schemas.openxmlformats.org/officeDocument/2006/relationships/image" Target="media/image25.png"/><Relationship Id="rId42" Type="http://schemas.openxmlformats.org/officeDocument/2006/relationships/image" Target="media/image24.png"/><Relationship Id="rId41" Type="http://schemas.openxmlformats.org/officeDocument/2006/relationships/image" Target="media/image23.png"/><Relationship Id="rId40" Type="http://schemas.openxmlformats.org/officeDocument/2006/relationships/image" Target="media/image22.png"/><Relationship Id="rId4" Type="http://schemas.openxmlformats.org/officeDocument/2006/relationships/endnotes" Target="endnotes.xml"/><Relationship Id="rId39" Type="http://schemas.openxmlformats.org/officeDocument/2006/relationships/image" Target="media/image21.png"/><Relationship Id="rId38" Type="http://schemas.openxmlformats.org/officeDocument/2006/relationships/image" Target="media/image20.png"/><Relationship Id="rId37" Type="http://schemas.openxmlformats.org/officeDocument/2006/relationships/image" Target="media/image19.png"/><Relationship Id="rId36" Type="http://schemas.openxmlformats.org/officeDocument/2006/relationships/image" Target="media/image18.png"/><Relationship Id="rId35" Type="http://schemas.openxmlformats.org/officeDocument/2006/relationships/image" Target="media/image17.png"/><Relationship Id="rId34" Type="http://schemas.openxmlformats.org/officeDocument/2006/relationships/image" Target="media/image16.png"/><Relationship Id="rId33" Type="http://schemas.openxmlformats.org/officeDocument/2006/relationships/image" Target="media/image15.png"/><Relationship Id="rId32" Type="http://schemas.openxmlformats.org/officeDocument/2006/relationships/image" Target="media/image14.png"/><Relationship Id="rId31" Type="http://schemas.openxmlformats.org/officeDocument/2006/relationships/image" Target="media/image13.png"/><Relationship Id="rId30" Type="http://schemas.openxmlformats.org/officeDocument/2006/relationships/image" Target="media/image12.png"/><Relationship Id="rId3" Type="http://schemas.openxmlformats.org/officeDocument/2006/relationships/footnotes" Target="footnotes.xml"/><Relationship Id="rId29" Type="http://schemas.openxmlformats.org/officeDocument/2006/relationships/image" Target="media/image11.png"/><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png"/><Relationship Id="rId18" Type="http://schemas.openxmlformats.org/officeDocument/2006/relationships/chart" Target="charts/chart1.xml"/><Relationship Id="rId17" Type="http://schemas.openxmlformats.org/officeDocument/2006/relationships/theme" Target="theme/theme1.xml"/><Relationship Id="rId16" Type="http://schemas.openxmlformats.org/officeDocument/2006/relationships/footer" Target="footer7.xml"/><Relationship Id="rId15" Type="http://schemas.openxmlformats.org/officeDocument/2006/relationships/footer" Target="footer6.xml"/><Relationship Id="rId14" Type="http://schemas.openxmlformats.org/officeDocument/2006/relationships/header" Target="header5.xml"/><Relationship Id="rId13" Type="http://schemas.openxmlformats.org/officeDocument/2006/relationships/header" Target="header4.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header" Target="header3.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4" Type="http://schemas.microsoft.com/office/2011/relationships/chartColorStyle" Target="colors1.xml"/><Relationship Id="rId3" Type="http://schemas.microsoft.com/office/2011/relationships/chartStyle" Target="style1.xml"/><Relationship Id="rId2" Type="http://schemas.openxmlformats.org/officeDocument/2006/relationships/themeOverride" Target="../theme/themeOverride1.xml"/><Relationship Id="rId1" Type="http://schemas.openxmlformats.org/officeDocument/2006/relationships/oleObject" Target="file:///C:\Users\rdc.RDC-4G16IA8P15J\Downloads\sales_2021010410124793_download.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false"/>
  <c:lang val="zh-CN"/>
  <c:roundedCorners val="false"/>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true"/>
    <c:plotArea>
      <c:layout>
        <c:manualLayout>
          <c:layoutTarget val="inner"/>
          <c:xMode val="edge"/>
          <c:yMode val="edge"/>
          <c:x val="0.0916695413073366"/>
          <c:y val="0.0332933572311821"/>
          <c:w val="0.897228126204504"/>
          <c:h val="0.841674686497521"/>
        </c:manualLayout>
      </c:layout>
      <c:barChart>
        <c:barDir val="col"/>
        <c:grouping val="clustered"/>
        <c:varyColors val="false"/>
        <c:ser>
          <c:idx val="1"/>
          <c:order val="0"/>
          <c:tx>
            <c:strRef>
              <c:f>'Sheet2 (2)'!$L$4:$L$25</c:f>
              <c:strCache>
                <c:ptCount val="1"/>
                <c:pt idx="0">
                  <c:v>0.7 0.8 0.9 1 1.1 1.2 1.3 1.4 1.5 1.6 1.7 1.8 1.9 2 2.1 2.2 2.3 2.4 2.5 2.6 3 3.1</c:v>
                </c:pt>
              </c:strCache>
            </c:strRef>
          </c:tx>
          <c:spPr>
            <a:solidFill>
              <a:schemeClr val="accent2"/>
            </a:solidFill>
            <a:ln>
              <a:noFill/>
            </a:ln>
            <a:effectLst/>
          </c:spPr>
          <c:invertIfNegative val="false"/>
          <c:dLbls>
            <c:delete val="true"/>
          </c:dLbls>
          <c:trendline>
            <c:spPr>
              <a:ln w="19050" cap="rnd">
                <a:noFill/>
                <a:prstDash val="sysDot"/>
              </a:ln>
              <a:effectLst/>
            </c:spPr>
            <c:trendlineType val="movingAvg"/>
            <c:period val="2"/>
            <c:dispRSqr val="false"/>
            <c:dispEq val="false"/>
          </c:trendline>
          <c:cat>
            <c:numRef>
              <c:f>'Sheet2 (2)'!$L$4:$L$25</c:f>
              <c:numCache>
                <c:formatCode>General</c:formatCode>
                <c:ptCount val="22"/>
                <c:pt idx="0">
                  <c:v>0.7</c:v>
                </c:pt>
                <c:pt idx="1">
                  <c:v>0.8</c:v>
                </c:pt>
                <c:pt idx="2">
                  <c:v>0.9</c:v>
                </c:pt>
                <c:pt idx="3">
                  <c:v>1</c:v>
                </c:pt>
                <c:pt idx="4">
                  <c:v>1.1</c:v>
                </c:pt>
                <c:pt idx="5">
                  <c:v>1.2</c:v>
                </c:pt>
                <c:pt idx="6">
                  <c:v>1.3</c:v>
                </c:pt>
                <c:pt idx="7">
                  <c:v>1.4</c:v>
                </c:pt>
                <c:pt idx="8">
                  <c:v>1.5</c:v>
                </c:pt>
                <c:pt idx="9">
                  <c:v>1.6</c:v>
                </c:pt>
                <c:pt idx="10">
                  <c:v>1.7</c:v>
                </c:pt>
                <c:pt idx="11">
                  <c:v>1.8</c:v>
                </c:pt>
                <c:pt idx="12">
                  <c:v>1.9</c:v>
                </c:pt>
                <c:pt idx="13">
                  <c:v>2</c:v>
                </c:pt>
                <c:pt idx="14">
                  <c:v>2.1</c:v>
                </c:pt>
                <c:pt idx="15">
                  <c:v>2.2</c:v>
                </c:pt>
                <c:pt idx="16">
                  <c:v>2.3</c:v>
                </c:pt>
                <c:pt idx="17">
                  <c:v>2.4</c:v>
                </c:pt>
                <c:pt idx="18">
                  <c:v>2.5</c:v>
                </c:pt>
                <c:pt idx="19">
                  <c:v>2.6</c:v>
                </c:pt>
                <c:pt idx="20">
                  <c:v>3</c:v>
                </c:pt>
                <c:pt idx="21">
                  <c:v>3.1</c:v>
                </c:pt>
              </c:numCache>
            </c:numRef>
          </c:cat>
          <c:val>
            <c:numRef>
              <c:f>'Sheet2 (2)'!$M$4:$M$25</c:f>
              <c:numCache>
                <c:formatCode>General</c:formatCode>
                <c:ptCount val="22"/>
                <c:pt idx="0">
                  <c:v>1.2539</c:v>
                </c:pt>
                <c:pt idx="1">
                  <c:v>8.1897</c:v>
                </c:pt>
                <c:pt idx="2">
                  <c:v>50.2346</c:v>
                </c:pt>
                <c:pt idx="3">
                  <c:v>85.7403</c:v>
                </c:pt>
                <c:pt idx="4">
                  <c:v>474.7252</c:v>
                </c:pt>
                <c:pt idx="5">
                  <c:v>763.2669</c:v>
                </c:pt>
                <c:pt idx="6">
                  <c:v>2276.4323</c:v>
                </c:pt>
                <c:pt idx="7">
                  <c:v>1205.4316</c:v>
                </c:pt>
                <c:pt idx="8">
                  <c:v>1026.5072</c:v>
                </c:pt>
                <c:pt idx="9">
                  <c:v>1461.5578</c:v>
                </c:pt>
                <c:pt idx="10">
                  <c:v>992.9025</c:v>
                </c:pt>
                <c:pt idx="11">
                  <c:v>393.2094</c:v>
                </c:pt>
                <c:pt idx="12">
                  <c:v>352.9957</c:v>
                </c:pt>
                <c:pt idx="13">
                  <c:v>138.3104</c:v>
                </c:pt>
                <c:pt idx="14">
                  <c:v>70.4898</c:v>
                </c:pt>
                <c:pt idx="15">
                  <c:v>11.0412</c:v>
                </c:pt>
                <c:pt idx="16">
                  <c:v>21.2794</c:v>
                </c:pt>
                <c:pt idx="17">
                  <c:v>68.9854</c:v>
                </c:pt>
                <c:pt idx="18">
                  <c:v>2.0976</c:v>
                </c:pt>
                <c:pt idx="19">
                  <c:v>0.0922</c:v>
                </c:pt>
                <c:pt idx="20">
                  <c:v>0.1055</c:v>
                </c:pt>
                <c:pt idx="21">
                  <c:v>0.0625</c:v>
                </c:pt>
              </c:numCache>
            </c:numRef>
          </c:val>
        </c:ser>
        <c:dLbls>
          <c:showLegendKey val="false"/>
          <c:showVal val="false"/>
          <c:showCatName val="false"/>
          <c:showSerName val="false"/>
          <c:showPercent val="false"/>
          <c:showBubbleSize val="false"/>
        </c:dLbls>
        <c:gapWidth val="219"/>
        <c:overlap val="-27"/>
        <c:axId val="685476224"/>
        <c:axId val="806457952"/>
      </c:barChart>
      <c:catAx>
        <c:axId val="685476224"/>
        <c:scaling>
          <c:orientation val="minMax"/>
        </c:scaling>
        <c:delete val="false"/>
        <c:axPos val="b"/>
        <c:numFmt formatCode="General" sourceLinked="true"/>
        <c:majorTickMark val="none"/>
        <c:minorTickMark val="none"/>
        <c:tickLblPos val="nextTo"/>
        <c:spPr>
          <a:noFill/>
          <a:ln w="9525" cap="flat" cmpd="sng" algn="ctr">
            <a:solidFill>
              <a:srgbClr val="000000"/>
            </a:solidFill>
            <a:round/>
            <a:tailEnd type="stealth"/>
          </a:ln>
          <a:effectLst/>
        </c:spPr>
        <c:txPr>
          <a:bodyPr rot="-60000000" spcFirstLastPara="1" vertOverflow="ellipsis" vert="horz" wrap="square" anchor="ctr" anchorCtr="true"/>
          <a:lstStyle/>
          <a:p>
            <a:pPr algn="ctr">
              <a:defRPr lang="en-US" altLang="zh-CN" sz="700" b="1" i="0" u="none" strike="noStrike" kern="1200" baseline="0">
                <a:solidFill>
                  <a:schemeClr val="tx1">
                    <a:lumMod val="65000"/>
                    <a:lumOff val="35000"/>
                  </a:schemeClr>
                </a:solidFill>
                <a:latin typeface="Agency FB" panose="020B0503020202020204" pitchFamily="34" charset="0"/>
                <a:ea typeface="+mn-ea"/>
                <a:cs typeface="+mn-cs"/>
              </a:defRPr>
            </a:pPr>
          </a:p>
        </c:txPr>
        <c:crossAx val="806457952"/>
        <c:crosses val="autoZero"/>
        <c:auto val="true"/>
        <c:lblAlgn val="ctr"/>
        <c:lblOffset val="100"/>
        <c:noMultiLvlLbl val="false"/>
      </c:catAx>
      <c:valAx>
        <c:axId val="806457952"/>
        <c:scaling>
          <c:orientation val="minMax"/>
        </c:scaling>
        <c:delete val="false"/>
        <c:axPos val="l"/>
        <c:numFmt formatCode="General" sourceLinked="true"/>
        <c:majorTickMark val="none"/>
        <c:minorTickMark val="none"/>
        <c:tickLblPos val="nextTo"/>
        <c:spPr>
          <a:noFill/>
          <a:ln>
            <a:solidFill>
              <a:srgbClr val="000000"/>
            </a:solidFill>
            <a:headEnd type="none"/>
            <a:tailEnd type="stealth"/>
          </a:ln>
          <a:effectLst/>
        </c:spPr>
        <c:txPr>
          <a:bodyPr rot="-60000000" spcFirstLastPara="1" vertOverflow="ellipsis" vert="horz" wrap="square" anchor="ctr" anchorCtr="true"/>
          <a:lstStyle/>
          <a:p>
            <a:pPr algn="ctr">
              <a:defRPr lang="en-US" altLang="zh-CN" sz="700" b="1" i="0" u="none" strike="noStrike" kern="1200" baseline="0">
                <a:solidFill>
                  <a:schemeClr val="tx1">
                    <a:lumMod val="65000"/>
                    <a:lumOff val="35000"/>
                  </a:schemeClr>
                </a:solidFill>
                <a:latin typeface="Agency FB" panose="020B0503020202020204" pitchFamily="34" charset="0"/>
                <a:ea typeface="+mn-ea"/>
                <a:cs typeface="+mn-cs"/>
              </a:defRPr>
            </a:pPr>
          </a:p>
        </c:txPr>
        <c:crossAx val="685476224"/>
        <c:crosses val="autoZero"/>
        <c:crossBetween val="between"/>
      </c:valAx>
      <c:spPr>
        <a:noFill/>
        <a:ln>
          <a:noFill/>
        </a:ln>
        <a:effectLst/>
      </c:spPr>
    </c:plotArea>
    <c:plotVisOnly val="true"/>
    <c:dispBlanksAs val="gap"/>
    <c:showDLblsOverMax val="false"/>
  </c:chart>
  <c:spPr>
    <a:noFill/>
    <a:ln w="9525" cap="flat" cmpd="sng" algn="ctr">
      <a:noFill/>
      <a:round/>
    </a:ln>
    <a:effectLst/>
  </c:spPr>
  <c:txPr>
    <a:bodyPr/>
    <a:lstStyle/>
    <a:p>
      <a:pPr>
        <a:defRPr lang="zh-CN"/>
      </a:pPr>
    </a:p>
  </c:txPr>
  <c:externalData r:id="rId1">
    <c:autoUpdate val="false"/>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true">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theme>
</file>

<file path=word/theme/themeOverride1.xml><?xml version="1.0" encoding="utf-8"?>
<a:themeOverride xmlns:a="http://schemas.openxmlformats.org/drawingml/2006/main">
  <a:clrScheme name="默认设计模板 1">
    <a:dk1>
      <a:srgbClr val="000000"/>
    </a:dk1>
    <a:lt1>
      <a:srgbClr val="FFFFFF"/>
    </a:lt1>
    <a:dk2>
      <a:srgbClr val="000000"/>
    </a:dk2>
    <a:lt2>
      <a:srgbClr val="808080"/>
    </a:lt2>
    <a:accent1>
      <a:srgbClr val="BBE0E3"/>
    </a:accent1>
    <a:accent2>
      <a:srgbClr val="333399"/>
    </a:accent2>
    <a:accent3>
      <a:srgbClr val="FFFFFF"/>
    </a:accent3>
    <a:accent4>
      <a:srgbClr val="000000"/>
    </a:accent4>
    <a:accent5>
      <a:srgbClr val="DAEDEF"/>
    </a:accent5>
    <a:accent6>
      <a:srgbClr val="2D2D8A"/>
    </a:accent6>
    <a:hlink>
      <a:srgbClr val="009999"/>
    </a:hlink>
    <a:folHlink>
      <a:srgbClr val="99CC00"/>
    </a:folHlink>
  </a:clrScheme>
  <a:fontScheme name="默认设计模板">
    <a:majorFont>
      <a:latin typeface="Arial"/>
      <a:ea typeface="宋体"/>
      <a:cs typeface="宋体"/>
    </a:majorFont>
    <a:minorFont>
      <a:latin typeface="Arial"/>
      <a:ea typeface="宋体"/>
      <a:cs typeface="宋体"/>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ang="16200000" scaled="true"/>
      </a:gradFill>
      <a:gradFill rotWithShape="true">
        <a:gsLst>
          <a:gs pos="0">
            <a:schemeClr val="phClr">
              <a:tint val="100000"/>
              <a:shade val="100000"/>
              <a:satMod val="130000"/>
            </a:schemeClr>
          </a:gs>
          <a:gs pos="100000">
            <a:schemeClr val="phClr">
              <a:tint val="50000"/>
              <a:shade val="100000"/>
              <a:satMod val="350000"/>
            </a:schemeClr>
          </a:gs>
        </a:gsLst>
        <a:lin ang="16200000" scaled="false"/>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true">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Pages>
  <Words>1285</Words>
  <Characters>7328</Characters>
  <Lines>61</Lines>
  <Paragraphs>17</Paragraphs>
  <TotalTime>0</TotalTime>
  <ScaleCrop>false</ScaleCrop>
  <LinksUpToDate>false</LinksUpToDate>
  <CharactersWithSpaces>8596</CharactersWithSpaces>
  <Application>WPS Office_11.8.2.10337_F1E327BC-269C-435d-A152-05C5408002CA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2021-02-24T05:52:00Z</dcterms:created>
  <dc:creator>李云伟</dc:creator>
  <cp:lastModifiedBy>kylin</cp:lastModifiedBy>
  <cp:lastPrinted>2023-09-08T08:55:00Z</cp:lastPrinted>
  <dcterms:modified xsi:type="dcterms:W3CDTF">2024-01-30T09:22:15Z</dcterms:modified>
  <cp:revision>268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2052-11.8.2.10337</vt:lpwstr>
  </property>
  <property fmtid="{D5CDD505-2E9C-101B-9397-08002B2CF9AE}" pid="3" name="ICV">
    <vt:lpwstr>E96F5676678E4772B73A89343E6B30F6</vt:lpwstr>
  </property>
</Properties>
</file>