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overflowPunct w:val="0"/>
        <w:adjustRightInd w:val="0"/>
        <w:snapToGrid/>
        <w:spacing w:before="0" w:after="0" w:line="570" w:lineRule="exact"/>
        <w:ind w:right="0"/>
        <w:jc w:val="center"/>
        <w:textAlignment w:val="top"/>
        <w:outlineLvl w:val="9"/>
        <w:rPr>
          <w:rFonts w:hint="eastAsia" w:ascii="方正小标宋简体" w:hAnsi="方正小标宋简体" w:eastAsia="方正小标宋简体" w:cs="方正小标宋简体"/>
          <w:strike w:val="0"/>
          <w:dstrike w:val="0"/>
          <w:color w:val="auto"/>
          <w:sz w:val="44"/>
          <w:szCs w:val="44"/>
          <w:highlight w:val="none"/>
          <w:u w:val="none"/>
        </w:rPr>
      </w:pPr>
      <w:r>
        <w:rPr>
          <w:rFonts w:hint="eastAsia" w:ascii="方正小标宋简体" w:hAnsi="方正小标宋简体" w:eastAsia="方正小标宋简体" w:cs="方正小标宋简体"/>
          <w:strike w:val="0"/>
          <w:dstrike w:val="0"/>
          <w:color w:val="auto"/>
          <w:sz w:val="44"/>
          <w:szCs w:val="44"/>
          <w:highlight w:val="none"/>
          <w:u w:val="none"/>
        </w:rPr>
        <w:t>唐山市加氢站建设补贴实施细则</w:t>
      </w:r>
    </w:p>
    <w:p>
      <w:pPr>
        <w:keepNext w:val="0"/>
        <w:keepLines w:val="0"/>
        <w:pageBreakBefore w:val="0"/>
        <w:widowControl w:val="0"/>
        <w:kinsoku/>
        <w:wordWrap/>
        <w:overflowPunct w:val="0"/>
        <w:topLinePunct w:val="0"/>
        <w:autoSpaceDE/>
        <w:autoSpaceDN/>
        <w:bidi w:val="0"/>
        <w:adjustRightInd w:val="0"/>
        <w:snapToGrid/>
        <w:spacing w:before="0" w:after="0" w:line="230" w:lineRule="exact"/>
        <w:ind w:right="0"/>
        <w:jc w:val="center"/>
        <w:textAlignment w:val="top"/>
        <w:outlineLvl w:val="9"/>
        <w:rPr>
          <w:rFonts w:hint="eastAsia" w:ascii="方正小标宋简体" w:hAnsi="方正小标宋简体" w:eastAsia="方正小标宋简体" w:cs="方正小标宋简体"/>
          <w:strike w:val="0"/>
          <w:dstrike w:val="0"/>
          <w:color w:val="auto"/>
          <w:sz w:val="44"/>
          <w:szCs w:val="44"/>
          <w:highlight w:val="none"/>
          <w:u w:val="none"/>
        </w:rPr>
      </w:pPr>
    </w:p>
    <w:p>
      <w:pPr>
        <w:keepNext w:val="0"/>
        <w:keepLines w:val="0"/>
        <w:pageBreakBefore w:val="0"/>
        <w:widowControl w:val="0"/>
        <w:kinsoku/>
        <w:wordWrap/>
        <w:overflowPunct w:val="0"/>
        <w:topLinePunct w:val="0"/>
        <w:autoSpaceDE/>
        <w:autoSpaceDN/>
        <w:bidi w:val="0"/>
        <w:adjustRightInd w:val="0"/>
        <w:snapToGrid/>
        <w:spacing w:before="0" w:after="0" w:line="240" w:lineRule="exact"/>
        <w:ind w:right="0"/>
        <w:jc w:val="center"/>
        <w:textAlignment w:val="top"/>
        <w:outlineLvl w:val="9"/>
        <w:rPr>
          <w:rFonts w:hint="eastAsia" w:ascii="楷体" w:hAnsi="楷体" w:eastAsia="楷体" w:cs="楷体"/>
          <w:strike w:val="0"/>
          <w:dstrike w:val="0"/>
          <w:color w:val="auto"/>
          <w:sz w:val="32"/>
          <w:szCs w:val="32"/>
          <w:highlight w:val="none"/>
          <w:u w:val="none"/>
        </w:rPr>
      </w:pPr>
    </w:p>
    <w:p>
      <w:pPr>
        <w:keepNext w:val="0"/>
        <w:keepLines w:val="0"/>
        <w:pageBreakBefore w:val="0"/>
        <w:widowControl w:val="0"/>
        <w:kinsoku/>
        <w:wordWrap/>
        <w:overflowPunct w:val="0"/>
        <w:topLinePunct w:val="0"/>
        <w:autoSpaceDE/>
        <w:autoSpaceDN/>
        <w:bidi w:val="0"/>
        <w:adjustRightInd w:val="0"/>
        <w:snapToGrid/>
        <w:spacing w:before="0" w:after="0" w:line="240" w:lineRule="exact"/>
        <w:ind w:right="0"/>
        <w:jc w:val="center"/>
        <w:textAlignment w:val="top"/>
        <w:outlineLvl w:val="9"/>
        <w:rPr>
          <w:rFonts w:hint="eastAsia" w:ascii="楷体" w:hAnsi="楷体" w:eastAsia="楷体" w:cs="楷体"/>
          <w:strike w:val="0"/>
          <w:dstrike w:val="0"/>
          <w:color w:val="auto"/>
          <w:sz w:val="32"/>
          <w:szCs w:val="32"/>
          <w:highlight w:val="none"/>
          <w:u w:val="none"/>
        </w:rPr>
      </w:pPr>
    </w:p>
    <w:p>
      <w:pPr>
        <w:keepNext w:val="0"/>
        <w:keepLines w:val="0"/>
        <w:pageBreakBefore w:val="0"/>
        <w:widowControl w:val="0"/>
        <w:kinsoku/>
        <w:wordWrap/>
        <w:overflowPunct w:val="0"/>
        <w:topLinePunct w:val="0"/>
        <w:autoSpaceDE/>
        <w:autoSpaceDN/>
        <w:bidi w:val="0"/>
        <w:adjustRightInd w:val="0"/>
        <w:snapToGrid/>
        <w:spacing w:before="0" w:after="0" w:line="240" w:lineRule="exact"/>
        <w:ind w:right="0"/>
        <w:jc w:val="center"/>
        <w:textAlignment w:val="top"/>
        <w:outlineLvl w:val="9"/>
        <w:rPr>
          <w:rFonts w:hint="eastAsia" w:ascii="楷体" w:hAnsi="楷体" w:eastAsia="楷体" w:cs="楷体"/>
          <w:strike w:val="0"/>
          <w:dstrike w:val="0"/>
          <w:color w:val="auto"/>
          <w:sz w:val="32"/>
          <w:szCs w:val="32"/>
          <w:highlight w:val="none"/>
          <w:u w:val="none"/>
        </w:rPr>
      </w:pPr>
    </w:p>
    <w:p>
      <w:pPr>
        <w:widowControl w:val="0"/>
        <w:wordWrap/>
        <w:overflowPunct w:val="0"/>
        <w:adjustRightInd w:val="0"/>
        <w:snapToGrid/>
        <w:spacing w:before="0" w:after="0" w:line="570" w:lineRule="exact"/>
        <w:ind w:left="0" w:leftChars="0" w:right="0" w:firstLine="640" w:firstLineChars="200"/>
        <w:jc w:val="both"/>
        <w:textAlignment w:val="top"/>
        <w:outlineLvl w:val="9"/>
        <w:rPr>
          <w:rFonts w:ascii="仿宋_GB2312" w:hAnsi="仿宋_GB2312" w:eastAsia="仿宋_GB2312" w:cs="仿宋_GB2312"/>
          <w:strike w:val="0"/>
          <w:dstrike w:val="0"/>
          <w:color w:val="auto"/>
          <w:highlight w:val="none"/>
          <w:u w:val="none"/>
        </w:rPr>
      </w:pPr>
      <w:r>
        <w:rPr>
          <w:rFonts w:hint="eastAsia" w:ascii="仿宋_GB2312" w:hAnsi="仿宋_GB2312" w:eastAsia="仿宋_GB2312" w:cs="仿宋_GB2312"/>
          <w:strike w:val="0"/>
          <w:dstrike w:val="0"/>
          <w:color w:val="auto"/>
          <w:sz w:val="32"/>
          <w:szCs w:val="32"/>
          <w:highlight w:val="none"/>
          <w:u w:val="none"/>
        </w:rPr>
        <w:t>为加快我市绿色能源体系建设，促进氢能产业高质量发展，提速加氢站建设，根据市发展改革委、市财政局、市工业和信息化局、市科学技术局《关于支持燃料电池汽车示范城市建设的若干意见》（唐发改能源〔</w:t>
      </w:r>
      <w:r>
        <w:rPr>
          <w:rFonts w:ascii="仿宋_GB2312" w:hAnsi="仿宋_GB2312" w:eastAsia="仿宋_GB2312" w:cs="仿宋_GB2312"/>
          <w:strike w:val="0"/>
          <w:dstrike w:val="0"/>
          <w:color w:val="auto"/>
          <w:sz w:val="32"/>
          <w:szCs w:val="32"/>
          <w:highlight w:val="none"/>
          <w:u w:val="none"/>
        </w:rPr>
        <w:t>2023〕34号）</w:t>
      </w:r>
      <w:r>
        <w:rPr>
          <w:rFonts w:hint="eastAsia" w:ascii="仿宋_GB2312" w:hAnsi="仿宋_GB2312" w:eastAsia="仿宋_GB2312" w:cs="仿宋_GB2312"/>
          <w:strike w:val="0"/>
          <w:dstrike w:val="0"/>
          <w:color w:val="auto"/>
          <w:sz w:val="32"/>
          <w:szCs w:val="32"/>
          <w:highlight w:val="none"/>
          <w:u w:val="none"/>
          <w:lang w:val="en-US" w:eastAsia="zh-CN"/>
        </w:rPr>
        <w:t>和中共第十一届唐山市委专题会议纪要（十一届</w:t>
      </w:r>
      <w:r>
        <w:rPr>
          <w:rFonts w:hint="eastAsia" w:ascii="仿宋_GB2312" w:hAnsi="仿宋_GB2312" w:eastAsia="仿宋_GB2312" w:cs="仿宋_GB2312"/>
          <w:strike w:val="0"/>
          <w:dstrike w:val="0"/>
          <w:color w:val="auto"/>
          <w:sz w:val="32"/>
          <w:szCs w:val="32"/>
          <w:highlight w:val="none"/>
          <w:u w:val="none"/>
        </w:rPr>
        <w:t>〔</w:t>
      </w:r>
      <w:r>
        <w:rPr>
          <w:rFonts w:ascii="仿宋_GB2312" w:hAnsi="仿宋_GB2312" w:eastAsia="仿宋_GB2312" w:cs="仿宋_GB2312"/>
          <w:strike w:val="0"/>
          <w:dstrike w:val="0"/>
          <w:color w:val="auto"/>
          <w:sz w:val="32"/>
          <w:szCs w:val="32"/>
          <w:highlight w:val="none"/>
          <w:u w:val="none"/>
        </w:rPr>
        <w:t>2023〕</w:t>
      </w:r>
      <w:r>
        <w:rPr>
          <w:rFonts w:hint="eastAsia" w:ascii="仿宋_GB2312" w:hAnsi="仿宋_GB2312" w:eastAsia="仿宋_GB2312" w:cs="仿宋_GB2312"/>
          <w:strike w:val="0"/>
          <w:dstrike w:val="0"/>
          <w:color w:val="auto"/>
          <w:sz w:val="32"/>
          <w:szCs w:val="32"/>
          <w:highlight w:val="none"/>
          <w:u w:val="none"/>
          <w:lang w:val="en-US" w:eastAsia="zh-CN"/>
        </w:rPr>
        <w:t>第60</w:t>
      </w:r>
      <w:r>
        <w:rPr>
          <w:rFonts w:ascii="仿宋_GB2312" w:hAnsi="仿宋_GB2312" w:eastAsia="仿宋_GB2312" w:cs="仿宋_GB2312"/>
          <w:strike w:val="0"/>
          <w:dstrike w:val="0"/>
          <w:color w:val="auto"/>
          <w:sz w:val="32"/>
          <w:szCs w:val="32"/>
          <w:highlight w:val="none"/>
          <w:u w:val="none"/>
        </w:rPr>
        <w:t>号</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，特制订本细则。</w:t>
      </w:r>
    </w:p>
    <w:p>
      <w:pPr>
        <w:widowControl w:val="0"/>
        <w:wordWrap/>
        <w:overflowPunct w:val="0"/>
        <w:adjustRightInd w:val="0"/>
        <w:snapToGrid/>
        <w:spacing w:before="0" w:after="0" w:line="570" w:lineRule="exact"/>
        <w:ind w:left="0" w:leftChars="0" w:right="0" w:firstLine="640" w:firstLineChars="200"/>
        <w:jc w:val="both"/>
        <w:textAlignment w:val="top"/>
        <w:outlineLvl w:val="9"/>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一、</w:t>
      </w:r>
      <w:r>
        <w:rPr>
          <w:rFonts w:hint="eastAsia" w:ascii="黑体" w:hAnsi="黑体" w:eastAsia="黑体" w:cs="仿宋_GB2312"/>
          <w:strike w:val="0"/>
          <w:dstrike w:val="0"/>
          <w:color w:val="auto"/>
          <w:sz w:val="32"/>
          <w:szCs w:val="32"/>
          <w:highlight w:val="none"/>
          <w:u w:val="none"/>
        </w:rPr>
        <w:t>管理职责</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市发展和改革委员会负责编制年度预算、项目申报、出具资金分配方案以及资金使用监督和绩效管理工作。</w:t>
      </w:r>
      <w:r>
        <w:rPr>
          <w:rFonts w:hint="eastAsia" w:ascii="仿宋" w:hAnsi="仿宋" w:eastAsia="仿宋" w:cs="仿宋_GB2312"/>
          <w:strike w:val="0"/>
          <w:dstrike w:val="0"/>
          <w:color w:val="auto"/>
          <w:sz w:val="32"/>
          <w:szCs w:val="32"/>
          <w:highlight w:val="none"/>
          <w:u w:val="none"/>
        </w:rPr>
        <w:t>市财政局负责预算管理和资金拨付。</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黑体" w:hAnsi="黑体" w:eastAsia="黑体" w:cs="仿宋_GB2312"/>
          <w:strike w:val="0"/>
          <w:dstrike w:val="0"/>
          <w:color w:val="auto"/>
          <w:sz w:val="32"/>
          <w:szCs w:val="32"/>
          <w:highlight w:val="none"/>
          <w:u w:val="none"/>
        </w:rPr>
        <w:t>二、补贴对象、范围与标准</w:t>
      </w:r>
    </w:p>
    <w:p>
      <w:pPr>
        <w:pStyle w:val="15"/>
        <w:widowControl w:val="0"/>
        <w:wordWrap/>
        <w:overflowPunct w:val="0"/>
        <w:adjustRightInd w:val="0"/>
        <w:snapToGrid/>
        <w:spacing w:before="0" w:after="0" w:line="570" w:lineRule="exact"/>
        <w:ind w:left="0" w:leftChars="0" w:right="0" w:firstLine="640" w:firstLineChars="200"/>
        <w:jc w:val="both"/>
        <w:textAlignment w:val="top"/>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（一）补贴对象：本市行政区域内列入全市加氢站发展建设计划</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建成投运的社会经营性固定式加氢站</w:t>
      </w:r>
      <w:r>
        <w:rPr>
          <w:rFonts w:hint="eastAsia" w:ascii="仿宋_GB2312" w:hAnsi="仿宋_GB2312" w:eastAsia="仿宋_GB2312" w:cs="仿宋_GB2312"/>
          <w:strike w:val="0"/>
          <w:dstrike w:val="0"/>
          <w:color w:val="auto"/>
          <w:sz w:val="32"/>
          <w:szCs w:val="32"/>
          <w:highlight w:val="none"/>
          <w:u w:val="none"/>
          <w:lang w:val="en-US" w:eastAsia="zh-CN"/>
        </w:rPr>
        <w:t>和企业自用固定式加氢站</w:t>
      </w:r>
      <w:r>
        <w:rPr>
          <w:rFonts w:hint="eastAsia" w:ascii="仿宋_GB2312" w:hAnsi="仿宋_GB2312" w:eastAsia="仿宋_GB2312" w:cs="仿宋_GB2312"/>
          <w:strike w:val="0"/>
          <w:dstrike w:val="0"/>
          <w:color w:val="auto"/>
          <w:sz w:val="32"/>
          <w:szCs w:val="32"/>
          <w:highlight w:val="none"/>
          <w:u w:val="none"/>
        </w:rPr>
        <w:t>。</w:t>
      </w:r>
    </w:p>
    <w:p>
      <w:pPr>
        <w:pStyle w:val="15"/>
        <w:widowControl w:val="0"/>
        <w:wordWrap/>
        <w:overflowPunct w:val="0"/>
        <w:adjustRightInd w:val="0"/>
        <w:snapToGrid/>
        <w:spacing w:before="0" w:after="0" w:line="570" w:lineRule="exact"/>
        <w:ind w:left="0" w:leftChars="0" w:right="0" w:firstLine="640" w:firstLineChars="200"/>
        <w:jc w:val="both"/>
        <w:textAlignment w:val="top"/>
        <w:outlineLvl w:val="9"/>
        <w:rPr>
          <w:rFonts w:hint="default" w:ascii="仿宋_GB2312" w:hAnsi="仿宋_GB2312" w:eastAsia="仿宋_GB2312" w:cs="仿宋_GB2312"/>
          <w:strike w:val="0"/>
          <w:dstrike w:val="0"/>
          <w:color w:val="auto"/>
          <w:sz w:val="32"/>
          <w:szCs w:val="32"/>
          <w:highlight w:val="none"/>
          <w:u w:val="none"/>
          <w:lang w:val="en-US" w:eastAsia="zh-CN"/>
        </w:rPr>
      </w:pPr>
      <w:r>
        <w:rPr>
          <w:rFonts w:hint="eastAsia" w:ascii="仿宋_GB2312" w:hAnsi="仿宋_GB2312" w:eastAsia="仿宋_GB2312" w:cs="仿宋_GB2312"/>
          <w:strike w:val="0"/>
          <w:dstrike w:val="0"/>
          <w:color w:val="auto"/>
          <w:sz w:val="32"/>
          <w:szCs w:val="32"/>
          <w:highlight w:val="none"/>
          <w:u w:val="none"/>
        </w:rPr>
        <w:t>（二）补贴范围：对在本市行政区域范围内，列入全市加氢站发展建设计划，在2023年1月1日至2025年12月31日建成(含改扩建)投运的车用社会经营性固定式加氢站</w:t>
      </w:r>
      <w:r>
        <w:rPr>
          <w:rFonts w:hint="eastAsia" w:ascii="仿宋_GB2312" w:hAnsi="仿宋_GB2312" w:eastAsia="仿宋_GB2312" w:cs="仿宋_GB2312"/>
          <w:strike w:val="0"/>
          <w:dstrike w:val="0"/>
          <w:color w:val="auto"/>
          <w:sz w:val="32"/>
          <w:szCs w:val="32"/>
          <w:highlight w:val="none"/>
          <w:u w:val="none"/>
          <w:lang w:eastAsia="zh-CN"/>
        </w:rPr>
        <w:t>和</w:t>
      </w:r>
      <w:r>
        <w:rPr>
          <w:rFonts w:hint="eastAsia" w:ascii="仿宋_GB2312" w:hAnsi="仿宋_GB2312" w:eastAsia="仿宋_GB2312" w:cs="仿宋_GB2312"/>
          <w:strike w:val="0"/>
          <w:dstrike w:val="0"/>
          <w:color w:val="auto"/>
          <w:sz w:val="32"/>
          <w:szCs w:val="32"/>
          <w:highlight w:val="none"/>
          <w:u w:val="none"/>
        </w:rPr>
        <w:t>企业自用固定式加氢站，日加氢能力均需在1000公斤及以上，氢能供应指标通过国家考核的加氢站运营主体给予建设补贴</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其中社会经营性加氢站氢气销售价格不超过30元/公斤。</w:t>
      </w:r>
      <w:r>
        <w:rPr>
          <w:rFonts w:hint="eastAsia" w:ascii="仿宋_GB2312" w:hAnsi="仿宋_GB2312" w:eastAsia="仿宋_GB2312" w:cs="仿宋_GB2312"/>
          <w:strike w:val="0"/>
          <w:dstrike w:val="0"/>
          <w:color w:val="auto"/>
          <w:sz w:val="32"/>
          <w:szCs w:val="32"/>
          <w:highlight w:val="none"/>
          <w:u w:val="none"/>
          <w:lang w:val="en-US" w:eastAsia="zh-CN"/>
        </w:rPr>
        <w:t>以上条件需同时满足。</w:t>
      </w:r>
    </w:p>
    <w:p>
      <w:pPr>
        <w:pStyle w:val="15"/>
        <w:widowControl w:val="0"/>
        <w:wordWrap/>
        <w:overflowPunct w:val="0"/>
        <w:adjustRightInd w:val="0"/>
        <w:snapToGrid/>
        <w:spacing w:before="0" w:after="0" w:line="570" w:lineRule="exact"/>
        <w:ind w:right="0" w:firstLine="640" w:firstLineChars="200"/>
        <w:jc w:val="both"/>
        <w:textAlignment w:val="top"/>
        <w:outlineLvl w:val="9"/>
        <w:rPr>
          <w:rFonts w:hint="eastAsia" w:ascii="仿宋_GB2312" w:hAnsi="仿宋_GB2312" w:eastAsia="仿宋_GB2312" w:cs="仿宋_GB2312"/>
          <w:strike w:val="0"/>
          <w:dstrike w:val="0"/>
          <w:color w:val="auto"/>
          <w:sz w:val="32"/>
          <w:szCs w:val="32"/>
          <w:highlight w:val="none"/>
          <w:u w:val="none"/>
          <w:lang w:eastAsia="zh-CN"/>
        </w:rPr>
      </w:pPr>
      <w:r>
        <w:rPr>
          <w:rFonts w:hint="eastAsia" w:ascii="仿宋_GB2312" w:hAnsi="仿宋_GB2312" w:eastAsia="仿宋_GB2312" w:cs="仿宋_GB2312"/>
          <w:strike w:val="0"/>
          <w:dstrike w:val="0"/>
          <w:color w:val="auto"/>
          <w:sz w:val="32"/>
          <w:szCs w:val="32"/>
          <w:highlight w:val="none"/>
          <w:u w:val="none"/>
        </w:rPr>
        <w:t>其中</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列入全市加氢站发展建设计划</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以取得审批手续为准，</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建成时间</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以加氢站建设验收时间为准，</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投运时间</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以首次营业时间为准，</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日加氢能力</w:t>
      </w:r>
      <w:r>
        <w:rPr>
          <w:rFonts w:hint="default"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按压缩机12小时额定工作能力计算，</w:t>
      </w:r>
      <w:r>
        <w:rPr>
          <w:rFonts w:hint="eastAsia" w:ascii="仿宋_GB2312" w:hAnsi="仿宋_GB2312" w:eastAsia="仿宋_GB2312" w:cs="仿宋_GB2312"/>
          <w:strike w:val="0"/>
          <w:dstrike w:val="0"/>
          <w:color w:val="auto"/>
          <w:sz w:val="32"/>
          <w:szCs w:val="32"/>
          <w:highlight w:val="none"/>
          <w:u w:val="none"/>
          <w:lang w:eastAsia="zh-CN"/>
        </w:rPr>
        <w:t>“社会</w:t>
      </w:r>
      <w:r>
        <w:rPr>
          <w:rFonts w:hint="eastAsia" w:ascii="仿宋_GB2312" w:hAnsi="仿宋_GB2312" w:eastAsia="仿宋_GB2312" w:cs="仿宋_GB2312"/>
          <w:strike w:val="0"/>
          <w:dstrike w:val="0"/>
          <w:color w:val="auto"/>
          <w:sz w:val="32"/>
          <w:szCs w:val="32"/>
          <w:highlight w:val="none"/>
          <w:u w:val="none"/>
        </w:rPr>
        <w:t>经营性加氢站氢气销售价格</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以发票为准，</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氢能供应指标通过国家考核</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以接入指定的第三方大数据平台为准。</w:t>
      </w:r>
      <w:r>
        <w:rPr>
          <w:rFonts w:hint="eastAsia" w:ascii="仿宋_GB2312" w:hAnsi="仿宋_GB2312" w:eastAsia="仿宋_GB2312" w:cs="仿宋_GB2312"/>
          <w:strike w:val="0"/>
          <w:dstrike w:val="0"/>
          <w:color w:val="auto"/>
          <w:sz w:val="32"/>
          <w:szCs w:val="32"/>
          <w:highlight w:val="none"/>
          <w:u w:val="none"/>
          <w:lang w:eastAsia="zh-CN"/>
        </w:rPr>
        <w:t>已享受国家或地方财政资金支持建设的加氢站及已享受过本政策资金支持后又改扩建的加氢站，不再给予建设补贴。</w:t>
      </w:r>
    </w:p>
    <w:p>
      <w:pPr>
        <w:widowControl w:val="0"/>
        <w:wordWrap/>
        <w:overflowPunct w:val="0"/>
        <w:adjustRightInd w:val="0"/>
        <w:snapToGrid/>
        <w:spacing w:before="0" w:after="0" w:line="570" w:lineRule="exact"/>
        <w:ind w:left="0" w:leftChars="0" w:right="0" w:firstLine="640" w:firstLineChars="200"/>
        <w:jc w:val="both"/>
        <w:textAlignment w:val="top"/>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（三）补贴标准：对符合条件的车用社会经营性</w:t>
      </w:r>
      <w:r>
        <w:rPr>
          <w:rFonts w:hint="eastAsia" w:ascii="仿宋_GB2312" w:hAnsi="仿宋_GB2312" w:eastAsia="仿宋_GB2312" w:cs="仿宋_GB2312"/>
          <w:strike w:val="0"/>
          <w:dstrike w:val="0"/>
          <w:color w:val="auto"/>
          <w:sz w:val="32"/>
          <w:szCs w:val="32"/>
          <w:highlight w:val="none"/>
          <w:u w:val="none"/>
          <w:lang w:val="en-US" w:eastAsia="zh-CN"/>
        </w:rPr>
        <w:t>固定式</w:t>
      </w:r>
      <w:r>
        <w:rPr>
          <w:rFonts w:hint="eastAsia" w:ascii="仿宋_GB2312" w:hAnsi="仿宋_GB2312" w:eastAsia="仿宋_GB2312" w:cs="仿宋_GB2312"/>
          <w:strike w:val="0"/>
          <w:dstrike w:val="0"/>
          <w:color w:val="auto"/>
          <w:sz w:val="32"/>
          <w:szCs w:val="32"/>
          <w:highlight w:val="none"/>
          <w:u w:val="none"/>
        </w:rPr>
        <w:t>加氢站</w:t>
      </w:r>
      <w:r>
        <w:rPr>
          <w:rFonts w:hint="eastAsia" w:ascii="仿宋_GB2312" w:hAnsi="仿宋_GB2312" w:eastAsia="仿宋_GB2312" w:cs="仿宋_GB2312"/>
          <w:strike w:val="0"/>
          <w:dstrike w:val="0"/>
          <w:color w:val="auto"/>
          <w:kern w:val="2"/>
          <w:sz w:val="32"/>
          <w:szCs w:val="32"/>
          <w:highlight w:val="none"/>
          <w:u w:val="none"/>
          <w:lang w:val="en-US" w:eastAsia="zh-CN" w:bidi="ar-SA"/>
        </w:rPr>
        <w:t>和</w:t>
      </w:r>
      <w:r>
        <w:rPr>
          <w:rFonts w:hint="eastAsia" w:ascii="仿宋_GB2312" w:hAnsi="仿宋_GB2312" w:eastAsia="仿宋_GB2312" w:cs="仿宋_GB2312"/>
          <w:strike w:val="0"/>
          <w:dstrike w:val="0"/>
          <w:color w:val="auto"/>
          <w:sz w:val="32"/>
          <w:szCs w:val="32"/>
          <w:highlight w:val="none"/>
          <w:u w:val="none"/>
          <w:lang w:val="en-US" w:eastAsia="zh-CN"/>
        </w:rPr>
        <w:t>企业自用固定式加氢站</w:t>
      </w:r>
      <w:r>
        <w:rPr>
          <w:rFonts w:hint="eastAsia" w:ascii="仿宋_GB2312" w:hAnsi="仿宋_GB2312" w:eastAsia="仿宋_GB2312" w:cs="仿宋_GB2312"/>
          <w:strike w:val="0"/>
          <w:dstrike w:val="0"/>
          <w:color w:val="auto"/>
          <w:sz w:val="32"/>
          <w:szCs w:val="32"/>
          <w:highlight w:val="none"/>
          <w:u w:val="none"/>
        </w:rPr>
        <w:t>，按标准给予一次性建设补贴，其中：</w:t>
      </w:r>
    </w:p>
    <w:p>
      <w:pPr>
        <w:pStyle w:val="15"/>
        <w:widowControl w:val="0"/>
        <w:wordWrap/>
        <w:snapToGrid/>
        <w:spacing w:before="0" w:after="0" w:line="570" w:lineRule="exact"/>
        <w:ind w:left="0" w:leftChars="0" w:right="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 xml:space="preserve">    1.2023年建成投运的加氢站补贴200万元。</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2.2024年建成投运的加氢站补贴100万元。</w:t>
      </w:r>
    </w:p>
    <w:p>
      <w:pPr>
        <w:pStyle w:val="15"/>
        <w:widowControl w:val="0"/>
        <w:wordWrap/>
        <w:snapToGrid/>
        <w:spacing w:before="0" w:after="0" w:line="570" w:lineRule="exact"/>
        <w:ind w:left="0" w:leftChars="0" w:right="0" w:firstLine="640" w:firstLineChars="200"/>
        <w:jc w:val="both"/>
        <w:outlineLvl w:val="9"/>
        <w:rPr>
          <w:rFonts w:hint="eastAsia"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3.2025年建成投运的加氢站补贴50万元。</w:t>
      </w:r>
    </w:p>
    <w:p>
      <w:pPr>
        <w:pStyle w:val="15"/>
        <w:widowControl w:val="0"/>
        <w:wordWrap/>
        <w:snapToGrid/>
        <w:spacing w:before="0" w:after="0" w:line="570" w:lineRule="exact"/>
        <w:ind w:left="0" w:leftChars="0" w:right="0" w:firstLine="640" w:firstLineChars="200"/>
        <w:jc w:val="both"/>
        <w:outlineLvl w:val="9"/>
        <w:rPr>
          <w:rFonts w:hint="eastAsia"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奖励资金上限不超过加氢站建设实际投资额（不含土地）</w:t>
      </w:r>
      <w:r>
        <w:rPr>
          <w:rFonts w:hint="eastAsia" w:ascii="仿宋_GB2312" w:hAnsi="仿宋_GB2312" w:eastAsia="仿宋_GB2312" w:cs="仿宋_GB2312"/>
          <w:strike w:val="0"/>
          <w:dstrike w:val="0"/>
          <w:color w:val="auto"/>
          <w:sz w:val="32"/>
          <w:szCs w:val="32"/>
          <w:highlight w:val="none"/>
          <w:u w:val="none"/>
          <w:lang w:eastAsia="zh-CN"/>
        </w:rPr>
        <w:t>。</w:t>
      </w:r>
    </w:p>
    <w:p>
      <w:pPr>
        <w:widowControl w:val="0"/>
        <w:wordWrap/>
        <w:overflowPunct w:val="0"/>
        <w:adjustRightInd w:val="0"/>
        <w:snapToGrid/>
        <w:spacing w:before="0" w:after="0" w:line="570" w:lineRule="exact"/>
        <w:ind w:left="0" w:leftChars="0" w:right="0" w:firstLine="640" w:firstLineChars="200"/>
        <w:jc w:val="both"/>
        <w:textAlignment w:val="top"/>
        <w:outlineLvl w:val="9"/>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lang w:val="en-US" w:eastAsia="zh-CN"/>
        </w:rPr>
        <w:t>三</w:t>
      </w:r>
      <w:r>
        <w:rPr>
          <w:rFonts w:hint="eastAsia" w:ascii="黑体" w:hAnsi="黑体" w:eastAsia="黑体" w:cs="黑体"/>
          <w:strike w:val="0"/>
          <w:dstrike w:val="0"/>
          <w:color w:val="auto"/>
          <w:sz w:val="32"/>
          <w:szCs w:val="32"/>
          <w:highlight w:val="none"/>
          <w:u w:val="none"/>
        </w:rPr>
        <w:t>、补贴资金申请与下达</w:t>
      </w:r>
    </w:p>
    <w:p>
      <w:pPr>
        <w:widowControl w:val="0"/>
        <w:wordWrap/>
        <w:overflowPunct w:val="0"/>
        <w:adjustRightInd w:val="0"/>
        <w:snapToGrid/>
        <w:spacing w:before="0" w:after="0" w:line="570" w:lineRule="exact"/>
        <w:ind w:left="0" w:leftChars="0" w:right="0" w:firstLine="640" w:firstLineChars="200"/>
        <w:jc w:val="both"/>
        <w:textAlignment w:val="top"/>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（一）申报条件</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申报建设补贴资金必须同时具备以下条件：</w:t>
      </w:r>
    </w:p>
    <w:p>
      <w:pPr>
        <w:pStyle w:val="15"/>
        <w:widowControl w:val="0"/>
        <w:numPr>
          <w:ilvl w:val="0"/>
          <w:numId w:val="0"/>
        </w:numPr>
        <w:wordWrap/>
        <w:snapToGrid/>
        <w:spacing w:before="0" w:after="0" w:line="570" w:lineRule="exact"/>
        <w:ind w:left="0" w:leftChars="0" w:right="0" w:firstLine="640" w:firstLineChars="200"/>
        <w:jc w:val="both"/>
        <w:outlineLvl w:val="9"/>
        <w:rPr>
          <w:rFonts w:hint="eastAsia"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lang w:val="en-US" w:eastAsia="zh-CN"/>
        </w:rPr>
        <w:t>1.</w:t>
      </w:r>
      <w:r>
        <w:rPr>
          <w:rFonts w:hint="eastAsia" w:ascii="仿宋_GB2312" w:hAnsi="仿宋_GB2312" w:eastAsia="仿宋_GB2312" w:cs="仿宋_GB2312"/>
          <w:strike w:val="0"/>
          <w:dstrike w:val="0"/>
          <w:color w:val="auto"/>
          <w:sz w:val="32"/>
          <w:szCs w:val="32"/>
          <w:highlight w:val="none"/>
          <w:u w:val="none"/>
        </w:rPr>
        <w:t>加氢站产权单位为在本市注册、正常运营的合法的独立法人企业；</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2.审批手续完备，所建设的加氢站符合本市相关规划，建设和验收符合国家、省、市相关技术标准、设计规范、建设标准和管理要求；</w:t>
      </w:r>
    </w:p>
    <w:p>
      <w:pPr>
        <w:pStyle w:val="15"/>
        <w:widowControl w:val="0"/>
        <w:wordWrap/>
        <w:snapToGrid/>
        <w:spacing w:before="0" w:after="0" w:line="570" w:lineRule="exact"/>
        <w:ind w:left="0" w:leftChars="0" w:right="0" w:firstLine="640" w:firstLineChars="200"/>
        <w:jc w:val="both"/>
        <w:outlineLvl w:val="9"/>
        <w:rPr>
          <w:rFonts w:hint="eastAsia" w:ascii="仿宋_GB2312" w:hAnsi="仿宋_GB2312" w:eastAsia="仿宋_GB2312" w:cs="仿宋_GB2312"/>
          <w:strike w:val="0"/>
          <w:dstrike w:val="0"/>
          <w:color w:val="auto"/>
          <w:sz w:val="32"/>
          <w:szCs w:val="32"/>
          <w:highlight w:val="none"/>
          <w:u w:val="none"/>
          <w:lang w:eastAsia="zh-CN"/>
        </w:rPr>
      </w:pPr>
      <w:r>
        <w:rPr>
          <w:rFonts w:hint="eastAsia" w:ascii="仿宋_GB2312" w:hAnsi="仿宋_GB2312" w:eastAsia="仿宋_GB2312" w:cs="仿宋_GB2312"/>
          <w:strike w:val="0"/>
          <w:dstrike w:val="0"/>
          <w:color w:val="auto"/>
          <w:sz w:val="32"/>
          <w:szCs w:val="32"/>
          <w:highlight w:val="none"/>
          <w:u w:val="none"/>
        </w:rPr>
        <w:t>3.加氢站接入市发展改革委指定的第三方大数据平台，实现加氢站状态信息和运营数据互联互通</w:t>
      </w:r>
      <w:r>
        <w:rPr>
          <w:rFonts w:hint="eastAsia" w:ascii="仿宋_GB2312" w:hAnsi="仿宋_GB2312" w:eastAsia="仿宋_GB2312" w:cs="仿宋_GB2312"/>
          <w:strike w:val="0"/>
          <w:dstrike w:val="0"/>
          <w:color w:val="auto"/>
          <w:sz w:val="32"/>
          <w:szCs w:val="32"/>
          <w:highlight w:val="none"/>
          <w:u w:val="none"/>
          <w:lang w:eastAsia="zh-CN"/>
        </w:rPr>
        <w:t>。</w:t>
      </w:r>
    </w:p>
    <w:p>
      <w:pPr>
        <w:widowControl w:val="0"/>
        <w:wordWrap/>
        <w:overflowPunct w:val="0"/>
        <w:adjustRightInd w:val="0"/>
        <w:snapToGrid/>
        <w:spacing w:before="0" w:after="0" w:line="570" w:lineRule="exact"/>
        <w:ind w:left="0" w:leftChars="0" w:right="0" w:firstLine="640" w:firstLineChars="200"/>
        <w:jc w:val="both"/>
        <w:textAlignment w:val="top"/>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（二）申报主体</w:t>
      </w:r>
    </w:p>
    <w:p>
      <w:pPr>
        <w:pStyle w:val="15"/>
        <w:widowControl w:val="0"/>
        <w:numPr>
          <w:ilvl w:val="0"/>
          <w:numId w:val="0"/>
        </w:numPr>
        <w:wordWrap/>
        <w:overflowPunct w:val="0"/>
        <w:adjustRightInd w:val="0"/>
        <w:snapToGrid/>
        <w:spacing w:before="0" w:after="0" w:line="570" w:lineRule="exact"/>
        <w:ind w:left="0" w:leftChars="0" w:right="0" w:firstLine="640" w:firstLineChars="200"/>
        <w:jc w:val="both"/>
        <w:textAlignment w:val="top"/>
        <w:outlineLvl w:val="9"/>
        <w:rPr>
          <w:rFonts w:hint="eastAsia"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建设补贴资金由加氢站</w:t>
      </w:r>
      <w:r>
        <w:rPr>
          <w:rFonts w:hint="eastAsia" w:ascii="仿宋_GB2312" w:hAnsi="仿宋_GB2312" w:eastAsia="仿宋_GB2312" w:cs="仿宋_GB2312"/>
          <w:strike w:val="0"/>
          <w:dstrike w:val="0"/>
          <w:color w:val="auto"/>
          <w:sz w:val="32"/>
          <w:szCs w:val="32"/>
          <w:highlight w:val="none"/>
          <w:u w:val="none"/>
          <w:lang w:val="en-US" w:eastAsia="zh-CN"/>
        </w:rPr>
        <w:t>运营主体单位</w:t>
      </w:r>
      <w:r>
        <w:rPr>
          <w:rFonts w:hint="eastAsia" w:ascii="仿宋_GB2312" w:hAnsi="仿宋_GB2312" w:eastAsia="仿宋_GB2312" w:cs="仿宋_GB2312"/>
          <w:strike w:val="0"/>
          <w:dstrike w:val="0"/>
          <w:color w:val="auto"/>
          <w:sz w:val="32"/>
          <w:szCs w:val="32"/>
          <w:highlight w:val="none"/>
          <w:u w:val="none"/>
        </w:rPr>
        <w:t>申报</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lang w:val="en-US" w:eastAsia="zh-CN"/>
        </w:rPr>
        <w:t>投资建设主体与运营主体不一致的，由投资建设主体出具委托书委托运营主体单独申报，投资建设主体为《企业投资项目备案信息》中的项目建设单位）</w:t>
      </w:r>
      <w:r>
        <w:rPr>
          <w:rFonts w:hint="eastAsia" w:ascii="仿宋_GB2312" w:hAnsi="仿宋_GB2312" w:eastAsia="仿宋_GB2312" w:cs="仿宋_GB2312"/>
          <w:strike w:val="0"/>
          <w:dstrike w:val="0"/>
          <w:color w:val="auto"/>
          <w:sz w:val="32"/>
          <w:szCs w:val="32"/>
          <w:highlight w:val="none"/>
          <w:u w:val="none"/>
        </w:rPr>
        <w:t>。</w:t>
      </w:r>
    </w:p>
    <w:p>
      <w:pPr>
        <w:widowControl w:val="0"/>
        <w:numPr>
          <w:ilvl w:val="0"/>
          <w:numId w:val="0"/>
        </w:numPr>
        <w:wordWrap/>
        <w:overflowPunct w:val="0"/>
        <w:adjustRightInd w:val="0"/>
        <w:snapToGrid/>
        <w:spacing w:before="0" w:after="0" w:line="570" w:lineRule="exact"/>
        <w:ind w:left="0" w:leftChars="0" w:right="0" w:firstLine="640" w:firstLineChars="200"/>
        <w:jc w:val="both"/>
        <w:textAlignment w:val="top"/>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（三）申报材料</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申报单位需上报唐山市加氢站建设补贴项目申报书，详见附件1。申报材料均需加盖申报</w:t>
      </w:r>
      <w:r>
        <w:rPr>
          <w:rFonts w:hint="eastAsia" w:ascii="仿宋_GB2312" w:hAnsi="仿宋_GB2312" w:eastAsia="仿宋_GB2312" w:cs="仿宋_GB2312"/>
          <w:strike w:val="0"/>
          <w:dstrike w:val="0"/>
          <w:color w:val="auto"/>
          <w:sz w:val="32"/>
          <w:szCs w:val="32"/>
          <w:highlight w:val="none"/>
          <w:u w:val="none"/>
          <w:lang w:val="en-US" w:eastAsia="zh-CN"/>
        </w:rPr>
        <w:t>单位</w:t>
      </w:r>
      <w:r>
        <w:rPr>
          <w:rFonts w:hint="eastAsia" w:ascii="仿宋_GB2312" w:hAnsi="仿宋_GB2312" w:eastAsia="仿宋_GB2312" w:cs="仿宋_GB2312"/>
          <w:strike w:val="0"/>
          <w:dstrike w:val="0"/>
          <w:color w:val="auto"/>
          <w:sz w:val="32"/>
          <w:szCs w:val="32"/>
          <w:highlight w:val="none"/>
          <w:u w:val="none"/>
        </w:rPr>
        <w:t>公章，装订成册加盖骑缝章。</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（四）申报流程</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1.提交材料</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申报单位须在申报前与市发展改革委指定的第三方大数据平台联系，开设业务管理端账号，登录后进行数据接入与申报材料填报工作，同时申报材料报属地</w:t>
      </w:r>
      <w:r>
        <w:rPr>
          <w:rFonts w:hint="eastAsia" w:ascii="仿宋_GB2312" w:hAnsi="仿宋_GB2312" w:eastAsia="仿宋_GB2312" w:cs="仿宋_GB2312"/>
          <w:strike w:val="0"/>
          <w:dstrike w:val="0"/>
          <w:color w:val="auto"/>
          <w:sz w:val="32"/>
          <w:szCs w:val="32"/>
          <w:highlight w:val="none"/>
          <w:u w:val="none"/>
          <w:lang w:val="en-US" w:eastAsia="zh-CN"/>
        </w:rPr>
        <w:t>发展改革</w:t>
      </w:r>
      <w:r>
        <w:rPr>
          <w:rFonts w:hint="eastAsia" w:ascii="仿宋_GB2312" w:hAnsi="仿宋_GB2312" w:eastAsia="仿宋_GB2312" w:cs="仿宋_GB2312"/>
          <w:strike w:val="0"/>
          <w:dstrike w:val="0"/>
          <w:color w:val="auto"/>
          <w:sz w:val="32"/>
          <w:szCs w:val="32"/>
          <w:highlight w:val="none"/>
          <w:u w:val="none"/>
        </w:rPr>
        <w:t>部门初审。申报单位要按照市发展改革委要求</w:t>
      </w:r>
      <w:r>
        <w:rPr>
          <w:rFonts w:hint="eastAsia" w:ascii="仿宋_GB2312" w:hAnsi="仿宋_GB2312" w:eastAsia="仿宋_GB2312" w:cs="仿宋_GB2312"/>
          <w:strike w:val="0"/>
          <w:dstrike w:val="0"/>
          <w:color w:val="auto"/>
          <w:sz w:val="32"/>
          <w:szCs w:val="32"/>
          <w:highlight w:val="none"/>
          <w:u w:val="none"/>
          <w:lang w:val="en-US" w:eastAsia="zh-CN"/>
        </w:rPr>
        <w:t>的时限</w:t>
      </w:r>
      <w:r>
        <w:rPr>
          <w:rFonts w:hint="eastAsia" w:ascii="仿宋_GB2312" w:hAnsi="仿宋_GB2312" w:eastAsia="仿宋_GB2312" w:cs="仿宋_GB2312"/>
          <w:strike w:val="0"/>
          <w:dstrike w:val="0"/>
          <w:color w:val="auto"/>
          <w:sz w:val="32"/>
          <w:szCs w:val="32"/>
          <w:highlight w:val="none"/>
          <w:u w:val="none"/>
        </w:rPr>
        <w:t>完成材料申报。</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2.审查环节</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包括材料初审、现场核查</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专家评审</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综合评定</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rPr>
        <w:t>结果公示</w:t>
      </w:r>
      <w:r>
        <w:rPr>
          <w:rFonts w:hint="eastAsia" w:ascii="仿宋_GB2312" w:hAnsi="仿宋_GB2312" w:eastAsia="仿宋_GB2312" w:cs="仿宋_GB2312"/>
          <w:strike w:val="0"/>
          <w:dstrike w:val="0"/>
          <w:color w:val="auto"/>
          <w:sz w:val="32"/>
          <w:szCs w:val="32"/>
          <w:highlight w:val="none"/>
          <w:u w:val="none"/>
          <w:lang w:val="en-US" w:eastAsia="zh-CN"/>
        </w:rPr>
        <w:t>五</w:t>
      </w:r>
      <w:r>
        <w:rPr>
          <w:rFonts w:hint="eastAsia" w:ascii="仿宋_GB2312" w:hAnsi="仿宋_GB2312" w:eastAsia="仿宋_GB2312" w:cs="仿宋_GB2312"/>
          <w:strike w:val="0"/>
          <w:dstrike w:val="0"/>
          <w:color w:val="auto"/>
          <w:sz w:val="32"/>
          <w:szCs w:val="32"/>
          <w:highlight w:val="none"/>
          <w:u w:val="none"/>
        </w:rPr>
        <w:t>个环节。</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（1）材料初审。属地</w:t>
      </w:r>
      <w:r>
        <w:rPr>
          <w:rFonts w:hint="eastAsia" w:ascii="仿宋_GB2312" w:hAnsi="仿宋_GB2312" w:eastAsia="仿宋_GB2312" w:cs="仿宋_GB2312"/>
          <w:strike w:val="0"/>
          <w:dstrike w:val="0"/>
          <w:color w:val="auto"/>
          <w:sz w:val="32"/>
          <w:szCs w:val="32"/>
          <w:highlight w:val="none"/>
          <w:u w:val="none"/>
          <w:lang w:val="en-US" w:eastAsia="zh-CN"/>
        </w:rPr>
        <w:t>发展改革</w:t>
      </w:r>
      <w:r>
        <w:rPr>
          <w:rFonts w:hint="eastAsia" w:ascii="仿宋_GB2312" w:hAnsi="仿宋_GB2312" w:eastAsia="仿宋_GB2312" w:cs="仿宋_GB2312"/>
          <w:strike w:val="0"/>
          <w:dstrike w:val="0"/>
          <w:color w:val="auto"/>
          <w:sz w:val="32"/>
          <w:szCs w:val="32"/>
          <w:highlight w:val="none"/>
          <w:u w:val="none"/>
        </w:rPr>
        <w:t>部门牵头组织相关部门对申报材料进行初审。根据初审结果，形成拟推荐名单。</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（2）现场核查。属地</w:t>
      </w:r>
      <w:r>
        <w:rPr>
          <w:rFonts w:hint="eastAsia" w:ascii="仿宋_GB2312" w:hAnsi="仿宋_GB2312" w:eastAsia="仿宋_GB2312" w:cs="仿宋_GB2312"/>
          <w:strike w:val="0"/>
          <w:dstrike w:val="0"/>
          <w:color w:val="auto"/>
          <w:sz w:val="32"/>
          <w:szCs w:val="32"/>
          <w:highlight w:val="none"/>
          <w:u w:val="none"/>
          <w:lang w:val="en-US" w:eastAsia="zh-CN"/>
        </w:rPr>
        <w:t>发展改革</w:t>
      </w:r>
      <w:r>
        <w:rPr>
          <w:rFonts w:hint="eastAsia" w:ascii="仿宋_GB2312" w:hAnsi="仿宋_GB2312" w:eastAsia="仿宋_GB2312" w:cs="仿宋_GB2312"/>
          <w:strike w:val="0"/>
          <w:dstrike w:val="0"/>
          <w:color w:val="auto"/>
          <w:sz w:val="32"/>
          <w:szCs w:val="32"/>
          <w:highlight w:val="none"/>
          <w:u w:val="none"/>
        </w:rPr>
        <w:t>部门组织相关部门对拟推荐加氢站开展现场核查，将核查结果与申报单位提交的材料和接入第三方大数据平台的信息进行核对，核查通过后出具核查意见报市发展改革委。属地部门可聘请专家或第三方专业机构进行现场核查。申报材料由属地</w:t>
      </w:r>
      <w:r>
        <w:rPr>
          <w:rFonts w:hint="eastAsia" w:ascii="仿宋_GB2312" w:hAnsi="仿宋_GB2312" w:eastAsia="仿宋_GB2312" w:cs="仿宋_GB2312"/>
          <w:strike w:val="0"/>
          <w:dstrike w:val="0"/>
          <w:color w:val="auto"/>
          <w:sz w:val="32"/>
          <w:szCs w:val="32"/>
          <w:highlight w:val="none"/>
          <w:u w:val="none"/>
          <w:lang w:val="en-US" w:eastAsia="zh-CN"/>
        </w:rPr>
        <w:t>发展改革</w:t>
      </w:r>
      <w:r>
        <w:rPr>
          <w:rFonts w:hint="eastAsia" w:ascii="仿宋_GB2312" w:hAnsi="仿宋_GB2312" w:eastAsia="仿宋_GB2312" w:cs="仿宋_GB2312"/>
          <w:strike w:val="0"/>
          <w:dstrike w:val="0"/>
          <w:color w:val="auto"/>
          <w:sz w:val="32"/>
          <w:szCs w:val="32"/>
          <w:highlight w:val="none"/>
          <w:u w:val="none"/>
        </w:rPr>
        <w:t>部门存档。</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（3）专家评审。市发展改革委组织专家评审，评审组对材料初审和现场核查结果进行评审，形成专家评审意见。</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（4）综合评定。市发展改革委根据材料初审、现场核查结果和专家评审意见进行综合评定，评定合格后出具建设补贴资金分配方案。</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（5）结果公示。市发展改革委将评审结果、建设补贴资金分配方案在部门门户网站公示7个自然日。公示结束无异议后，将补贴资金纳入下一年度预算计划。</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3.预算安排及资金拨付</w:t>
      </w:r>
    </w:p>
    <w:p>
      <w:pPr>
        <w:pStyle w:val="15"/>
        <w:widowControl w:val="0"/>
        <w:wordWrap/>
        <w:overflowPunct w:val="0"/>
        <w:adjustRightInd w:val="0"/>
        <w:snapToGrid/>
        <w:spacing w:before="0" w:after="0" w:line="570" w:lineRule="exact"/>
        <w:ind w:left="0" w:leftChars="0" w:right="0" w:firstLine="640" w:firstLineChars="200"/>
        <w:jc w:val="both"/>
        <w:textAlignment w:val="top"/>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（1）预算安排。申报的项目在每年9月底前完成评审，补贴资金列入下一年度部门预算。</w:t>
      </w:r>
    </w:p>
    <w:p>
      <w:pPr>
        <w:pStyle w:val="15"/>
        <w:widowControl w:val="0"/>
        <w:wordWrap/>
        <w:overflowPunct w:val="0"/>
        <w:adjustRightInd w:val="0"/>
        <w:snapToGrid/>
        <w:spacing w:before="0" w:after="0" w:line="570" w:lineRule="exact"/>
        <w:ind w:left="0" w:leftChars="0" w:right="0" w:firstLine="640" w:firstLineChars="200"/>
        <w:jc w:val="both"/>
        <w:textAlignment w:val="top"/>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（2）资金拨付。年度预算通过后，市发展改革委向市财政提出资金拨付申请，市财政按程序将补贴资金下达各县（市）区，县级财政按程序拨付资金。</w:t>
      </w:r>
    </w:p>
    <w:p>
      <w:pPr>
        <w:widowControl w:val="0"/>
        <w:wordWrap/>
        <w:overflowPunct w:val="0"/>
        <w:adjustRightInd w:val="0"/>
        <w:snapToGrid/>
        <w:spacing w:before="0" w:after="0" w:line="570" w:lineRule="exact"/>
        <w:ind w:left="0" w:leftChars="0" w:right="0" w:firstLine="640" w:firstLineChars="200"/>
        <w:jc w:val="both"/>
        <w:textAlignment w:val="top"/>
        <w:outlineLvl w:val="9"/>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四、监督管理</w:t>
      </w:r>
    </w:p>
    <w:p>
      <w:pPr>
        <w:pStyle w:val="15"/>
        <w:widowControl w:val="0"/>
        <w:wordWrap/>
        <w:snapToGrid/>
        <w:spacing w:before="0" w:after="0" w:line="570" w:lineRule="exact"/>
        <w:ind w:left="0" w:leftChars="0" w:right="0" w:firstLine="640" w:firstLineChars="20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建设补贴实行安全一票否决制，若申报单位在年度内出现安</w:t>
      </w:r>
    </w:p>
    <w:p>
      <w:pPr>
        <w:pStyle w:val="15"/>
        <w:widowControl w:val="0"/>
        <w:wordWrap/>
        <w:snapToGrid/>
        <w:spacing w:before="0" w:after="0" w:line="570" w:lineRule="exact"/>
        <w:ind w:left="0" w:leftChars="0" w:right="0"/>
        <w:jc w:val="both"/>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全事故，则取消该年度申报资格。</w:t>
      </w:r>
    </w:p>
    <w:p>
      <w:pPr>
        <w:widowControl w:val="0"/>
        <w:wordWrap/>
        <w:snapToGrid/>
        <w:spacing w:before="0" w:after="0" w:line="570" w:lineRule="exact"/>
        <w:ind w:left="0" w:leftChars="0" w:right="0" w:firstLine="640" w:firstLineChars="200"/>
        <w:jc w:val="both"/>
        <w:outlineLvl w:val="9"/>
        <w:rPr>
          <w:rFonts w:hint="eastAsia"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 xml:space="preserve">申报单位对申报材料的真实性负责。针对提供数据造假，利用虚假信息骗取财政补贴资金的单位，由市发展改革委会同市财政局等部门取消其申领资格，追缴财政补贴资金，同时列入企业征信黑名单。对违反财经纪律，虚报、冒领、截留、挪用、挤占补贴资金的行为，依照有关规定予以处理。 </w:t>
      </w:r>
    </w:p>
    <w:p>
      <w:pPr>
        <w:widowControl w:val="0"/>
        <w:wordWrap/>
        <w:snapToGrid/>
        <w:spacing w:before="0" w:after="0" w:line="570" w:lineRule="exact"/>
        <w:ind w:left="0" w:leftChars="0" w:right="0" w:firstLine="640" w:firstLineChars="200"/>
        <w:jc w:val="both"/>
        <w:outlineLvl w:val="9"/>
        <w:rPr>
          <w:rFonts w:hint="eastAsia" w:ascii="仿宋_GB2312" w:hAnsi="仿宋_GB2312" w:eastAsia="仿宋_GB2312" w:cs="仿宋_GB2312"/>
          <w:strike w:val="0"/>
          <w:dstrike w:val="0"/>
          <w:color w:val="auto"/>
          <w:sz w:val="32"/>
          <w:szCs w:val="32"/>
          <w:highlight w:val="none"/>
          <w:u w:val="none"/>
        </w:rPr>
      </w:pPr>
    </w:p>
    <w:p>
      <w:pPr>
        <w:widowControl w:val="0"/>
        <w:wordWrap/>
        <w:snapToGrid/>
        <w:spacing w:before="0" w:after="0" w:line="570" w:lineRule="exact"/>
        <w:ind w:left="0" w:leftChars="0" w:right="0" w:firstLine="640" w:firstLineChars="200"/>
        <w:jc w:val="both"/>
        <w:outlineLvl w:val="9"/>
        <w:rPr>
          <w:rFonts w:hint="eastAsia"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附件：唐山市燃料电池汽车车用加氢站建设补贴项目申报书</w:t>
      </w:r>
    </w:p>
    <w:p>
      <w:pPr>
        <w:widowControl w:val="0"/>
        <w:wordWrap/>
        <w:snapToGrid/>
        <w:spacing w:before="0" w:after="0" w:line="570" w:lineRule="exact"/>
        <w:ind w:left="0" w:leftChars="0" w:right="0" w:firstLine="640" w:firstLineChars="200"/>
        <w:jc w:val="both"/>
        <w:outlineLvl w:val="9"/>
        <w:rPr>
          <w:rFonts w:hint="eastAsia" w:ascii="仿宋_GB2312" w:hAnsi="仿宋_GB2312" w:eastAsia="仿宋_GB2312" w:cs="仿宋_GB2312"/>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hint="eastAsia" w:ascii="黑体" w:hAnsi="黑体" w:eastAsia="黑体" w:cs="黑体"/>
          <w:strike w:val="0"/>
          <w:dstrike w:val="0"/>
          <w:color w:val="auto"/>
          <w:sz w:val="32"/>
          <w:szCs w:val="32"/>
          <w:highlight w:val="none"/>
          <w:u w:val="none"/>
        </w:rPr>
      </w:pPr>
    </w:p>
    <w:p>
      <w:pPr>
        <w:wordWrap/>
        <w:overflowPunct w:val="0"/>
        <w:adjustRightInd w:val="0"/>
        <w:snapToGrid/>
        <w:spacing w:before="0" w:after="0" w:line="570" w:lineRule="exact"/>
        <w:ind w:right="0"/>
        <w:textAlignment w:val="top"/>
        <w:outlineLvl w:val="9"/>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附件</w:t>
      </w:r>
    </w:p>
    <w:p>
      <w:pPr>
        <w:wordWrap/>
        <w:snapToGrid/>
        <w:spacing w:before="0" w:after="0" w:line="570" w:lineRule="exact"/>
        <w:ind w:right="0"/>
        <w:jc w:val="center"/>
        <w:outlineLvl w:val="9"/>
        <w:rPr>
          <w:rFonts w:ascii="方正小标宋简体" w:hAnsi="方正小标宋简体" w:eastAsia="方正小标宋简体"/>
          <w:strike w:val="0"/>
          <w:dstrike w:val="0"/>
          <w:color w:val="auto"/>
          <w:sz w:val="44"/>
          <w:szCs w:val="36"/>
          <w:highlight w:val="none"/>
          <w:u w:val="none"/>
        </w:rPr>
      </w:pPr>
    </w:p>
    <w:p>
      <w:pPr>
        <w:wordWrap/>
        <w:snapToGrid/>
        <w:spacing w:before="0" w:after="0" w:line="570" w:lineRule="exact"/>
        <w:ind w:right="0"/>
        <w:jc w:val="center"/>
        <w:outlineLvl w:val="9"/>
        <w:rPr>
          <w:rFonts w:ascii="方正小标宋简体" w:hAnsi="方正小标宋简体" w:eastAsia="方正小标宋简体"/>
          <w:strike w:val="0"/>
          <w:dstrike w:val="0"/>
          <w:color w:val="auto"/>
          <w:sz w:val="44"/>
          <w:szCs w:val="36"/>
          <w:highlight w:val="none"/>
          <w:u w:val="none"/>
        </w:rPr>
      </w:pPr>
      <w:r>
        <w:rPr>
          <w:rFonts w:hint="eastAsia" w:ascii="方正小标宋简体" w:hAnsi="方正小标宋简体" w:eastAsia="方正小标宋简体"/>
          <w:strike w:val="0"/>
          <w:dstrike w:val="0"/>
          <w:color w:val="auto"/>
          <w:sz w:val="44"/>
          <w:szCs w:val="36"/>
          <w:highlight w:val="none"/>
          <w:u w:val="none"/>
        </w:rPr>
        <w:t>唐山市燃料电池汽车车用加氢站</w:t>
      </w:r>
    </w:p>
    <w:p>
      <w:pPr>
        <w:wordWrap/>
        <w:snapToGrid/>
        <w:spacing w:before="0" w:after="0" w:line="570" w:lineRule="exact"/>
        <w:ind w:right="0"/>
        <w:jc w:val="center"/>
        <w:outlineLvl w:val="9"/>
        <w:rPr>
          <w:rFonts w:ascii="方正小标宋简体" w:hAnsi="方正小标宋简体" w:eastAsia="方正小标宋简体"/>
          <w:strike w:val="0"/>
          <w:dstrike w:val="0"/>
          <w:color w:val="auto"/>
          <w:sz w:val="44"/>
          <w:szCs w:val="36"/>
          <w:highlight w:val="none"/>
          <w:u w:val="none"/>
        </w:rPr>
      </w:pPr>
      <w:r>
        <w:rPr>
          <w:rFonts w:hint="eastAsia" w:ascii="方正小标宋简体" w:hAnsi="方正小标宋简体" w:eastAsia="方正小标宋简体"/>
          <w:strike w:val="0"/>
          <w:dstrike w:val="0"/>
          <w:color w:val="auto"/>
          <w:sz w:val="44"/>
          <w:szCs w:val="36"/>
          <w:highlight w:val="none"/>
          <w:u w:val="none"/>
        </w:rPr>
        <w:t>建设补贴项目申报书</w:t>
      </w:r>
    </w:p>
    <w:p>
      <w:pPr>
        <w:wordWrap/>
        <w:snapToGrid/>
        <w:spacing w:before="0" w:after="0" w:line="570" w:lineRule="exact"/>
        <w:ind w:right="0"/>
        <w:outlineLvl w:val="9"/>
        <w:rPr>
          <w:strike w:val="0"/>
          <w:dstrike w:val="0"/>
          <w:color w:val="auto"/>
          <w:highlight w:val="none"/>
          <w:u w:val="none"/>
        </w:rPr>
      </w:pPr>
    </w:p>
    <w:p>
      <w:pPr>
        <w:pStyle w:val="15"/>
        <w:wordWrap/>
        <w:snapToGrid/>
        <w:spacing w:before="0" w:after="0" w:line="570" w:lineRule="exact"/>
        <w:ind w:right="0" w:firstLine="640" w:firstLineChars="200"/>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包括但不限于以下内容：</w:t>
      </w:r>
    </w:p>
    <w:p>
      <w:pPr>
        <w:wordWrap/>
        <w:overflowPunct w:val="0"/>
        <w:adjustRightInd w:val="0"/>
        <w:snapToGrid/>
        <w:spacing w:before="0" w:after="0" w:line="570" w:lineRule="exact"/>
        <w:ind w:right="0" w:firstLine="640" w:firstLineChars="200"/>
        <w:textAlignment w:val="top"/>
        <w:outlineLvl w:val="9"/>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一、申报单位基本情况</w:t>
      </w:r>
    </w:p>
    <w:p>
      <w:pPr>
        <w:pStyle w:val="15"/>
        <w:wordWrap/>
        <w:snapToGrid/>
        <w:spacing w:before="0" w:after="0" w:line="570" w:lineRule="exact"/>
        <w:ind w:right="0" w:firstLine="640" w:firstLineChars="200"/>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包括企业名称、企业法人、企业股东、企业性质、注册资金、经营范围、办公地点、成立时间、生产经营现状、开户名称、开户银行及账号、征信情况等。</w:t>
      </w:r>
    </w:p>
    <w:p>
      <w:pPr>
        <w:wordWrap/>
        <w:overflowPunct w:val="0"/>
        <w:adjustRightInd w:val="0"/>
        <w:snapToGrid/>
        <w:spacing w:before="0" w:after="0" w:line="570" w:lineRule="exact"/>
        <w:ind w:right="0" w:firstLine="640" w:firstLineChars="200"/>
        <w:textAlignment w:val="top"/>
        <w:outlineLvl w:val="9"/>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二、加氢站建设和设备设施信息明细</w:t>
      </w:r>
    </w:p>
    <w:p>
      <w:pPr>
        <w:pStyle w:val="15"/>
        <w:wordWrap/>
        <w:snapToGrid/>
        <w:spacing w:before="0" w:after="0" w:line="570" w:lineRule="exact"/>
        <w:ind w:right="0" w:firstLine="640" w:firstLineChars="200"/>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模板详见附件1-1。</w:t>
      </w:r>
    </w:p>
    <w:p>
      <w:pPr>
        <w:wordWrap/>
        <w:overflowPunct w:val="0"/>
        <w:adjustRightInd w:val="0"/>
        <w:snapToGrid/>
        <w:spacing w:before="0" w:after="0" w:line="570" w:lineRule="exact"/>
        <w:ind w:right="0" w:firstLine="640" w:firstLineChars="200"/>
        <w:textAlignment w:val="top"/>
        <w:outlineLvl w:val="9"/>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三、申报单位承诺书</w:t>
      </w:r>
    </w:p>
    <w:p>
      <w:pPr>
        <w:pStyle w:val="15"/>
        <w:wordWrap/>
        <w:snapToGrid/>
        <w:spacing w:before="0" w:after="0" w:line="570" w:lineRule="exact"/>
        <w:ind w:right="0" w:firstLine="640" w:firstLineChars="200"/>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模板详见附件1-2。</w:t>
      </w:r>
    </w:p>
    <w:p>
      <w:pPr>
        <w:numPr>
          <w:ilvl w:val="0"/>
          <w:numId w:val="1"/>
        </w:numPr>
        <w:wordWrap/>
        <w:overflowPunct w:val="0"/>
        <w:adjustRightInd w:val="0"/>
        <w:snapToGrid/>
        <w:spacing w:before="0" w:after="0" w:line="570" w:lineRule="exact"/>
        <w:ind w:right="0" w:firstLine="640" w:firstLineChars="200"/>
        <w:textAlignment w:val="top"/>
        <w:outlineLvl w:val="9"/>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相关附件</w:t>
      </w:r>
    </w:p>
    <w:p>
      <w:pPr>
        <w:widowControl/>
        <w:wordWrap/>
        <w:snapToGrid/>
        <w:spacing w:before="0" w:after="0" w:line="570" w:lineRule="exact"/>
        <w:ind w:right="0" w:firstLine="640" w:firstLineChars="200"/>
        <w:jc w:val="left"/>
        <w:outlineLvl w:val="9"/>
        <w:rPr>
          <w:rFonts w:hint="default" w:ascii="仿宋_GB2312" w:hAnsi="仿宋_GB2312" w:eastAsia="仿宋_GB2312" w:cs="仿宋_GB2312"/>
          <w:strike w:val="0"/>
          <w:dstrike w:val="0"/>
          <w:color w:val="auto"/>
          <w:sz w:val="32"/>
          <w:szCs w:val="32"/>
          <w:highlight w:val="none"/>
          <w:u w:val="none"/>
          <w:lang w:val="en-US" w:eastAsia="zh-CN"/>
        </w:rPr>
      </w:pPr>
      <w:r>
        <w:rPr>
          <w:rFonts w:hint="eastAsia" w:ascii="仿宋_GB2312" w:hAnsi="仿宋_GB2312" w:eastAsia="仿宋_GB2312" w:cs="仿宋_GB2312"/>
          <w:strike w:val="0"/>
          <w:dstrike w:val="0"/>
          <w:color w:val="auto"/>
          <w:sz w:val="32"/>
          <w:szCs w:val="32"/>
          <w:highlight w:val="none"/>
          <w:u w:val="none"/>
          <w:lang w:val="en-US" w:eastAsia="zh-CN"/>
        </w:rPr>
        <w:t>1.</w:t>
      </w:r>
      <w:r>
        <w:rPr>
          <w:rFonts w:ascii="仿宋_GB2312" w:hAnsi="宋体" w:eastAsia="仿宋_GB2312" w:cs="仿宋_GB2312"/>
          <w:strike w:val="0"/>
          <w:dstrike w:val="0"/>
          <w:color w:val="000000"/>
          <w:kern w:val="0"/>
          <w:sz w:val="31"/>
          <w:szCs w:val="31"/>
          <w:highlight w:val="none"/>
          <w:u w:val="none"/>
          <w:lang w:val="en-US" w:eastAsia="zh-CN"/>
        </w:rPr>
        <w:t>申报单位营业执照复印件</w:t>
      </w:r>
      <w:r>
        <w:rPr>
          <w:rFonts w:hint="eastAsia" w:ascii="仿宋_GB2312" w:hAnsi="宋体" w:eastAsia="仿宋_GB2312" w:cs="仿宋_GB2312"/>
          <w:strike w:val="0"/>
          <w:dstrike w:val="0"/>
          <w:color w:val="000000"/>
          <w:kern w:val="0"/>
          <w:sz w:val="31"/>
          <w:szCs w:val="31"/>
          <w:highlight w:val="none"/>
          <w:u w:val="none"/>
          <w:lang w:val="en-US" w:eastAsia="zh-CN"/>
        </w:rPr>
        <w:t>。</w:t>
      </w:r>
    </w:p>
    <w:p>
      <w:pPr>
        <w:wordWrap/>
        <w:snapToGrid/>
        <w:spacing w:before="0" w:after="0" w:line="570" w:lineRule="exact"/>
        <w:ind w:right="0" w:firstLine="640" w:firstLineChars="200"/>
        <w:outlineLvl w:val="9"/>
        <w:rPr>
          <w:rFonts w:hint="eastAsia" w:ascii="仿宋_GB2312" w:hAnsi="仿宋_GB2312" w:eastAsia="仿宋_GB2312" w:cs="仿宋_GB2312"/>
          <w:strike w:val="0"/>
          <w:dstrike w:val="0"/>
          <w:color w:val="auto"/>
          <w:sz w:val="32"/>
          <w:szCs w:val="32"/>
          <w:highlight w:val="none"/>
          <w:u w:val="none"/>
          <w:lang w:eastAsia="zh-CN"/>
        </w:rPr>
      </w:pPr>
      <w:r>
        <w:rPr>
          <w:rFonts w:hint="eastAsia" w:ascii="仿宋_GB2312" w:hAnsi="仿宋_GB2312" w:eastAsia="仿宋_GB2312" w:cs="仿宋_GB2312"/>
          <w:strike w:val="0"/>
          <w:dstrike w:val="0"/>
          <w:color w:val="auto"/>
          <w:sz w:val="32"/>
          <w:szCs w:val="32"/>
          <w:highlight w:val="none"/>
          <w:u w:val="none"/>
          <w:lang w:val="en-US" w:eastAsia="zh-CN"/>
        </w:rPr>
        <w:t>2</w:t>
      </w:r>
      <w:r>
        <w:rPr>
          <w:rFonts w:hint="eastAsia" w:ascii="仿宋_GB2312" w:hAnsi="仿宋_GB2312" w:eastAsia="仿宋_GB2312" w:cs="仿宋_GB2312"/>
          <w:strike w:val="0"/>
          <w:dstrike w:val="0"/>
          <w:color w:val="auto"/>
          <w:sz w:val="32"/>
          <w:szCs w:val="32"/>
          <w:highlight w:val="none"/>
          <w:u w:val="none"/>
        </w:rPr>
        <w:t>.社会经营性加氢站项目需提供</w:t>
      </w:r>
      <w:r>
        <w:rPr>
          <w:rFonts w:hint="eastAsia" w:ascii="仿宋_GB2312" w:hAnsi="仿宋_GB2312" w:eastAsia="仿宋_GB2312" w:cs="仿宋_GB2312"/>
          <w:strike w:val="0"/>
          <w:dstrike w:val="0"/>
          <w:color w:val="auto"/>
          <w:sz w:val="32"/>
          <w:szCs w:val="32"/>
          <w:highlight w:val="none"/>
          <w:u w:val="none"/>
          <w:lang w:val="en-US" w:eastAsia="zh-CN"/>
        </w:rPr>
        <w:t>项目立项、安评审批文件，</w:t>
      </w:r>
      <w:r>
        <w:rPr>
          <w:rFonts w:ascii="仿宋" w:hAnsi="仿宋" w:eastAsia="仿宋" w:cs="仿宋"/>
          <w:strike w:val="0"/>
          <w:dstrike w:val="0"/>
          <w:spacing w:val="-5"/>
          <w:position w:val="0"/>
          <w:sz w:val="31"/>
          <w:szCs w:val="31"/>
          <w:highlight w:val="none"/>
          <w:u w:val="none"/>
        </w:rPr>
        <w:t>《不动产权证》</w:t>
      </w:r>
      <w:r>
        <w:rPr>
          <w:rFonts w:hint="eastAsia" w:ascii="仿宋_GB2312" w:hAnsi="仿宋_GB2312" w:eastAsia="仿宋_GB2312" w:cs="仿宋_GB2312"/>
          <w:strike w:val="0"/>
          <w:dstrike w:val="0"/>
          <w:color w:val="auto"/>
          <w:sz w:val="32"/>
          <w:szCs w:val="32"/>
          <w:highlight w:val="none"/>
          <w:u w:val="none"/>
        </w:rPr>
        <w:t>《建设工程竣工验收备案表》</w:t>
      </w:r>
      <w:r>
        <w:rPr>
          <w:rFonts w:ascii="仿宋" w:hAnsi="仿宋" w:eastAsia="仿宋" w:cs="仿宋"/>
          <w:strike w:val="0"/>
          <w:dstrike w:val="0"/>
          <w:spacing w:val="-1"/>
          <w:sz w:val="31"/>
          <w:szCs w:val="31"/>
          <w:highlight w:val="none"/>
          <w:u w:val="none"/>
        </w:rPr>
        <w:t>《建</w:t>
      </w:r>
      <w:r>
        <w:rPr>
          <w:rFonts w:ascii="仿宋" w:hAnsi="仿宋" w:eastAsia="仿宋" w:cs="仿宋"/>
          <w:strike w:val="0"/>
          <w:dstrike w:val="0"/>
          <w:spacing w:val="-5"/>
          <w:sz w:val="31"/>
          <w:szCs w:val="31"/>
          <w:highlight w:val="none"/>
          <w:u w:val="none"/>
        </w:rPr>
        <w:t>设工程消防验收意见书》</w:t>
      </w:r>
      <w:r>
        <w:rPr>
          <w:rFonts w:hint="eastAsia" w:ascii="仿宋_GB2312" w:hAnsi="仿宋_GB2312" w:eastAsia="仿宋_GB2312" w:cs="仿宋_GB2312"/>
          <w:strike w:val="0"/>
          <w:dstrike w:val="0"/>
          <w:color w:val="auto"/>
          <w:sz w:val="32"/>
          <w:szCs w:val="32"/>
          <w:highlight w:val="none"/>
          <w:u w:val="none"/>
        </w:rPr>
        <w:t>《特种设备使用登记证》《气瓶充装许可证》《营业执照》《雷电防护装置验收意见书》《燃气经营许可》《安全设施验收意见》</w:t>
      </w:r>
      <w:r>
        <w:rPr>
          <w:rFonts w:hint="eastAsia" w:ascii="仿宋_GB2312" w:hAnsi="仿宋_GB2312" w:eastAsia="仿宋_GB2312" w:cs="仿宋_GB2312"/>
          <w:strike w:val="0"/>
          <w:dstrike w:val="0"/>
          <w:color w:val="auto"/>
          <w:sz w:val="32"/>
          <w:szCs w:val="32"/>
          <w:highlight w:val="none"/>
          <w:u w:val="none"/>
          <w:lang w:val="en-US" w:eastAsia="zh-CN"/>
        </w:rPr>
        <w:t>等材料</w:t>
      </w:r>
      <w:r>
        <w:rPr>
          <w:rFonts w:hint="eastAsia" w:ascii="仿宋_GB2312" w:hAnsi="仿宋_GB2312" w:eastAsia="仿宋_GB2312" w:cs="仿宋_GB2312"/>
          <w:strike w:val="0"/>
          <w:dstrike w:val="0"/>
          <w:color w:val="auto"/>
          <w:sz w:val="32"/>
          <w:szCs w:val="32"/>
          <w:highlight w:val="none"/>
          <w:u w:val="none"/>
        </w:rPr>
        <w:t>复印件</w:t>
      </w:r>
      <w:r>
        <w:rPr>
          <w:rFonts w:hint="eastAsia" w:ascii="仿宋_GB2312" w:hAnsi="仿宋_GB2312" w:eastAsia="仿宋_GB2312" w:cs="仿宋_GB2312"/>
          <w:strike w:val="0"/>
          <w:dstrike w:val="0"/>
          <w:color w:val="auto"/>
          <w:sz w:val="32"/>
          <w:szCs w:val="32"/>
          <w:highlight w:val="none"/>
          <w:u w:val="none"/>
          <w:lang w:eastAsia="zh-CN"/>
        </w:rPr>
        <w:t>。</w:t>
      </w:r>
    </w:p>
    <w:p>
      <w:pPr>
        <w:wordWrap/>
        <w:snapToGrid/>
        <w:spacing w:before="0" w:after="0" w:line="570" w:lineRule="exact"/>
        <w:ind w:right="0" w:firstLine="640" w:firstLineChars="200"/>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企业自用加氢站项目需提供</w:t>
      </w:r>
      <w:r>
        <w:rPr>
          <w:rFonts w:hint="eastAsia" w:ascii="仿宋_GB2312" w:hAnsi="仿宋_GB2312" w:eastAsia="仿宋_GB2312" w:cs="仿宋_GB2312"/>
          <w:strike w:val="0"/>
          <w:dstrike w:val="0"/>
          <w:color w:val="auto"/>
          <w:sz w:val="32"/>
          <w:szCs w:val="32"/>
          <w:highlight w:val="none"/>
          <w:u w:val="none"/>
          <w:lang w:val="en-US" w:eastAsia="zh-CN"/>
        </w:rPr>
        <w:t>项目立项、安评审批文件，</w:t>
      </w:r>
      <w:r>
        <w:rPr>
          <w:rFonts w:ascii="仿宋" w:hAnsi="仿宋" w:eastAsia="仿宋" w:cs="仿宋"/>
          <w:strike w:val="0"/>
          <w:dstrike w:val="0"/>
          <w:spacing w:val="-5"/>
          <w:position w:val="0"/>
          <w:sz w:val="31"/>
          <w:szCs w:val="31"/>
          <w:highlight w:val="none"/>
          <w:u w:val="none"/>
        </w:rPr>
        <w:t>《不动产权证》</w:t>
      </w:r>
      <w:r>
        <w:rPr>
          <w:rFonts w:hint="eastAsia" w:ascii="仿宋_GB2312" w:hAnsi="仿宋_GB2312" w:eastAsia="仿宋_GB2312" w:cs="仿宋_GB2312"/>
          <w:strike w:val="0"/>
          <w:dstrike w:val="0"/>
          <w:color w:val="auto"/>
          <w:sz w:val="32"/>
          <w:szCs w:val="32"/>
          <w:highlight w:val="none"/>
          <w:u w:val="none"/>
        </w:rPr>
        <w:t>《建设工程竣工验收备案表》</w:t>
      </w:r>
      <w:r>
        <w:rPr>
          <w:rFonts w:ascii="仿宋" w:hAnsi="仿宋" w:eastAsia="仿宋" w:cs="仿宋"/>
          <w:strike w:val="0"/>
          <w:dstrike w:val="0"/>
          <w:spacing w:val="-1"/>
          <w:sz w:val="31"/>
          <w:szCs w:val="31"/>
          <w:highlight w:val="none"/>
          <w:u w:val="none"/>
        </w:rPr>
        <w:t>《建</w:t>
      </w:r>
      <w:r>
        <w:rPr>
          <w:rFonts w:ascii="仿宋" w:hAnsi="仿宋" w:eastAsia="仿宋" w:cs="仿宋"/>
          <w:strike w:val="0"/>
          <w:dstrike w:val="0"/>
          <w:spacing w:val="-5"/>
          <w:sz w:val="31"/>
          <w:szCs w:val="31"/>
          <w:highlight w:val="none"/>
          <w:u w:val="none"/>
        </w:rPr>
        <w:t>设工程消防验收意见书》</w:t>
      </w:r>
      <w:r>
        <w:rPr>
          <w:rFonts w:hint="eastAsia" w:ascii="仿宋_GB2312" w:hAnsi="仿宋_GB2312" w:eastAsia="仿宋_GB2312" w:cs="仿宋_GB2312"/>
          <w:strike w:val="0"/>
          <w:dstrike w:val="0"/>
          <w:color w:val="auto"/>
          <w:sz w:val="32"/>
          <w:szCs w:val="32"/>
          <w:highlight w:val="none"/>
          <w:u w:val="none"/>
        </w:rPr>
        <w:t>《特种设备使用登记证》《雷电防护装置验收意见书》《安全设施验收意见》</w:t>
      </w:r>
      <w:r>
        <w:rPr>
          <w:rFonts w:hint="eastAsia" w:ascii="仿宋_GB2312" w:hAnsi="仿宋_GB2312" w:eastAsia="仿宋_GB2312" w:cs="仿宋_GB2312"/>
          <w:strike w:val="0"/>
          <w:dstrike w:val="0"/>
          <w:color w:val="auto"/>
          <w:sz w:val="32"/>
          <w:szCs w:val="32"/>
          <w:highlight w:val="none"/>
          <w:u w:val="none"/>
          <w:lang w:val="en-US" w:eastAsia="zh-CN"/>
        </w:rPr>
        <w:t>等材料</w:t>
      </w:r>
      <w:r>
        <w:rPr>
          <w:rFonts w:hint="eastAsia" w:ascii="仿宋_GB2312" w:hAnsi="仿宋_GB2312" w:eastAsia="仿宋_GB2312" w:cs="仿宋_GB2312"/>
          <w:strike w:val="0"/>
          <w:dstrike w:val="0"/>
          <w:color w:val="auto"/>
          <w:sz w:val="32"/>
          <w:szCs w:val="32"/>
          <w:highlight w:val="none"/>
          <w:u w:val="none"/>
        </w:rPr>
        <w:t>复印件。</w:t>
      </w:r>
    </w:p>
    <w:p>
      <w:pPr>
        <w:pStyle w:val="15"/>
        <w:wordWrap/>
        <w:snapToGrid/>
        <w:spacing w:before="0" w:after="0" w:line="570" w:lineRule="exact"/>
        <w:ind w:right="0" w:firstLine="640" w:firstLineChars="200"/>
        <w:outlineLvl w:val="9"/>
        <w:rPr>
          <w:rFonts w:hint="eastAsia"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lang w:val="en-US" w:eastAsia="zh-CN"/>
        </w:rPr>
        <w:t>2</w:t>
      </w:r>
      <w:r>
        <w:rPr>
          <w:rFonts w:hint="eastAsia" w:ascii="仿宋_GB2312" w:hAnsi="仿宋_GB2312" w:eastAsia="仿宋_GB2312" w:cs="仿宋_GB2312"/>
          <w:strike w:val="0"/>
          <w:dstrike w:val="0"/>
          <w:color w:val="auto"/>
          <w:sz w:val="32"/>
          <w:szCs w:val="32"/>
          <w:highlight w:val="none"/>
          <w:u w:val="none"/>
        </w:rPr>
        <w:t>.加氢站压缩机的设备采购合同、设备铭牌、出厂试验报告、质量合格证、检验检测认证质量证明等压缩机12小时额定工作能力相关文件复印件。</w:t>
      </w:r>
    </w:p>
    <w:p>
      <w:pPr>
        <w:wordWrap/>
        <w:snapToGrid/>
        <w:spacing w:before="0" w:after="0" w:line="570" w:lineRule="exact"/>
        <w:ind w:right="0" w:firstLine="640" w:firstLineChars="200"/>
        <w:outlineLvl w:val="9"/>
        <w:rPr>
          <w:rFonts w:hint="eastAsia" w:ascii="仿宋_GB2312" w:hAnsi="仿宋_GB2312" w:eastAsia="仿宋_GB2312" w:cs="仿宋_GB2312"/>
          <w:strike w:val="0"/>
          <w:dstrike w:val="0"/>
          <w:color w:val="auto"/>
          <w:sz w:val="32"/>
          <w:szCs w:val="32"/>
          <w:highlight w:val="none"/>
          <w:u w:val="none"/>
          <w:lang w:eastAsia="zh-CN"/>
        </w:rPr>
      </w:pPr>
      <w:r>
        <w:rPr>
          <w:rFonts w:hint="eastAsia" w:ascii="仿宋_GB2312" w:hAnsi="仿宋_GB2312" w:eastAsia="仿宋_GB2312" w:cs="仿宋_GB2312"/>
          <w:strike w:val="0"/>
          <w:dstrike w:val="0"/>
          <w:color w:val="auto"/>
          <w:sz w:val="32"/>
          <w:szCs w:val="32"/>
          <w:highlight w:val="none"/>
          <w:u w:val="none"/>
          <w:lang w:val="en-US" w:eastAsia="zh-CN"/>
        </w:rPr>
        <w:t>3、该加氢站建设实际总投资金额、各分项（包含但不限于土地购置费用，</w:t>
      </w:r>
      <w:r>
        <w:rPr>
          <w:rFonts w:hint="eastAsia" w:ascii="仿宋_GB2312" w:hAnsi="仿宋_GB2312" w:eastAsia="仿宋_GB2312" w:cs="仿宋_GB2312"/>
          <w:i w:val="0"/>
          <w:iCs w:val="0"/>
          <w:caps w:val="0"/>
          <w:strike w:val="0"/>
          <w:dstrike w:val="0"/>
          <w:color w:val="auto"/>
          <w:spacing w:val="0"/>
          <w:sz w:val="32"/>
          <w:szCs w:val="32"/>
          <w:highlight w:val="none"/>
          <w:u w:val="none"/>
          <w:shd w:val="clear" w:color="090000" w:fill="auto"/>
        </w:rPr>
        <w:t>压缩机、</w:t>
      </w:r>
      <w:r>
        <w:rPr>
          <w:rFonts w:hint="eastAsia" w:ascii="仿宋_GB2312" w:hAnsi="仿宋_GB2312" w:eastAsia="仿宋_GB2312" w:cs="仿宋_GB2312"/>
          <w:i w:val="0"/>
          <w:iCs w:val="0"/>
          <w:caps w:val="0"/>
          <w:strike w:val="0"/>
          <w:dstrike w:val="0"/>
          <w:color w:val="auto"/>
          <w:spacing w:val="0"/>
          <w:sz w:val="32"/>
          <w:szCs w:val="32"/>
          <w:highlight w:val="none"/>
          <w:u w:val="none"/>
          <w:shd w:val="clear" w:color="090000" w:fill="auto"/>
          <w:lang w:val="en-US" w:eastAsia="zh-CN"/>
        </w:rPr>
        <w:t>储氢瓶、</w:t>
      </w:r>
      <w:r>
        <w:rPr>
          <w:rFonts w:hint="eastAsia" w:ascii="仿宋_GB2312" w:hAnsi="仿宋_GB2312" w:eastAsia="仿宋_GB2312" w:cs="仿宋_GB2312"/>
          <w:i w:val="0"/>
          <w:iCs w:val="0"/>
          <w:caps w:val="0"/>
          <w:strike w:val="0"/>
          <w:dstrike w:val="0"/>
          <w:color w:val="auto"/>
          <w:spacing w:val="0"/>
          <w:sz w:val="32"/>
          <w:szCs w:val="32"/>
          <w:highlight w:val="none"/>
          <w:u w:val="none"/>
          <w:shd w:val="clear" w:color="090000" w:fill="auto"/>
        </w:rPr>
        <w:t>加</w:t>
      </w:r>
      <w:r>
        <w:rPr>
          <w:rFonts w:hint="eastAsia" w:ascii="仿宋_GB2312" w:hAnsi="仿宋_GB2312" w:eastAsia="仿宋_GB2312" w:cs="仿宋_GB2312"/>
          <w:i w:val="0"/>
          <w:iCs w:val="0"/>
          <w:caps w:val="0"/>
          <w:strike w:val="0"/>
          <w:dstrike w:val="0"/>
          <w:color w:val="auto"/>
          <w:spacing w:val="0"/>
          <w:sz w:val="32"/>
          <w:szCs w:val="32"/>
          <w:highlight w:val="none"/>
          <w:u w:val="none"/>
          <w:shd w:val="clear" w:color="090000" w:fill="auto"/>
          <w:lang w:val="en-US" w:eastAsia="zh-CN"/>
        </w:rPr>
        <w:t>氢及冷却系统及其他系统费用，调试费、设计施工费、工程管理费、项目申请产生的费用等其他建成前必需费用</w:t>
      </w:r>
      <w:r>
        <w:rPr>
          <w:rFonts w:hint="eastAsia" w:ascii="仿宋_GB2312" w:hAnsi="仿宋_GB2312" w:eastAsia="仿宋_GB2312" w:cs="仿宋_GB2312"/>
          <w:strike w:val="0"/>
          <w:dstrike w:val="0"/>
          <w:color w:val="auto"/>
          <w:sz w:val="32"/>
          <w:szCs w:val="32"/>
          <w:highlight w:val="none"/>
          <w:u w:val="none"/>
          <w:lang w:eastAsia="zh-CN"/>
        </w:rPr>
        <w:t>）</w:t>
      </w:r>
      <w:r>
        <w:rPr>
          <w:rFonts w:hint="eastAsia" w:ascii="仿宋_GB2312" w:hAnsi="仿宋_GB2312" w:eastAsia="仿宋_GB2312" w:cs="仿宋_GB2312"/>
          <w:strike w:val="0"/>
          <w:dstrike w:val="0"/>
          <w:color w:val="auto"/>
          <w:sz w:val="32"/>
          <w:szCs w:val="32"/>
          <w:highlight w:val="none"/>
          <w:u w:val="none"/>
          <w:lang w:val="en-US" w:eastAsia="zh-CN"/>
        </w:rPr>
        <w:t>实际投资金额</w:t>
      </w:r>
      <w:r>
        <w:rPr>
          <w:rFonts w:hint="eastAsia" w:ascii="仿宋_GB2312" w:hAnsi="仿宋_GB2312" w:eastAsia="仿宋_GB2312" w:cs="仿宋_GB2312"/>
          <w:strike w:val="0"/>
          <w:dstrike w:val="0"/>
          <w:color w:val="auto"/>
          <w:sz w:val="32"/>
          <w:szCs w:val="32"/>
          <w:highlight w:val="none"/>
          <w:u w:val="none"/>
          <w:lang w:eastAsia="zh-CN"/>
        </w:rPr>
        <w:t>。</w:t>
      </w:r>
    </w:p>
    <w:p>
      <w:pPr>
        <w:wordWrap/>
        <w:snapToGrid/>
        <w:spacing w:before="0" w:after="0" w:line="570" w:lineRule="exact"/>
        <w:ind w:right="0" w:firstLine="640" w:firstLineChars="200"/>
        <w:outlineLvl w:val="9"/>
        <w:rPr>
          <w:rFonts w:hint="default" w:ascii="仿宋_GB2312" w:hAnsi="仿宋_GB2312" w:eastAsia="仿宋_GB2312" w:cs="仿宋_GB2312"/>
          <w:strike w:val="0"/>
          <w:dstrike w:val="0"/>
          <w:color w:val="auto"/>
          <w:sz w:val="32"/>
          <w:szCs w:val="32"/>
          <w:highlight w:val="none"/>
          <w:u w:val="none"/>
          <w:lang w:val="en-US" w:eastAsia="zh-CN"/>
        </w:rPr>
      </w:pPr>
      <w:r>
        <w:rPr>
          <w:rFonts w:hint="eastAsia" w:ascii="仿宋_GB2312" w:hAnsi="仿宋_GB2312" w:eastAsia="仿宋_GB2312" w:cs="仿宋_GB2312"/>
          <w:strike w:val="0"/>
          <w:dstrike w:val="0"/>
          <w:color w:val="auto"/>
          <w:sz w:val="32"/>
          <w:szCs w:val="32"/>
          <w:highlight w:val="none"/>
          <w:u w:val="none"/>
          <w:lang w:val="en-US" w:eastAsia="zh-CN"/>
        </w:rPr>
        <w:t>4、社会经营性加氢站需提供销售发票复印件资料。</w:t>
      </w:r>
    </w:p>
    <w:p>
      <w:pPr>
        <w:pStyle w:val="15"/>
        <w:wordWrap/>
        <w:snapToGrid/>
        <w:spacing w:before="0" w:after="0" w:line="570" w:lineRule="exact"/>
        <w:ind w:left="2238" w:leftChars="304" w:right="0" w:hanging="1600" w:hangingChars="500"/>
        <w:outlineLvl w:val="9"/>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五、其他需要说明的事项</w:t>
      </w:r>
    </w:p>
    <w:p>
      <w:pPr>
        <w:wordWrap/>
        <w:snapToGrid/>
        <w:spacing w:before="0" w:after="0" w:line="570" w:lineRule="exact"/>
        <w:ind w:right="0" w:firstLine="640"/>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填写有无其他说明的事项</w:t>
      </w:r>
    </w:p>
    <w:p>
      <w:pPr>
        <w:pStyle w:val="15"/>
        <w:wordWrap/>
        <w:snapToGrid/>
        <w:spacing w:before="0" w:after="0" w:line="570" w:lineRule="exact"/>
        <w:ind w:left="2238" w:leftChars="304" w:right="0" w:hanging="1600" w:hangingChars="500"/>
        <w:outlineLvl w:val="9"/>
        <w:rPr>
          <w:rFonts w:hint="eastAsia" w:ascii="仿宋_GB2312" w:hAnsi="仿宋_GB2312" w:eastAsia="仿宋_GB2312" w:cs="仿宋_GB2312"/>
          <w:strike w:val="0"/>
          <w:dstrike w:val="0"/>
          <w:color w:val="auto"/>
          <w:sz w:val="32"/>
          <w:szCs w:val="32"/>
          <w:highlight w:val="none"/>
          <w:u w:val="none"/>
        </w:rPr>
      </w:pPr>
    </w:p>
    <w:p>
      <w:pPr>
        <w:pStyle w:val="15"/>
        <w:wordWrap/>
        <w:snapToGrid/>
        <w:spacing w:before="0" w:after="0" w:line="570" w:lineRule="exact"/>
        <w:ind w:left="2238" w:leftChars="304" w:right="0" w:hanging="1600" w:hangingChars="500"/>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附件：1-1.</w:t>
      </w:r>
      <w:r>
        <w:rPr>
          <w:rFonts w:hint="eastAsia" w:ascii="仿宋_GB2312" w:hAnsi="仿宋_GB2312" w:eastAsia="仿宋_GB2312" w:cs="仿宋_GB2312"/>
          <w:strike w:val="0"/>
          <w:dstrike w:val="0"/>
          <w:color w:val="auto"/>
          <w:w w:val="90"/>
          <w:sz w:val="32"/>
          <w:szCs w:val="32"/>
          <w:highlight w:val="none"/>
          <w:u w:val="none"/>
        </w:rPr>
        <w:t>XXXX（申报单位）加氢站建设和设备设施信息明细表</w:t>
      </w:r>
    </w:p>
    <w:p>
      <w:pPr>
        <w:pStyle w:val="15"/>
        <w:wordWrap/>
        <w:snapToGrid/>
        <w:spacing w:before="0" w:after="0" w:line="570" w:lineRule="exact"/>
        <w:ind w:right="0" w:firstLine="1600" w:firstLineChars="500"/>
        <w:outlineLvl w:val="9"/>
        <w:rPr>
          <w:rFonts w:ascii="黑体" w:hAnsi="黑体" w:eastAsia="黑体" w:cs="黑体"/>
          <w:strike w:val="0"/>
          <w:dstrike w:val="0"/>
          <w:color w:val="auto"/>
          <w:sz w:val="32"/>
          <w:szCs w:val="20"/>
          <w:highlight w:val="none"/>
          <w:u w:val="none"/>
        </w:rPr>
      </w:pPr>
      <w:r>
        <w:rPr>
          <w:rFonts w:hint="eastAsia" w:ascii="仿宋_GB2312" w:hAnsi="仿宋_GB2312" w:eastAsia="仿宋_GB2312" w:cs="仿宋_GB2312"/>
          <w:strike w:val="0"/>
          <w:dstrike w:val="0"/>
          <w:color w:val="auto"/>
          <w:sz w:val="32"/>
          <w:szCs w:val="32"/>
          <w:highlight w:val="none"/>
          <w:u w:val="none"/>
        </w:rPr>
        <w:t>1-2.申报单位承诺书</w:t>
      </w:r>
    </w:p>
    <w:p>
      <w:pPr>
        <w:wordWrap/>
        <w:overflowPunct w:val="0"/>
        <w:adjustRightInd w:val="0"/>
        <w:snapToGrid/>
        <w:spacing w:before="0" w:after="0" w:line="570" w:lineRule="exact"/>
        <w:ind w:right="0" w:firstLine="640" w:firstLineChars="200"/>
        <w:textAlignment w:val="top"/>
        <w:outlineLvl w:val="9"/>
        <w:rPr>
          <w:rFonts w:ascii="黑体" w:hAnsi="黑体" w:eastAsia="黑体" w:cs="黑体"/>
          <w:strike w:val="0"/>
          <w:dstrike w:val="0"/>
          <w:color w:val="auto"/>
          <w:sz w:val="32"/>
          <w:szCs w:val="32"/>
          <w:highlight w:val="none"/>
          <w:u w:val="none"/>
        </w:rPr>
      </w:pPr>
    </w:p>
    <w:p>
      <w:pPr>
        <w:pStyle w:val="15"/>
        <w:wordWrap/>
        <w:snapToGrid/>
        <w:spacing w:before="0" w:after="0" w:line="570" w:lineRule="exact"/>
        <w:ind w:right="0" w:firstLine="3200" w:firstLineChars="1000"/>
        <w:outlineLvl w:val="9"/>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申报单位主体名称（加盖公章）</w:t>
      </w:r>
    </w:p>
    <w:p>
      <w:pPr>
        <w:wordWrap/>
        <w:snapToGrid/>
        <w:spacing w:before="0" w:after="0" w:line="570" w:lineRule="exact"/>
        <w:ind w:right="0" w:firstLine="4480" w:firstLineChars="1400"/>
        <w:outlineLvl w:val="9"/>
        <w:rPr>
          <w:strike w:val="0"/>
          <w:dstrike w:val="0"/>
          <w:color w:val="auto"/>
          <w:highlight w:val="none"/>
          <w:u w:val="none"/>
        </w:rPr>
      </w:pPr>
      <w:r>
        <w:rPr>
          <w:rFonts w:hint="eastAsia" w:ascii="仿宋_GB2312" w:hAnsi="仿宋_GB2312" w:eastAsia="仿宋_GB2312" w:cs="仿宋_GB2312"/>
          <w:strike w:val="0"/>
          <w:dstrike w:val="0"/>
          <w:color w:val="auto"/>
          <w:sz w:val="32"/>
          <w:szCs w:val="32"/>
          <w:highlight w:val="none"/>
          <w:u w:val="none"/>
        </w:rPr>
        <w:t>年  月  日</w:t>
      </w:r>
    </w:p>
    <w:p>
      <w:pPr>
        <w:overflowPunct w:val="0"/>
        <w:adjustRightInd w:val="0"/>
        <w:snapToGrid w:val="0"/>
        <w:spacing w:line="570" w:lineRule="exact"/>
        <w:textAlignment w:val="top"/>
        <w:rPr>
          <w:strike w:val="0"/>
          <w:dstrike w:val="0"/>
          <w:highlight w:val="none"/>
          <w:u w:val="none"/>
        </w:rPr>
        <w:sectPr>
          <w:footerReference r:id="rId3" w:type="default"/>
          <w:pgSz w:w="11906" w:h="16838"/>
          <w:pgMar w:top="2098" w:right="1474" w:bottom="1984" w:left="1587" w:header="851" w:footer="1701" w:gutter="0"/>
          <w:pgNumType w:fmt="numberInDash" w:start="1"/>
          <w:cols w:space="720" w:num="1"/>
          <w:rtlGutter w:val="0"/>
          <w:docGrid w:linePitch="312" w:charSpace="0"/>
        </w:sectPr>
      </w:pPr>
    </w:p>
    <w:p>
      <w:pPr>
        <w:overflowPunct w:val="0"/>
        <w:adjustRightInd w:val="0"/>
        <w:snapToGrid w:val="0"/>
        <w:spacing w:line="570" w:lineRule="exact"/>
        <w:textAlignment w:val="top"/>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附件1-1</w:t>
      </w:r>
    </w:p>
    <w:p>
      <w:pPr>
        <w:spacing w:line="570" w:lineRule="exact"/>
        <w:jc w:val="center"/>
        <w:rPr>
          <w:rFonts w:ascii="方正小标宋简体" w:hAnsi="方正小标宋简体" w:eastAsia="方正小标宋简体"/>
          <w:strike w:val="0"/>
          <w:dstrike w:val="0"/>
          <w:color w:val="auto"/>
          <w:sz w:val="44"/>
          <w:szCs w:val="36"/>
          <w:highlight w:val="none"/>
          <w:u w:val="none"/>
        </w:rPr>
      </w:pPr>
      <w:r>
        <w:rPr>
          <w:rFonts w:hint="eastAsia" w:ascii="方正小标宋简体" w:hAnsi="方正小标宋简体" w:eastAsia="方正小标宋简体"/>
          <w:strike w:val="0"/>
          <w:dstrike w:val="0"/>
          <w:color w:val="auto"/>
          <w:sz w:val="44"/>
          <w:szCs w:val="36"/>
          <w:highlight w:val="none"/>
          <w:u w:val="none"/>
        </w:rPr>
        <w:t>XXXX（申报单位）加氢站建设和设备设施信息明细表</w:t>
      </w:r>
    </w:p>
    <w:p>
      <w:pPr>
        <w:spacing w:line="570" w:lineRule="exact"/>
        <w:jc w:val="center"/>
        <w:rPr>
          <w:rFonts w:ascii="宋体" w:hAnsi="宋体" w:eastAsia="方正仿宋简体"/>
          <w:strike w:val="0"/>
          <w:dstrike w:val="0"/>
          <w:color w:val="auto"/>
          <w:sz w:val="24"/>
          <w:highlight w:val="none"/>
          <w:u w:val="none"/>
        </w:rPr>
      </w:pPr>
      <w:r>
        <w:rPr>
          <w:rFonts w:hint="eastAsia" w:ascii="宋体" w:hAnsi="宋体" w:eastAsia="方正仿宋简体"/>
          <w:strike w:val="0"/>
          <w:dstrike w:val="0"/>
          <w:color w:val="auto"/>
          <w:sz w:val="24"/>
          <w:highlight w:val="none"/>
          <w:u w:val="none"/>
        </w:rPr>
        <w:t>填表日期：XXXX年XX月XX日</w:t>
      </w:r>
    </w:p>
    <w:tbl>
      <w:tblPr>
        <w:tblStyle w:val="6"/>
        <w:tblW w:w="159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380"/>
        <w:gridCol w:w="1920"/>
        <w:gridCol w:w="1650"/>
        <w:gridCol w:w="2970"/>
        <w:gridCol w:w="1416"/>
        <w:gridCol w:w="1656"/>
        <w:gridCol w:w="1176"/>
        <w:gridCol w:w="1176"/>
        <w:gridCol w:w="18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b/>
                <w:bCs/>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序号</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ind w:right="-315" w:rightChars="-150"/>
              <w:textAlignment w:val="center"/>
              <w:rPr>
                <w:rFonts w:ascii="方正仿宋简体" w:hAnsi="方正仿宋简体" w:eastAsia="方正仿宋简体" w:cs="方正仿宋简体"/>
                <w:b/>
                <w:bCs/>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加氢站名称</w:t>
            </w:r>
          </w:p>
        </w:tc>
        <w:tc>
          <w:tcPr>
            <w:tcW w:w="13860" w:type="dxa"/>
            <w:gridSpan w:val="8"/>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b/>
                <w:bCs/>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申报加氢站建设和设备信息明细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0" w:type="dxa"/>
            <w:vMerge w:val="restart"/>
            <w:tcBorders>
              <w:top w:val="single" w:color="000000" w:sz="4" w:space="0"/>
              <w:left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1</w:t>
            </w:r>
          </w:p>
        </w:tc>
        <w:tc>
          <w:tcPr>
            <w:tcW w:w="1380" w:type="dxa"/>
            <w:vMerge w:val="restart"/>
            <w:tcBorders>
              <w:top w:val="single" w:color="000000" w:sz="4" w:space="0"/>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b/>
                <w:bCs/>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基础信息情况</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行政区域</w:t>
            </w:r>
          </w:p>
        </w:tc>
        <w:tc>
          <w:tcPr>
            <w:tcW w:w="297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详细地址</w:t>
            </w:r>
          </w:p>
        </w:tc>
        <w:tc>
          <w:tcPr>
            <w:tcW w:w="1416"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土地所有权</w:t>
            </w:r>
          </w:p>
        </w:tc>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土地使用性质</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开工时间</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竣工时间</w:t>
            </w:r>
          </w:p>
        </w:tc>
        <w:tc>
          <w:tcPr>
            <w:tcW w:w="1896"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投运时间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72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38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vMerge w:val="continue"/>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b/>
                <w:bCs/>
                <w:strike w:val="0"/>
                <w:dstrike w:val="0"/>
                <w:color w:val="auto"/>
                <w:sz w:val="24"/>
                <w:highlight w:val="none"/>
                <w:u w:val="none"/>
              </w:rPr>
            </w:pPr>
          </w:p>
        </w:tc>
        <w:tc>
          <w:tcPr>
            <w:tcW w:w="165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297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65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89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2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38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b/>
                <w:bCs/>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设备设施情况</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加注压力类型（Mpa）</w:t>
            </w:r>
          </w:p>
        </w:tc>
        <w:tc>
          <w:tcPr>
            <w:tcW w:w="297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压缩机12小时的额定工作能力（kg）</w:t>
            </w:r>
          </w:p>
        </w:tc>
        <w:tc>
          <w:tcPr>
            <w:tcW w:w="307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kern w:val="0"/>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设备名称/设备编码</w:t>
            </w:r>
          </w:p>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（具有唯一性）</w:t>
            </w:r>
          </w:p>
        </w:tc>
        <w:tc>
          <w:tcPr>
            <w:tcW w:w="23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设备型号</w:t>
            </w:r>
          </w:p>
        </w:tc>
        <w:tc>
          <w:tcPr>
            <w:tcW w:w="1896"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设备数量（台）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38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vMerge w:val="continue"/>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b/>
                <w:bCs/>
                <w:strike w:val="0"/>
                <w:dstrike w:val="0"/>
                <w:color w:val="auto"/>
                <w:sz w:val="24"/>
                <w:highlight w:val="none"/>
                <w:u w:val="none"/>
              </w:rPr>
            </w:pPr>
          </w:p>
        </w:tc>
        <w:tc>
          <w:tcPr>
            <w:tcW w:w="165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297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3072" w:type="dxa"/>
            <w:gridSpan w:val="2"/>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2352" w:type="dxa"/>
            <w:gridSpan w:val="2"/>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89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0" w:type="dxa"/>
            <w:vMerge w:val="continue"/>
            <w:tcBorders>
              <w:left w:val="single" w:color="000000" w:sz="4" w:space="0"/>
              <w:bottom w:val="single" w:color="000000" w:sz="4" w:space="0"/>
              <w:right w:val="single" w:color="000000" w:sz="4" w:space="0"/>
            </w:tcBorders>
            <w:vAlign w:val="center"/>
          </w:tcPr>
          <w:p>
            <w:pPr>
              <w:widowControl/>
              <w:spacing w:line="570" w:lineRule="exact"/>
              <w:jc w:val="center"/>
              <w:textAlignment w:val="center"/>
              <w:rPr>
                <w:rFonts w:hint="eastAsia" w:ascii="方正仿宋简体" w:hAnsi="方正仿宋简体" w:eastAsia="方正仿宋简体" w:cs="方正仿宋简体"/>
                <w:strike w:val="0"/>
                <w:dstrike w:val="0"/>
                <w:color w:val="auto"/>
                <w:kern w:val="0"/>
                <w:sz w:val="24"/>
                <w:highlight w:val="none"/>
                <w:u w:val="none"/>
              </w:rPr>
            </w:pPr>
          </w:p>
        </w:tc>
        <w:tc>
          <w:tcPr>
            <w:tcW w:w="1380" w:type="dxa"/>
            <w:vMerge w:val="continue"/>
            <w:tcBorders>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60" w:lineRule="exact"/>
              <w:jc w:val="center"/>
              <w:textAlignment w:val="center"/>
              <w:rPr>
                <w:rFonts w:hint="eastAsia" w:ascii="方正仿宋简体" w:hAnsi="方正仿宋简体" w:eastAsia="方正仿宋简体" w:cs="方正仿宋简体"/>
                <w:b/>
                <w:bCs/>
                <w:strike w:val="0"/>
                <w:dstrike w:val="0"/>
                <w:color w:val="auto"/>
                <w:kern w:val="0"/>
                <w:sz w:val="24"/>
                <w:highlight w:val="none"/>
                <w:u w:val="none"/>
              </w:rPr>
            </w:pPr>
            <w:r>
              <w:rPr>
                <w:rFonts w:hint="eastAsia" w:ascii="仿宋" w:hAnsi="仿宋" w:eastAsia="仿宋" w:cs="仿宋"/>
                <w:b/>
                <w:bCs/>
                <w:strike w:val="0"/>
                <w:dstrike w:val="0"/>
                <w:color w:val="auto"/>
                <w:kern w:val="0"/>
                <w:sz w:val="21"/>
                <w:szCs w:val="21"/>
                <w:highlight w:val="none"/>
                <w:u w:val="none"/>
              </w:rPr>
              <w:t>是否已享受国家</w:t>
            </w:r>
            <w:r>
              <w:rPr>
                <w:rFonts w:hint="eastAsia" w:ascii="仿宋" w:hAnsi="仿宋" w:eastAsia="仿宋" w:cs="仿宋"/>
                <w:b/>
                <w:bCs/>
                <w:strike w:val="0"/>
                <w:dstrike w:val="0"/>
                <w:color w:val="auto"/>
                <w:kern w:val="0"/>
                <w:sz w:val="21"/>
                <w:szCs w:val="21"/>
                <w:highlight w:val="none"/>
                <w:u w:val="none"/>
                <w:lang w:eastAsia="zh-CN"/>
              </w:rPr>
              <w:t>或</w:t>
            </w:r>
            <w:r>
              <w:rPr>
                <w:rFonts w:hint="eastAsia" w:ascii="仿宋" w:hAnsi="仿宋" w:eastAsia="仿宋" w:cs="仿宋"/>
                <w:b/>
                <w:bCs/>
                <w:strike w:val="0"/>
                <w:dstrike w:val="0"/>
                <w:color w:val="auto"/>
                <w:kern w:val="0"/>
                <w:sz w:val="21"/>
                <w:szCs w:val="21"/>
                <w:highlight w:val="none"/>
                <w:u w:val="none"/>
              </w:rPr>
              <w:t>地方财政</w:t>
            </w:r>
            <w:r>
              <w:rPr>
                <w:rFonts w:hint="eastAsia" w:ascii="仿宋" w:hAnsi="仿宋" w:eastAsia="仿宋" w:cs="仿宋"/>
                <w:b/>
                <w:bCs/>
                <w:strike w:val="0"/>
                <w:dstrike w:val="0"/>
                <w:color w:val="auto"/>
                <w:kern w:val="0"/>
                <w:sz w:val="21"/>
                <w:szCs w:val="21"/>
                <w:highlight w:val="none"/>
                <w:u w:val="none"/>
                <w:lang w:eastAsia="zh-CN"/>
              </w:rPr>
              <w:t>（含改扩建前享受过本政策）资金</w:t>
            </w:r>
            <w:r>
              <w:rPr>
                <w:rFonts w:hint="eastAsia" w:ascii="仿宋" w:hAnsi="仿宋" w:eastAsia="仿宋" w:cs="仿宋"/>
                <w:b/>
                <w:bCs/>
                <w:strike w:val="0"/>
                <w:dstrike w:val="0"/>
                <w:color w:val="auto"/>
                <w:kern w:val="0"/>
                <w:sz w:val="21"/>
                <w:szCs w:val="21"/>
                <w:highlight w:val="none"/>
                <w:u w:val="none"/>
              </w:rPr>
              <w:t>支持</w:t>
            </w:r>
          </w:p>
        </w:tc>
        <w:tc>
          <w:tcPr>
            <w:tcW w:w="11940"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hint="eastAsia" w:ascii="方正小标宋简体" w:hAnsi="方正小标宋简体" w:eastAsia="方正小标宋简体" w:cs="方正小标宋简体"/>
                <w:strike w:val="0"/>
                <w:dstrike w:val="0"/>
                <w:color w:val="auto"/>
                <w:kern w:val="0"/>
                <w:sz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0" w:type="dxa"/>
            <w:vMerge w:val="continue"/>
            <w:tcBorders>
              <w:left w:val="single" w:color="000000" w:sz="4" w:space="0"/>
              <w:bottom w:val="single" w:color="auto" w:sz="4" w:space="0"/>
              <w:right w:val="single" w:color="000000" w:sz="4" w:space="0"/>
            </w:tcBorders>
            <w:vAlign w:val="center"/>
          </w:tcPr>
          <w:p>
            <w:pPr>
              <w:widowControl/>
              <w:spacing w:line="570" w:lineRule="exact"/>
              <w:jc w:val="center"/>
              <w:textAlignment w:val="center"/>
              <w:rPr>
                <w:rFonts w:hint="eastAsia" w:ascii="方正仿宋简体" w:hAnsi="方正仿宋简体" w:eastAsia="方正仿宋简体" w:cs="方正仿宋简体"/>
                <w:strike w:val="0"/>
                <w:dstrike w:val="0"/>
                <w:color w:val="auto"/>
                <w:kern w:val="0"/>
                <w:sz w:val="24"/>
                <w:highlight w:val="none"/>
                <w:u w:val="none"/>
              </w:rPr>
            </w:pPr>
          </w:p>
        </w:tc>
        <w:tc>
          <w:tcPr>
            <w:tcW w:w="1380" w:type="dxa"/>
            <w:vMerge w:val="continue"/>
            <w:tcBorders>
              <w:left w:val="single" w:color="000000" w:sz="4" w:space="0"/>
              <w:bottom w:val="single" w:color="auto"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tcBorders>
              <w:top w:val="single" w:color="000000"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b/>
                <w:bCs/>
                <w:strike w:val="0"/>
                <w:dstrike w:val="0"/>
                <w:color w:val="auto"/>
                <w:kern w:val="0"/>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单站申领资金额</w:t>
            </w:r>
          </w:p>
          <w:p>
            <w:pPr>
              <w:widowControl/>
              <w:spacing w:line="570" w:lineRule="exact"/>
              <w:jc w:val="center"/>
              <w:textAlignment w:val="center"/>
              <w:rPr>
                <w:rFonts w:hint="eastAsia" w:ascii="方正仿宋简体" w:hAnsi="方正仿宋简体" w:eastAsia="方正仿宋简体" w:cs="方正仿宋简体"/>
                <w:b/>
                <w:bCs/>
                <w:strike w:val="0"/>
                <w:dstrike w:val="0"/>
                <w:color w:val="auto"/>
                <w:kern w:val="0"/>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（万元）</w:t>
            </w:r>
          </w:p>
        </w:tc>
        <w:tc>
          <w:tcPr>
            <w:tcW w:w="11940" w:type="dxa"/>
            <w:gridSpan w:val="7"/>
            <w:tcBorders>
              <w:top w:val="single" w:color="000000"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hint="eastAsia" w:ascii="方正小标宋简体" w:hAnsi="方正小标宋简体" w:eastAsia="方正小标宋简体" w:cs="方正小标宋简体"/>
                <w:strike w:val="0"/>
                <w:dstrike w:val="0"/>
                <w:color w:val="auto"/>
                <w:kern w:val="0"/>
                <w:sz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textAlignment w:val="center"/>
              <w:rPr>
                <w:rFonts w:hint="eastAsia" w:ascii="方正仿宋简体" w:hAnsi="方正仿宋简体" w:eastAsia="方正仿宋简体" w:cs="方正仿宋简体"/>
                <w:strike w:val="0"/>
                <w:dstrike w:val="0"/>
                <w:color w:val="auto"/>
                <w:kern w:val="0"/>
                <w:sz w:val="24"/>
                <w:highlight w:val="none"/>
                <w:u w:val="none"/>
                <w:lang w:eastAsia="zh-CN"/>
              </w:rPr>
            </w:pPr>
            <w:r>
              <w:rPr>
                <w:rFonts w:hint="eastAsia" w:ascii="方正仿宋简体" w:hAnsi="方正仿宋简体" w:eastAsia="方正仿宋简体" w:cs="方正仿宋简体"/>
                <w:b/>
                <w:bCs/>
                <w:strike w:val="0"/>
                <w:dstrike w:val="0"/>
                <w:color w:val="auto"/>
                <w:kern w:val="0"/>
                <w:sz w:val="24"/>
                <w:highlight w:val="none"/>
                <w:u w:val="none"/>
              </w:rPr>
              <w:t>序号</w:t>
            </w:r>
          </w:p>
        </w:tc>
        <w:tc>
          <w:tcPr>
            <w:tcW w:w="138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ind w:right="-315" w:rightChars="-150"/>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加氢站名称</w:t>
            </w:r>
          </w:p>
        </w:tc>
        <w:tc>
          <w:tcPr>
            <w:tcW w:w="13860" w:type="dxa"/>
            <w:gridSpan w:val="8"/>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textAlignment w:val="center"/>
              <w:rPr>
                <w:rFonts w:hint="eastAsia" w:ascii="方正小标宋简体" w:hAnsi="方正小标宋简体" w:eastAsia="方正小标宋简体" w:cs="方正小标宋简体"/>
                <w:strike w:val="0"/>
                <w:dstrike w:val="0"/>
                <w:color w:val="auto"/>
                <w:kern w:val="0"/>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申报加氢站建设和设备信息明细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0" w:type="dxa"/>
            <w:vMerge w:val="restart"/>
            <w:tcBorders>
              <w:top w:val="single" w:color="auto"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2</w:t>
            </w:r>
          </w:p>
        </w:tc>
        <w:tc>
          <w:tcPr>
            <w:tcW w:w="1380" w:type="dxa"/>
            <w:vMerge w:val="restart"/>
            <w:tcBorders>
              <w:top w:val="single" w:color="auto" w:sz="4" w:space="0"/>
              <w:left w:val="single" w:color="000000" w:sz="4" w:space="0"/>
              <w:bottom w:val="single" w:color="auto"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vMerge w:val="restart"/>
            <w:tcBorders>
              <w:top w:val="single" w:color="auto"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b/>
                <w:bCs/>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基础信息情况</w:t>
            </w:r>
          </w:p>
        </w:tc>
        <w:tc>
          <w:tcPr>
            <w:tcW w:w="1650" w:type="dxa"/>
            <w:tcBorders>
              <w:top w:val="single" w:color="auto"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行政区域</w:t>
            </w:r>
          </w:p>
        </w:tc>
        <w:tc>
          <w:tcPr>
            <w:tcW w:w="2970" w:type="dxa"/>
            <w:tcBorders>
              <w:top w:val="single" w:color="auto"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详细地址</w:t>
            </w:r>
          </w:p>
        </w:tc>
        <w:tc>
          <w:tcPr>
            <w:tcW w:w="1416" w:type="dxa"/>
            <w:tcBorders>
              <w:top w:val="single" w:color="auto"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土地所有权</w:t>
            </w:r>
          </w:p>
        </w:tc>
        <w:tc>
          <w:tcPr>
            <w:tcW w:w="1656" w:type="dxa"/>
            <w:tcBorders>
              <w:top w:val="single" w:color="auto"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土地使用性质</w:t>
            </w:r>
          </w:p>
        </w:tc>
        <w:tc>
          <w:tcPr>
            <w:tcW w:w="1176" w:type="dxa"/>
            <w:tcBorders>
              <w:top w:val="single" w:color="auto"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开工时间</w:t>
            </w:r>
          </w:p>
        </w:tc>
        <w:tc>
          <w:tcPr>
            <w:tcW w:w="1176" w:type="dxa"/>
            <w:tcBorders>
              <w:top w:val="single" w:color="auto"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竣工时间</w:t>
            </w:r>
          </w:p>
        </w:tc>
        <w:tc>
          <w:tcPr>
            <w:tcW w:w="1896" w:type="dxa"/>
            <w:tcBorders>
              <w:top w:val="single" w:color="auto" w:sz="4" w:space="0"/>
              <w:left w:val="single" w:color="000000" w:sz="4" w:space="0"/>
              <w:bottom w:val="single" w:color="auto"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投运时间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720" w:type="dxa"/>
            <w:vMerge w:val="continue"/>
            <w:tcBorders>
              <w:top w:val="single" w:color="auto" w:sz="4" w:space="0"/>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380" w:type="dxa"/>
            <w:vMerge w:val="continue"/>
            <w:tcBorders>
              <w:top w:val="single" w:color="auto" w:sz="4" w:space="0"/>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vMerge w:val="continue"/>
            <w:tcBorders>
              <w:top w:val="single" w:color="auto"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b/>
                <w:bCs/>
                <w:strike w:val="0"/>
                <w:dstrike w:val="0"/>
                <w:color w:val="auto"/>
                <w:sz w:val="24"/>
                <w:highlight w:val="none"/>
                <w:u w:val="none"/>
              </w:rPr>
            </w:pPr>
          </w:p>
        </w:tc>
        <w:tc>
          <w:tcPr>
            <w:tcW w:w="1650" w:type="dxa"/>
            <w:tcBorders>
              <w:top w:val="single" w:color="auto"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2970" w:type="dxa"/>
            <w:tcBorders>
              <w:top w:val="single" w:color="auto"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416" w:type="dxa"/>
            <w:tcBorders>
              <w:top w:val="single" w:color="auto"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656" w:type="dxa"/>
            <w:tcBorders>
              <w:top w:val="single" w:color="auto"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176" w:type="dxa"/>
            <w:tcBorders>
              <w:top w:val="single" w:color="auto"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176" w:type="dxa"/>
            <w:tcBorders>
              <w:top w:val="single" w:color="auto"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896" w:type="dxa"/>
            <w:tcBorders>
              <w:top w:val="single" w:color="auto"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2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38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b/>
                <w:bCs/>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设备设施情况</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加注压力类型（Mpa）</w:t>
            </w:r>
          </w:p>
        </w:tc>
        <w:tc>
          <w:tcPr>
            <w:tcW w:w="297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压缩机12小时的额定工作能力（kg）</w:t>
            </w:r>
          </w:p>
        </w:tc>
        <w:tc>
          <w:tcPr>
            <w:tcW w:w="307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kern w:val="0"/>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设备名称/设备编码</w:t>
            </w:r>
          </w:p>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（具有唯一性）</w:t>
            </w:r>
          </w:p>
        </w:tc>
        <w:tc>
          <w:tcPr>
            <w:tcW w:w="23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设备型号</w:t>
            </w:r>
          </w:p>
        </w:tc>
        <w:tc>
          <w:tcPr>
            <w:tcW w:w="1896"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设备数量（台）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2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38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vMerge w:val="continue"/>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b/>
                <w:bCs/>
                <w:strike w:val="0"/>
                <w:dstrike w:val="0"/>
                <w:color w:val="auto"/>
                <w:sz w:val="24"/>
                <w:highlight w:val="none"/>
                <w:u w:val="none"/>
              </w:rPr>
            </w:pPr>
          </w:p>
        </w:tc>
        <w:tc>
          <w:tcPr>
            <w:tcW w:w="165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297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3072" w:type="dxa"/>
            <w:gridSpan w:val="2"/>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2352" w:type="dxa"/>
            <w:gridSpan w:val="2"/>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89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72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38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60" w:lineRule="exact"/>
              <w:jc w:val="center"/>
              <w:textAlignment w:val="center"/>
              <w:rPr>
                <w:rFonts w:hint="eastAsia" w:ascii="方正仿宋简体" w:hAnsi="方正仿宋简体" w:eastAsia="方正仿宋简体" w:cs="方正仿宋简体"/>
                <w:b/>
                <w:bCs/>
                <w:strike w:val="0"/>
                <w:dstrike w:val="0"/>
                <w:color w:val="auto"/>
                <w:kern w:val="0"/>
                <w:sz w:val="24"/>
                <w:highlight w:val="none"/>
                <w:u w:val="none"/>
              </w:rPr>
            </w:pPr>
            <w:r>
              <w:rPr>
                <w:rFonts w:hint="eastAsia" w:ascii="仿宋" w:hAnsi="仿宋" w:eastAsia="仿宋" w:cs="仿宋"/>
                <w:b/>
                <w:bCs/>
                <w:strike w:val="0"/>
                <w:dstrike w:val="0"/>
                <w:color w:val="auto"/>
                <w:kern w:val="0"/>
                <w:sz w:val="21"/>
                <w:szCs w:val="21"/>
                <w:highlight w:val="none"/>
                <w:u w:val="none"/>
              </w:rPr>
              <w:t>是否已享受国家</w:t>
            </w:r>
            <w:r>
              <w:rPr>
                <w:rFonts w:hint="eastAsia" w:ascii="仿宋" w:hAnsi="仿宋" w:eastAsia="仿宋" w:cs="仿宋"/>
                <w:b/>
                <w:bCs/>
                <w:strike w:val="0"/>
                <w:dstrike w:val="0"/>
                <w:color w:val="auto"/>
                <w:kern w:val="0"/>
                <w:sz w:val="21"/>
                <w:szCs w:val="21"/>
                <w:highlight w:val="none"/>
                <w:u w:val="none"/>
                <w:lang w:eastAsia="zh-CN"/>
              </w:rPr>
              <w:t>或</w:t>
            </w:r>
            <w:r>
              <w:rPr>
                <w:rFonts w:hint="eastAsia" w:ascii="仿宋" w:hAnsi="仿宋" w:eastAsia="仿宋" w:cs="仿宋"/>
                <w:b/>
                <w:bCs/>
                <w:strike w:val="0"/>
                <w:dstrike w:val="0"/>
                <w:color w:val="auto"/>
                <w:kern w:val="0"/>
                <w:sz w:val="21"/>
                <w:szCs w:val="21"/>
                <w:highlight w:val="none"/>
                <w:u w:val="none"/>
              </w:rPr>
              <w:t>地方财政</w:t>
            </w:r>
            <w:r>
              <w:rPr>
                <w:rFonts w:hint="eastAsia" w:ascii="仿宋" w:hAnsi="仿宋" w:eastAsia="仿宋" w:cs="仿宋"/>
                <w:b/>
                <w:bCs/>
                <w:strike w:val="0"/>
                <w:dstrike w:val="0"/>
                <w:color w:val="auto"/>
                <w:kern w:val="0"/>
                <w:sz w:val="21"/>
                <w:szCs w:val="21"/>
                <w:highlight w:val="none"/>
                <w:u w:val="none"/>
                <w:lang w:eastAsia="zh-CN"/>
              </w:rPr>
              <w:t>（含改扩建前享受过本政策）资金</w:t>
            </w:r>
            <w:r>
              <w:rPr>
                <w:rFonts w:hint="eastAsia" w:ascii="仿宋" w:hAnsi="仿宋" w:eastAsia="仿宋" w:cs="仿宋"/>
                <w:b/>
                <w:bCs/>
                <w:strike w:val="0"/>
                <w:dstrike w:val="0"/>
                <w:color w:val="auto"/>
                <w:kern w:val="0"/>
                <w:sz w:val="21"/>
                <w:szCs w:val="21"/>
                <w:highlight w:val="none"/>
                <w:u w:val="none"/>
              </w:rPr>
              <w:t>支持</w:t>
            </w:r>
          </w:p>
        </w:tc>
        <w:tc>
          <w:tcPr>
            <w:tcW w:w="11940" w:type="dxa"/>
            <w:gridSpan w:val="7"/>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720" w:type="dxa"/>
            <w:vMerge w:val="continue"/>
            <w:tcBorders>
              <w:left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380" w:type="dxa"/>
            <w:vMerge w:val="continue"/>
            <w:tcBorders>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b/>
                <w:bCs/>
                <w:strike w:val="0"/>
                <w:dstrike w:val="0"/>
                <w:color w:val="auto"/>
                <w:kern w:val="0"/>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单站申领资金额</w:t>
            </w:r>
          </w:p>
          <w:p>
            <w:pPr>
              <w:widowControl/>
              <w:spacing w:line="570" w:lineRule="exact"/>
              <w:jc w:val="center"/>
              <w:textAlignment w:val="center"/>
              <w:rPr>
                <w:rFonts w:ascii="方正仿宋简体" w:hAnsi="方正仿宋简体" w:eastAsia="方正仿宋简体" w:cs="方正仿宋简体"/>
                <w:b/>
                <w:bCs/>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（万元）</w:t>
            </w:r>
          </w:p>
        </w:tc>
        <w:tc>
          <w:tcPr>
            <w:tcW w:w="11940" w:type="dxa"/>
            <w:gridSpan w:val="7"/>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 w:hRule="atLeast"/>
          <w:jc w:val="center"/>
        </w:trPr>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strike w:val="0"/>
                <w:dstrike w:val="0"/>
                <w:color w:val="auto"/>
                <w:kern w:val="0"/>
                <w:sz w:val="24"/>
                <w:highlight w:val="none"/>
                <w:u w:val="none"/>
              </w:rPr>
              <w:t>...</w:t>
            </w:r>
          </w:p>
        </w:tc>
        <w:tc>
          <w:tcPr>
            <w:tcW w:w="138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92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65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2970"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65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17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c>
          <w:tcPr>
            <w:tcW w:w="1896" w:type="dxa"/>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jc w:val="center"/>
        </w:trPr>
        <w:tc>
          <w:tcPr>
            <w:tcW w:w="210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570" w:lineRule="exact"/>
              <w:jc w:val="center"/>
              <w:textAlignment w:val="center"/>
              <w:rPr>
                <w:rFonts w:ascii="方正仿宋简体" w:hAnsi="方正仿宋简体" w:eastAsia="方正仿宋简体" w:cs="方正仿宋简体"/>
                <w:b/>
                <w:bCs/>
                <w:strike w:val="0"/>
                <w:dstrike w:val="0"/>
                <w:color w:val="auto"/>
                <w:kern w:val="0"/>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总计申领资金额</w:t>
            </w:r>
          </w:p>
          <w:p>
            <w:pPr>
              <w:widowControl/>
              <w:spacing w:line="570" w:lineRule="exact"/>
              <w:jc w:val="center"/>
              <w:textAlignment w:val="center"/>
              <w:rPr>
                <w:rFonts w:ascii="方正仿宋简体" w:hAnsi="方正仿宋简体" w:eastAsia="方正仿宋简体" w:cs="方正仿宋简体"/>
                <w:strike w:val="0"/>
                <w:dstrike w:val="0"/>
                <w:color w:val="auto"/>
                <w:sz w:val="24"/>
                <w:highlight w:val="none"/>
                <w:u w:val="none"/>
              </w:rPr>
            </w:pPr>
            <w:r>
              <w:rPr>
                <w:rFonts w:hint="eastAsia" w:ascii="方正仿宋简体" w:hAnsi="方正仿宋简体" w:eastAsia="方正仿宋简体" w:cs="方正仿宋简体"/>
                <w:b/>
                <w:bCs/>
                <w:strike w:val="0"/>
                <w:dstrike w:val="0"/>
                <w:color w:val="auto"/>
                <w:kern w:val="0"/>
                <w:sz w:val="24"/>
                <w:highlight w:val="none"/>
                <w:u w:val="none"/>
              </w:rPr>
              <w:t>（万元）</w:t>
            </w:r>
          </w:p>
        </w:tc>
        <w:tc>
          <w:tcPr>
            <w:tcW w:w="13860" w:type="dxa"/>
            <w:gridSpan w:val="8"/>
            <w:tcBorders>
              <w:top w:val="single" w:color="000000" w:sz="4" w:space="0"/>
              <w:left w:val="single" w:color="000000" w:sz="4" w:space="0"/>
              <w:bottom w:val="single" w:color="000000" w:sz="4" w:space="0"/>
              <w:right w:val="single" w:color="000000" w:sz="4" w:space="0"/>
            </w:tcBorders>
            <w:vAlign w:val="center"/>
          </w:tcPr>
          <w:p>
            <w:pPr>
              <w:spacing w:line="570" w:lineRule="exact"/>
              <w:jc w:val="center"/>
              <w:rPr>
                <w:rFonts w:ascii="方正仿宋简体" w:hAnsi="方正仿宋简体" w:eastAsia="方正仿宋简体" w:cs="方正仿宋简体"/>
                <w:strike w:val="0"/>
                <w:dstrike w:val="0"/>
                <w:color w:val="auto"/>
                <w:sz w:val="24"/>
                <w:highlight w:val="none"/>
                <w:u w:val="none"/>
              </w:rPr>
            </w:pPr>
          </w:p>
        </w:tc>
      </w:tr>
    </w:tbl>
    <w:p>
      <w:pPr>
        <w:overflowPunct w:val="0"/>
        <w:adjustRightInd w:val="0"/>
        <w:snapToGrid w:val="0"/>
        <w:spacing w:line="570" w:lineRule="exact"/>
        <w:textAlignment w:val="top"/>
        <w:rPr>
          <w:strike w:val="0"/>
          <w:dstrike w:val="0"/>
          <w:highlight w:val="none"/>
          <w:u w:val="none"/>
        </w:rPr>
        <w:sectPr>
          <w:pgSz w:w="16838" w:h="11906" w:orient="landscape"/>
          <w:pgMar w:top="1587" w:right="2098" w:bottom="1474" w:left="1984" w:header="851" w:footer="1701" w:gutter="0"/>
          <w:pgNumType w:fmt="numberInDash"/>
          <w:cols w:space="720" w:num="1"/>
          <w:docGrid w:linePitch="312" w:charSpace="0"/>
        </w:sectPr>
      </w:pPr>
    </w:p>
    <w:p>
      <w:pPr>
        <w:pStyle w:val="15"/>
        <w:spacing w:line="570" w:lineRule="exact"/>
        <w:ind w:firstLine="0" w:firstLineChars="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填表要求：</w:t>
      </w:r>
    </w:p>
    <w:p>
      <w:pPr>
        <w:pStyle w:val="15"/>
        <w:spacing w:line="570" w:lineRule="exact"/>
        <w:ind w:firstLine="0" w:firstLineChars="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1.土地所有权：请选择填写“国有土地”或“集体土地”。</w:t>
      </w:r>
    </w:p>
    <w:p>
      <w:pPr>
        <w:pStyle w:val="15"/>
        <w:spacing w:line="570" w:lineRule="exact"/>
        <w:ind w:firstLine="0" w:firstLineChars="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2.土地使用性质：请选择填写“自有土地”或“租赁土地”。</w:t>
      </w:r>
    </w:p>
    <w:p>
      <w:pPr>
        <w:pStyle w:val="15"/>
        <w:spacing w:line="570" w:lineRule="exact"/>
        <w:ind w:firstLine="0" w:firstLineChars="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3.加注压力类型：请选择填写“35”“70”或“35/70兼容”。</w:t>
      </w:r>
    </w:p>
    <w:p>
      <w:pPr>
        <w:pStyle w:val="15"/>
        <w:spacing w:line="570" w:lineRule="exact"/>
        <w:ind w:firstLine="0" w:firstLineChars="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4.建设类型：请选择填写“固定式独立加氢站”“加氢加油合建站”“加氢加气合建站”或</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加氢加油</w:t>
      </w:r>
      <w:r>
        <w:rPr>
          <w:rFonts w:hint="eastAsia" w:ascii="仿宋_GB2312" w:hAnsi="仿宋_GB2312" w:eastAsia="仿宋_GB2312" w:cs="仿宋_GB2312"/>
          <w:color w:val="auto"/>
          <w:sz w:val="32"/>
          <w:szCs w:val="32"/>
          <w:highlight w:val="none"/>
          <w:lang w:val="en-US" w:eastAsia="zh-CN"/>
        </w:rPr>
        <w:t>加气</w:t>
      </w:r>
      <w:r>
        <w:rPr>
          <w:rFonts w:hint="eastAsia" w:ascii="仿宋_GB2312" w:hAnsi="仿宋_GB2312" w:eastAsia="仿宋_GB2312" w:cs="仿宋_GB2312"/>
          <w:color w:val="auto"/>
          <w:sz w:val="32"/>
          <w:szCs w:val="32"/>
          <w:highlight w:val="none"/>
        </w:rPr>
        <w:t>合建站</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p>
    <w:p>
      <w:pPr>
        <w:pStyle w:val="15"/>
        <w:spacing w:line="570" w:lineRule="exact"/>
        <w:ind w:firstLine="0" w:firstLineChars="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5.压缩机12小时的额定工作能力：请按照实际情况，填写站内所有处于工作状态下的压缩机12小时的额定工作能力总和。</w:t>
      </w:r>
    </w:p>
    <w:p>
      <w:pPr>
        <w:overflowPunct w:val="0"/>
        <w:adjustRightInd w:val="0"/>
        <w:snapToGrid w:val="0"/>
        <w:spacing w:line="570" w:lineRule="exact"/>
        <w:textAlignment w:val="top"/>
        <w:rPr>
          <w:rFonts w:hint="eastAsia" w:ascii="黑体" w:hAnsi="黑体" w:eastAsia="黑体" w:cs="黑体"/>
          <w:strike w:val="0"/>
          <w:dstrike w:val="0"/>
          <w:color w:val="auto"/>
          <w:sz w:val="32"/>
          <w:szCs w:val="32"/>
          <w:highlight w:val="none"/>
          <w:u w:val="none"/>
        </w:rPr>
        <w:sectPr>
          <w:pgSz w:w="16838" w:h="11906" w:orient="landscape"/>
          <w:pgMar w:top="1587" w:right="2098" w:bottom="1474" w:left="1984" w:header="851" w:footer="1701" w:gutter="0"/>
          <w:pgNumType w:fmt="numberInDash"/>
          <w:cols w:space="720" w:num="1"/>
          <w:docGrid w:linePitch="312" w:charSpace="0"/>
        </w:sectPr>
      </w:pPr>
      <w:bookmarkStart w:id="0" w:name="_GoBack"/>
      <w:bookmarkEnd w:id="0"/>
    </w:p>
    <w:p>
      <w:pPr>
        <w:overflowPunct w:val="0"/>
        <w:adjustRightInd w:val="0"/>
        <w:snapToGrid w:val="0"/>
        <w:spacing w:line="570" w:lineRule="exact"/>
        <w:textAlignment w:val="top"/>
        <w:rPr>
          <w:rFonts w:ascii="黑体" w:hAnsi="黑体" w:eastAsia="黑体" w:cs="黑体"/>
          <w:strike w:val="0"/>
          <w:dstrike w:val="0"/>
          <w:color w:val="auto"/>
          <w:sz w:val="32"/>
          <w:szCs w:val="32"/>
          <w:highlight w:val="none"/>
          <w:u w:val="none"/>
        </w:rPr>
      </w:pPr>
      <w:r>
        <w:rPr>
          <w:rFonts w:hint="eastAsia" w:ascii="黑体" w:hAnsi="黑体" w:eastAsia="黑体" w:cs="黑体"/>
          <w:strike w:val="0"/>
          <w:dstrike w:val="0"/>
          <w:color w:val="auto"/>
          <w:sz w:val="32"/>
          <w:szCs w:val="32"/>
          <w:highlight w:val="none"/>
          <w:u w:val="none"/>
        </w:rPr>
        <w:t>附件1-2</w:t>
      </w:r>
    </w:p>
    <w:p>
      <w:pPr>
        <w:pStyle w:val="2"/>
        <w:spacing w:before="0" w:after="0" w:line="565" w:lineRule="exact"/>
        <w:rPr>
          <w:strike w:val="0"/>
          <w:dstrike w:val="0"/>
          <w:color w:val="auto"/>
          <w:highlight w:val="none"/>
          <w:u w:val="none"/>
        </w:rPr>
      </w:pPr>
    </w:p>
    <w:p>
      <w:pPr>
        <w:spacing w:line="570" w:lineRule="exact"/>
        <w:jc w:val="center"/>
        <w:rPr>
          <w:rFonts w:ascii="方正小标宋简体" w:hAnsi="方正小标宋简体" w:eastAsia="方正小标宋简体"/>
          <w:strike w:val="0"/>
          <w:dstrike w:val="0"/>
          <w:color w:val="auto"/>
          <w:sz w:val="44"/>
          <w:szCs w:val="36"/>
          <w:highlight w:val="none"/>
          <w:u w:val="none"/>
        </w:rPr>
      </w:pPr>
      <w:r>
        <w:rPr>
          <w:rFonts w:hint="eastAsia" w:ascii="方正小标宋简体" w:hAnsi="方正小标宋简体" w:eastAsia="方正小标宋简体"/>
          <w:strike w:val="0"/>
          <w:dstrike w:val="0"/>
          <w:color w:val="auto"/>
          <w:sz w:val="44"/>
          <w:szCs w:val="36"/>
          <w:highlight w:val="none"/>
          <w:u w:val="none"/>
        </w:rPr>
        <w:t>申报单位承诺书</w:t>
      </w:r>
    </w:p>
    <w:p>
      <w:pPr>
        <w:pStyle w:val="2"/>
        <w:spacing w:before="0" w:after="0" w:line="564" w:lineRule="exact"/>
        <w:rPr>
          <w:strike w:val="0"/>
          <w:dstrike w:val="0"/>
          <w:color w:val="auto"/>
          <w:highlight w:val="none"/>
          <w:u w:val="none"/>
        </w:rPr>
      </w:pPr>
    </w:p>
    <w:p>
      <w:pPr>
        <w:spacing w:line="570" w:lineRule="exact"/>
        <w:ind w:firstLine="640" w:firstLineChars="200"/>
        <w:rPr>
          <w:rFonts w:ascii="仿宋_GB2312" w:hAnsi="仿宋_GB2312" w:eastAsia="仿宋_GB2312" w:cs="仿宋_GB2312"/>
          <w:strike w:val="0"/>
          <w:dstrike w:val="0"/>
          <w:color w:val="auto"/>
          <w:sz w:val="32"/>
          <w:szCs w:val="32"/>
          <w:highlight w:val="none"/>
          <w:u w:val="none"/>
        </w:rPr>
      </w:pPr>
      <w:r>
        <w:rPr>
          <w:rFonts w:hint="eastAsia" w:ascii="仿宋_GB2312" w:hAnsi="仿宋_GB2312" w:eastAsia="仿宋_GB2312" w:cs="仿宋_GB2312"/>
          <w:strike w:val="0"/>
          <w:dstrike w:val="0"/>
          <w:color w:val="auto"/>
          <w:sz w:val="32"/>
          <w:szCs w:val="32"/>
          <w:highlight w:val="none"/>
          <w:u w:val="none"/>
        </w:rPr>
        <w:t>我单位就申请唐山市加氢站建设补贴专项资金作出如下承诺：我单位提供的全部证件、有关材料及其复印件均真实、合法、有效，如出现不真实、不合法或无效情况，我单位自愿放弃唐山市加氢站建设补贴申报资格，并承担一切法律责任。</w:t>
      </w:r>
    </w:p>
    <w:p>
      <w:pPr>
        <w:pStyle w:val="2"/>
        <w:spacing w:line="570" w:lineRule="exact"/>
        <w:rPr>
          <w:rFonts w:ascii="仿宋_GB2312" w:hAnsi="仿宋_GB2312" w:eastAsia="仿宋_GB2312" w:cs="仿宋_GB2312"/>
          <w:strike w:val="0"/>
          <w:dstrike w:val="0"/>
          <w:color w:val="auto"/>
          <w:kern w:val="2"/>
          <w:sz w:val="32"/>
          <w:szCs w:val="32"/>
          <w:highlight w:val="none"/>
          <w:u w:val="none"/>
        </w:rPr>
      </w:pPr>
    </w:p>
    <w:p>
      <w:pPr>
        <w:spacing w:line="570" w:lineRule="exact"/>
        <w:rPr>
          <w:rFonts w:ascii="仿宋_GB2312" w:hAnsi="仿宋_GB2312" w:eastAsia="仿宋_GB2312" w:cs="仿宋_GB2312"/>
          <w:strike w:val="0"/>
          <w:dstrike w:val="0"/>
          <w:color w:val="auto"/>
          <w:sz w:val="32"/>
          <w:szCs w:val="32"/>
          <w:highlight w:val="none"/>
          <w:u w:val="none"/>
        </w:rPr>
      </w:pPr>
    </w:p>
    <w:p>
      <w:pPr>
        <w:pStyle w:val="2"/>
        <w:spacing w:line="570" w:lineRule="exact"/>
        <w:jc w:val="right"/>
        <w:rPr>
          <w:rFonts w:ascii="仿宋_GB2312" w:hAnsi="仿宋_GB2312" w:eastAsia="仿宋_GB2312" w:cs="仿宋_GB2312"/>
          <w:b w:val="0"/>
          <w:bCs w:val="0"/>
          <w:strike w:val="0"/>
          <w:dstrike w:val="0"/>
          <w:color w:val="auto"/>
          <w:kern w:val="2"/>
          <w:sz w:val="32"/>
          <w:szCs w:val="32"/>
          <w:highlight w:val="none"/>
          <w:u w:val="none"/>
        </w:rPr>
      </w:pPr>
      <w:r>
        <w:rPr>
          <w:rFonts w:hint="eastAsia" w:ascii="仿宋_GB2312" w:hAnsi="仿宋_GB2312" w:eastAsia="仿宋_GB2312" w:cs="仿宋_GB2312"/>
          <w:b w:val="0"/>
          <w:bCs w:val="0"/>
          <w:strike w:val="0"/>
          <w:dstrike w:val="0"/>
          <w:color w:val="auto"/>
          <w:kern w:val="2"/>
          <w:sz w:val="32"/>
          <w:szCs w:val="32"/>
          <w:highlight w:val="none"/>
          <w:u w:val="none"/>
        </w:rPr>
        <w:t>申报单位名称（公章）:</w:t>
      </w:r>
    </w:p>
    <w:p>
      <w:pPr>
        <w:pStyle w:val="2"/>
        <w:spacing w:line="570" w:lineRule="exact"/>
        <w:jc w:val="center"/>
        <w:rPr>
          <w:rFonts w:hint="eastAsia" w:ascii="宋体" w:hAnsi="宋体" w:eastAsia="方正仿宋简体"/>
          <w:b w:val="0"/>
          <w:bCs w:val="0"/>
          <w:strike w:val="0"/>
          <w:dstrike w:val="0"/>
          <w:color w:val="auto"/>
          <w:kern w:val="2"/>
          <w:sz w:val="32"/>
          <w:szCs w:val="32"/>
          <w:highlight w:val="none"/>
          <w:u w:val="none"/>
        </w:rPr>
      </w:pPr>
      <w:r>
        <w:rPr>
          <w:rFonts w:hint="eastAsia" w:ascii="仿宋_GB2312" w:hAnsi="仿宋_GB2312" w:eastAsia="仿宋_GB2312" w:cs="仿宋_GB2312"/>
          <w:b w:val="0"/>
          <w:bCs w:val="0"/>
          <w:strike w:val="0"/>
          <w:dstrike w:val="0"/>
          <w:color w:val="auto"/>
          <w:kern w:val="2"/>
          <w:sz w:val="32"/>
          <w:szCs w:val="32"/>
          <w:highlight w:val="none"/>
          <w:u w:val="none"/>
        </w:rPr>
        <w:t xml:space="preserve">                                </w:t>
      </w:r>
      <w:r>
        <w:rPr>
          <w:rFonts w:hint="eastAsia" w:ascii="仿宋_GB2312" w:hAnsi="仿宋_GB2312" w:eastAsia="仿宋_GB2312" w:cs="仿宋_GB2312"/>
          <w:b w:val="0"/>
          <w:bCs w:val="0"/>
          <w:strike w:val="0"/>
          <w:dstrike w:val="0"/>
          <w:color w:val="auto"/>
          <w:kern w:val="2"/>
          <w:sz w:val="32"/>
          <w:szCs w:val="32"/>
          <w:highlight w:val="none"/>
          <w:u w:val="none"/>
          <w:lang w:val="en-US" w:eastAsia="zh-CN"/>
        </w:rPr>
        <w:t xml:space="preserve">  </w:t>
      </w:r>
      <w:r>
        <w:rPr>
          <w:rFonts w:hint="eastAsia" w:ascii="仿宋_GB2312" w:hAnsi="仿宋_GB2312" w:eastAsia="仿宋_GB2312" w:cs="仿宋_GB2312"/>
          <w:b w:val="0"/>
          <w:bCs w:val="0"/>
          <w:strike w:val="0"/>
          <w:dstrike w:val="0"/>
          <w:color w:val="auto"/>
          <w:kern w:val="2"/>
          <w:sz w:val="32"/>
          <w:szCs w:val="32"/>
          <w:highlight w:val="none"/>
          <w:u w:val="none"/>
        </w:rPr>
        <w:t xml:space="preserve"> 年  月  日 </w:t>
      </w:r>
      <w:r>
        <w:rPr>
          <w:rFonts w:hint="eastAsia" w:ascii="宋体" w:hAnsi="宋体" w:eastAsia="方正仿宋简体"/>
          <w:b w:val="0"/>
          <w:bCs w:val="0"/>
          <w:strike w:val="0"/>
          <w:dstrike w:val="0"/>
          <w:color w:val="auto"/>
          <w:kern w:val="2"/>
          <w:sz w:val="32"/>
          <w:szCs w:val="32"/>
          <w:highlight w:val="none"/>
          <w:u w:val="none"/>
        </w:rPr>
        <w:t xml:space="preserve">  </w:t>
      </w:r>
    </w:p>
    <w:p>
      <w:pPr>
        <w:rPr>
          <w:rFonts w:hint="eastAsia" w:ascii="宋体" w:hAnsi="宋体" w:eastAsia="方正仿宋简体"/>
          <w:b w:val="0"/>
          <w:bCs w:val="0"/>
          <w:strike w:val="0"/>
          <w:dstrike w:val="0"/>
          <w:color w:val="auto"/>
          <w:kern w:val="2"/>
          <w:sz w:val="32"/>
          <w:szCs w:val="32"/>
          <w:highlight w:val="none"/>
          <w:u w:val="none"/>
        </w:rPr>
      </w:pPr>
    </w:p>
    <w:p>
      <w:pPr>
        <w:rPr>
          <w:rFonts w:hint="eastAsia" w:ascii="宋体" w:hAnsi="宋体" w:eastAsia="方正仿宋简体"/>
          <w:b w:val="0"/>
          <w:bCs w:val="0"/>
          <w:strike w:val="0"/>
          <w:dstrike w:val="0"/>
          <w:color w:val="auto"/>
          <w:kern w:val="2"/>
          <w:sz w:val="32"/>
          <w:szCs w:val="32"/>
          <w:highlight w:val="none"/>
          <w:u w:val="none"/>
        </w:rPr>
      </w:pPr>
    </w:p>
    <w:p>
      <w:pPr>
        <w:rPr>
          <w:rFonts w:hint="eastAsia" w:ascii="宋体" w:hAnsi="宋体" w:eastAsia="方正仿宋简体"/>
          <w:b w:val="0"/>
          <w:bCs w:val="0"/>
          <w:strike w:val="0"/>
          <w:dstrike w:val="0"/>
          <w:color w:val="auto"/>
          <w:kern w:val="2"/>
          <w:sz w:val="32"/>
          <w:szCs w:val="32"/>
          <w:highlight w:val="none"/>
          <w:u w:val="none"/>
        </w:rPr>
      </w:pPr>
    </w:p>
    <w:p>
      <w:pPr>
        <w:rPr>
          <w:rFonts w:hint="eastAsia" w:ascii="宋体" w:hAnsi="宋体" w:eastAsia="方正仿宋简体"/>
          <w:b w:val="0"/>
          <w:bCs w:val="0"/>
          <w:strike w:val="0"/>
          <w:dstrike w:val="0"/>
          <w:color w:val="auto"/>
          <w:kern w:val="2"/>
          <w:sz w:val="32"/>
          <w:szCs w:val="32"/>
          <w:highlight w:val="none"/>
          <w:u w:val="none"/>
        </w:rPr>
      </w:pPr>
    </w:p>
    <w:p>
      <w:pPr>
        <w:rPr>
          <w:strike w:val="0"/>
          <w:dstrike w:val="0"/>
          <w:color w:val="auto"/>
          <w:highlight w:val="none"/>
          <w:u w:val="none"/>
        </w:rPr>
      </w:pPr>
    </w:p>
    <w:p>
      <w:pPr>
        <w:rPr>
          <w:strike w:val="0"/>
          <w:dstrike w:val="0"/>
          <w:color w:val="auto"/>
          <w:highlight w:val="none"/>
          <w:u w:val="none"/>
        </w:rPr>
      </w:pPr>
    </w:p>
    <w:p>
      <w:pPr>
        <w:rPr>
          <w:strike w:val="0"/>
          <w:dstrike w:val="0"/>
          <w:color w:val="auto"/>
          <w:highlight w:val="none"/>
          <w:u w:val="none"/>
        </w:rPr>
      </w:pPr>
    </w:p>
    <w:p>
      <w:pPr>
        <w:rPr>
          <w:strike w:val="0"/>
          <w:dstrike w:val="0"/>
          <w:color w:val="auto"/>
          <w:highlight w:val="none"/>
          <w:u w:val="none"/>
        </w:rPr>
      </w:pPr>
    </w:p>
    <w:p>
      <w:pPr>
        <w:rPr>
          <w:strike w:val="0"/>
          <w:dstrike w:val="0"/>
          <w:color w:val="auto"/>
          <w:highlight w:val="none"/>
          <w:u w:val="none"/>
        </w:rPr>
      </w:pPr>
    </w:p>
    <w:p>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left="0" w:leftChars="0" w:right="0" w:rightChars="0" w:firstLine="280" w:firstLineChars="100"/>
        <w:jc w:val="both"/>
        <w:textAlignment w:val="auto"/>
        <w:outlineLvl w:val="9"/>
        <w:rPr>
          <w:rFonts w:hint="eastAsia" w:ascii="仿宋_GB2312" w:hAnsi="仿宋_GB2312" w:eastAsia="仿宋_GB2312" w:cs="仿宋_GB2312"/>
          <w:sz w:val="28"/>
          <w:szCs w:val="28"/>
          <w:u w:val="none"/>
          <w:lang w:val="en-US"/>
        </w:rPr>
      </w:pPr>
      <w:r>
        <w:rPr>
          <w:rFonts w:hint="eastAsia" w:ascii="仿宋_GB2312" w:hAnsi="仿宋_GB2312" w:eastAsia="仿宋_GB2312" w:cs="仿宋_GB2312"/>
          <w:sz w:val="28"/>
          <w:szCs w:val="28"/>
          <w:u w:val="none"/>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390525</wp:posOffset>
                </wp:positionV>
                <wp:extent cx="5621020" cy="6985"/>
                <wp:effectExtent l="0" t="4445" r="5080" b="7620"/>
                <wp:wrapNone/>
                <wp:docPr id="1" name="直接箭头连接符 1"/>
                <wp:cNvGraphicFramePr/>
                <a:graphic xmlns:a="http://schemas.openxmlformats.org/drawingml/2006/main">
                  <a:graphicData uri="http://schemas.microsoft.com/office/word/2010/wordprocessingShape">
                    <wps:wsp>
                      <wps:cNvCnPr/>
                      <wps:spPr>
                        <a:xfrm>
                          <a:off x="0" y="0"/>
                          <a:ext cx="5621020" cy="6985"/>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_x0000_s1026" o:spid="_x0000_s1026" o:spt="32" type="#_x0000_t32" style="position:absolute;left:0pt;margin-left:0.75pt;margin-top:30.75pt;height:0.55pt;width:442.6pt;z-index:251660288;mso-width-relative:page;mso-height-relative:page;" filled="f" stroked="t" coordsize="21600,21600" o:gfxdata="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xUzgk9UAAAAHAQAADwAAAAAAAAABACAAAAAiAAAAZHJzL2Rv&#10;d25yZXYueG1sUEsBAhQAFAAAAAgAh07iQCrja70EAgAA+wMAAA4AAAAAAAAAAQAgAAAAJAEAAGRy&#10;cy9lMm9Eb2MueG1sUEsFBgAAAAAGAAYAWQEAAJoFAAAAAA==&#10;">
                <v:fill on="f" focussize="0,0"/>
                <v:stroke color="#000000" joinstyle="round"/>
                <v:imagedata o:title=""/>
                <o:lock v:ext="edit" aspectratio="f"/>
              </v:shape>
            </w:pict>
          </mc:Fallback>
        </mc:AlternateContent>
      </w:r>
      <w:r>
        <w:rPr>
          <w:rFonts w:hint="eastAsia" w:ascii="仿宋_GB2312" w:hAnsi="仿宋_GB2312" w:eastAsia="仿宋_GB2312" w:cs="仿宋_GB2312"/>
          <w:sz w:val="28"/>
          <w:szCs w:val="28"/>
          <w:u w:val="none"/>
          <w:lang w:eastAsia="zh-CN"/>
        </w:rPr>
        <w:t>信息属性：</w:t>
      </w:r>
      <w:r>
        <w:rPr>
          <w:rFonts w:hint="eastAsia" w:ascii="仿宋_GB2312" w:hAnsi="仿宋_GB2312" w:eastAsia="仿宋_GB2312" w:cs="仿宋_GB2312"/>
          <w:sz w:val="28"/>
          <w:szCs w:val="28"/>
          <w:u w:val="none"/>
          <w:lang w:val="en-US" w:eastAsia="zh-CN"/>
        </w:rPr>
        <w:t>主动公开</w:t>
      </w:r>
    </w:p>
    <w:p>
      <w:pPr>
        <w:keepNext w:val="0"/>
        <w:keepLines w:val="0"/>
        <w:pageBreakBefore w:val="0"/>
        <w:widowControl w:val="0"/>
        <w:kinsoku/>
        <w:wordWrap/>
        <w:overflowPunct/>
        <w:topLinePunct w:val="0"/>
        <w:autoSpaceDE/>
        <w:autoSpaceDN/>
        <w:bidi w:val="0"/>
        <w:adjustRightInd/>
        <w:snapToGrid/>
        <w:spacing w:before="0" w:beforeLines="0" w:after="0" w:afterLines="0" w:line="570" w:lineRule="exact"/>
        <w:ind w:right="0" w:rightChars="0" w:firstLine="280" w:firstLineChars="100"/>
        <w:textAlignment w:val="auto"/>
        <w:outlineLvl w:val="9"/>
        <w:rPr>
          <w:rFonts w:hint="eastAsia" w:ascii="仿宋_GB2312" w:hAnsi="仿宋_GB2312" w:eastAsia="仿宋_GB2312" w:cs="仿宋_GB2312"/>
          <w:u w:val="none"/>
          <w:lang w:val="en-US" w:eastAsia="zh-CN"/>
        </w:rPr>
      </w:pPr>
      <w:r>
        <w:rPr>
          <w:rFonts w:hint="eastAsia" w:ascii="仿宋_GB2312" w:hAnsi="仿宋_GB2312" w:eastAsia="仿宋_GB2312" w:cs="仿宋_GB2312"/>
          <w:sz w:val="28"/>
          <w:szCs w:val="28"/>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431165</wp:posOffset>
                </wp:positionV>
                <wp:extent cx="5649595" cy="2540"/>
                <wp:effectExtent l="0" t="0" r="0" b="0"/>
                <wp:wrapNone/>
                <wp:docPr id="3" name="直接箭头连接符 3"/>
                <wp:cNvGraphicFramePr/>
                <a:graphic xmlns:a="http://schemas.openxmlformats.org/drawingml/2006/main">
                  <a:graphicData uri="http://schemas.microsoft.com/office/word/2010/wordprocessingShape">
                    <wps:wsp>
                      <wps:cNvCnPr/>
                      <wps:spPr>
                        <a:xfrm flipV="1">
                          <a:off x="0" y="0"/>
                          <a:ext cx="5649595" cy="254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_x0000_s1026" o:spid="_x0000_s1026" o:spt="32" type="#_x0000_t32" style="position:absolute;left:0pt;flip:y;margin-left:0pt;margin-top:33.95pt;height:0.2pt;width:444.85pt;z-index:251659264;mso-width-relative:page;mso-height-relative:page;" filled="f" stroked="t" coordsize="21600,21600" o:gfxdata="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y8Evf1QAAAAYBAAAPAAAAAAAAAAEAIAAA&#10;ACIAAABkcnMvZG93bnJldi54bWxQSwECFAAUAAAACACHTuJAzz69Zg8CAAAFBAAADgAAAAAAAAAB&#10;ACAAAAAkAQAAZHJzL2Uyb0RvYy54bWxQSwUGAAAAAAYABgBZAQAApQUAAAAA&#10;">
                <v:fill on="f" focussize="0,0"/>
                <v:stroke color="#000000" joinstyle="round"/>
                <v:imagedata o:title=""/>
                <o:lock v:ext="edit" aspectratio="f"/>
              </v:shape>
            </w:pict>
          </mc:Fallback>
        </mc:AlternateContent>
      </w:r>
      <w:r>
        <w:rPr>
          <w:rFonts w:hint="eastAsia" w:ascii="仿宋_GB2312" w:hAnsi="仿宋_GB2312" w:eastAsia="仿宋_GB2312" w:cs="仿宋_GB2312"/>
          <w:sz w:val="28"/>
          <w:szCs w:val="28"/>
          <w:u w:val="none"/>
        </w:rPr>
        <w:t>唐山市发展和改革委员会</w:t>
      </w:r>
      <w:r>
        <w:rPr>
          <w:rFonts w:hint="eastAsia" w:ascii="仿宋_GB2312" w:hAnsi="仿宋_GB2312" w:eastAsia="仿宋_GB2312" w:cs="仿宋_GB2312"/>
          <w:sz w:val="28"/>
          <w:szCs w:val="28"/>
          <w:u w:val="none"/>
          <w:lang w:eastAsia="zh-CN"/>
        </w:rPr>
        <w:t>办公室</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 xml:space="preserve"> </w:t>
      </w:r>
      <w:r>
        <w:rPr>
          <w:rFonts w:hint="eastAsia" w:ascii="仿宋_GB2312" w:hAnsi="仿宋_GB2312" w:eastAsia="仿宋_GB2312" w:cs="仿宋_GB2312"/>
          <w:sz w:val="28"/>
          <w:szCs w:val="28"/>
          <w:u w:val="none"/>
        </w:rPr>
        <w:t>20</w:t>
      </w:r>
      <w:r>
        <w:rPr>
          <w:rFonts w:hint="eastAsia" w:ascii="仿宋_GB2312" w:hAnsi="仿宋_GB2312" w:eastAsia="仿宋_GB2312" w:cs="仿宋_GB2312"/>
          <w:sz w:val="28"/>
          <w:szCs w:val="28"/>
          <w:u w:val="none"/>
          <w:lang w:val="en-US" w:eastAsia="zh-CN"/>
        </w:rPr>
        <w:t>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9</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highlight w:val="none"/>
          <w:u w:val="none"/>
          <w:lang w:val="en-US" w:eastAsia="zh-CN"/>
        </w:rPr>
        <w:t>26</w:t>
      </w:r>
      <w:r>
        <w:rPr>
          <w:rFonts w:hint="eastAsia" w:ascii="仿宋_GB2312" w:hAnsi="仿宋_GB2312" w:eastAsia="仿宋_GB2312" w:cs="仿宋_GB2312"/>
          <w:sz w:val="28"/>
          <w:szCs w:val="28"/>
          <w:u w:val="none"/>
        </w:rPr>
        <w:t>日印</w:t>
      </w:r>
      <w:r>
        <w:rPr>
          <w:rFonts w:hint="eastAsia" w:ascii="仿宋_GB2312" w:hAnsi="仿宋_GB2312" w:eastAsia="仿宋_GB2312" w:cs="仿宋_GB2312"/>
          <w:sz w:val="28"/>
          <w:szCs w:val="28"/>
          <w:u w:val="none"/>
          <w:lang w:val="en-US" w:eastAsia="zh-CN"/>
        </w:rPr>
        <w:t>发</w:t>
      </w:r>
    </w:p>
    <w:sectPr>
      <w:pgSz w:w="11906" w:h="16838"/>
      <w:pgMar w:top="2098" w:right="1474" w:bottom="1984" w:left="1587" w:header="851" w:footer="170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11CC4E-FB22-418D-A776-98875F2824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430A6F07-F716-4637-9E27-4DE9EB96FEF3}"/>
  </w:font>
  <w:font w:name="楷体">
    <w:panose1 w:val="02010609060101010101"/>
    <w:charset w:val="86"/>
    <w:family w:val="auto"/>
    <w:pitch w:val="default"/>
    <w:sig w:usb0="800002BF" w:usb1="38CF7CFA" w:usb2="00000016" w:usb3="00000000" w:csb0="00040001" w:csb1="00000000"/>
    <w:embedRegular r:id="rId3" w:fontKey="{7D1A3282-F4DE-4D9D-AF92-87E608A8EC14}"/>
  </w:font>
  <w:font w:name="仿宋_GB2312">
    <w:panose1 w:val="02010609030101010101"/>
    <w:charset w:val="86"/>
    <w:family w:val="auto"/>
    <w:pitch w:val="default"/>
    <w:sig w:usb0="00000001" w:usb1="080E0000" w:usb2="00000000" w:usb3="00000000" w:csb0="00040000" w:csb1="00000000"/>
    <w:embedRegular r:id="rId4" w:fontKey="{23E39B7C-8D71-48D6-ADF0-2D5BAF7067BF}"/>
  </w:font>
  <w:font w:name="仿宋">
    <w:panose1 w:val="02010609060101010101"/>
    <w:charset w:val="86"/>
    <w:family w:val="auto"/>
    <w:pitch w:val="default"/>
    <w:sig w:usb0="800002BF" w:usb1="38CF7CFA" w:usb2="00000016" w:usb3="00000000" w:csb0="00040001" w:csb1="00000000"/>
    <w:embedRegular r:id="rId5" w:fontKey="{422C7171-8303-45AF-A131-DC37B9F08B5D}"/>
  </w:font>
  <w:font w:name="方正仿宋简体">
    <w:panose1 w:val="02000000000000000000"/>
    <w:charset w:val="86"/>
    <w:family w:val="auto"/>
    <w:pitch w:val="default"/>
    <w:sig w:usb0="A00002BF" w:usb1="184F6CFA" w:usb2="00000012" w:usb3="00000000" w:csb0="00040001" w:csb1="00000000"/>
    <w:embedRegular r:id="rId6" w:fontKey="{FA610B94-B478-48DC-A0A1-A78C5711D0F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Times New Roman" w:hAnsi="Times New Roman" w:eastAsia="宋体" w:cs="Times New Roman"/>
        <w:kern w:val="2"/>
        <w:sz w:val="18"/>
        <w:szCs w:val="24"/>
        <w:lang w:val="en-US" w:eastAsia="zh-CN" w:bidi="ar-SA"/>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77165"/>
              <wp:effectExtent l="0" t="0" r="0" b="0"/>
              <wp:wrapNone/>
              <wp:docPr id="2" name="文本框 2"/>
              <wp:cNvGraphicFramePr/>
              <a:graphic xmlns:a="http://schemas.openxmlformats.org/drawingml/2006/main">
                <a:graphicData uri="http://schemas.microsoft.com/office/word/2010/wordprocessingShape">
                  <wps:wsp>
                    <wps:cNvSpPr/>
                    <wps:spPr>
                      <a:xfrm>
                        <a:off x="0" y="0"/>
                        <a:ext cx="1828800" cy="177165"/>
                      </a:xfrm>
                      <a:prstGeom prst="rect">
                        <a:avLst/>
                      </a:prstGeom>
                      <a:noFill/>
                      <a:ln>
                        <a:noFill/>
                      </a:ln>
                    </wps:spPr>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- 3 -</w:t>
                          </w:r>
                          <w:r>
                            <w:rPr>
                              <w:rFonts w:hint="eastAsia" w:asciiTheme="minorEastAsia" w:hAnsiTheme="minorEastAsia" w:eastAsiaTheme="minorEastAsia" w:cstheme="minorEastAsia"/>
                              <w:sz w:val="28"/>
                              <w:szCs w:val="28"/>
                            </w:rPr>
                            <w:fldChar w:fldCharType="end"/>
                          </w:r>
                        </w:p>
                      </w:txbxContent>
                    </wps:txbx>
                    <wps:bodyPr wrap="none" lIns="0" tIns="0" rIns="0" bIns="0" upright="0">
                      <a:noAutofit/>
                    </wps:bodyPr>
                  </wps:wsp>
                </a:graphicData>
              </a:graphic>
            </wp:anchor>
          </w:drawing>
        </mc:Choice>
        <mc:Fallback>
          <w:pict>
            <v:rect id="文本框 2" o:spid="_x0000_s1026" o:spt="1" style="position:absolute;left:0pt;margin-top:0pt;height:13.95pt;width:144pt;mso-position-horizontal:outside;mso-position-horizontal-relative:margin;mso-wrap-style:none;z-index:251660288;mso-width-relative:page;mso-height-relative:page;" filled="f" stroked="f" coordsize="21600,21600" o:gfxdata="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NJXI2PUAAAABAEAAA8AAAAAAAAAAQAgAAAAIgAAAGRycy9kb3ducmV2&#10;LnhtbFBLAQIUABQAAAAIAIdO4kASkGDkxwEAAI4DAAAOAAAAAAAAAAEAIAAAACMBAABkcnMvZTJv&#10;RG9jLnhtbFBLBQYAAAAABgAGAFkBAABcBQAAAAA=&#10;">
              <v:fill on="f" focussize="0,0"/>
              <v:stroke on="f"/>
              <v:imagedata o:title=""/>
              <o:lock v:ext="edit" aspectratio="f"/>
              <v:textbox inset="0mm,0mm,0mm,0mm">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- 3 -</w:t>
                    </w:r>
                    <w:r>
                      <w:rPr>
                        <w:rFonts w:hint="eastAsia" w:asciiTheme="minorEastAsia" w:hAnsiTheme="minorEastAsia" w:eastAsiaTheme="minorEastAsia" w:cstheme="minorEastAsia"/>
                        <w:sz w:val="28"/>
                        <w:szCs w:val="2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ZjE0NGU1ZGM1MmM3ZTUxOWJhM2M1MmYwNTJhZGIifQ=="/>
  </w:docVars>
  <w:rsids>
    <w:rsidRoot w:val="00000000"/>
    <w:rsid w:val="019E3125"/>
    <w:rsid w:val="02774A92"/>
    <w:rsid w:val="081762FA"/>
    <w:rsid w:val="09FB646C"/>
    <w:rsid w:val="132C0590"/>
    <w:rsid w:val="13D85A19"/>
    <w:rsid w:val="1808630A"/>
    <w:rsid w:val="185624F0"/>
    <w:rsid w:val="1E0F74D8"/>
    <w:rsid w:val="233F56E9"/>
    <w:rsid w:val="254554E2"/>
    <w:rsid w:val="27010F86"/>
    <w:rsid w:val="2A7E3268"/>
    <w:rsid w:val="2E8937EC"/>
    <w:rsid w:val="32BD0BBD"/>
    <w:rsid w:val="3F2511FC"/>
    <w:rsid w:val="3F254511"/>
    <w:rsid w:val="3F2F5CCA"/>
    <w:rsid w:val="42265D77"/>
    <w:rsid w:val="557D7A24"/>
    <w:rsid w:val="565432B3"/>
    <w:rsid w:val="578F3916"/>
    <w:rsid w:val="581C2768"/>
    <w:rsid w:val="58E231EF"/>
    <w:rsid w:val="6069239B"/>
    <w:rsid w:val="654020BE"/>
    <w:rsid w:val="6D7E01AC"/>
    <w:rsid w:val="708964C3"/>
    <w:rsid w:val="74C0114E"/>
    <w:rsid w:val="776F5BB5"/>
    <w:rsid w:val="7A1340C1"/>
    <w:rsid w:val="F7F7A10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eastAsia="方正小标宋简体"/>
      <w:b/>
      <w:bCs/>
      <w:kern w:val="44"/>
      <w:sz w:val="44"/>
      <w:szCs w:val="44"/>
    </w:rPr>
  </w:style>
  <w:style w:type="character" w:default="1" w:styleId="7">
    <w:name w:val="Default Paragraph Font"/>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link w:val="11"/>
    <w:qFormat/>
    <w:uiPriority w:val="0"/>
    <w:pPr>
      <w:jc w:val="left"/>
    </w:pPr>
    <w:rPr>
      <w:kern w:val="2"/>
      <w:sz w:val="21"/>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rPr>
      <w:rFonts w:hint="default" w:ascii="Times New Roman"/>
      <w:sz w:val="24"/>
      <w:szCs w:val="20"/>
    </w:rPr>
  </w:style>
  <w:style w:type="character" w:styleId="9">
    <w:name w:val="Emphasis"/>
    <w:basedOn w:val="7"/>
    <w:qFormat/>
    <w:uiPriority w:val="0"/>
    <w:rPr>
      <w:i/>
    </w:rPr>
  </w:style>
  <w:style w:type="character" w:customStyle="1" w:styleId="10">
    <w:name w:val="批注主题 Char"/>
    <w:basedOn w:val="11"/>
    <w:link w:val="12"/>
    <w:semiHidden/>
    <w:qFormat/>
    <w:uiPriority w:val="0"/>
    <w:rPr>
      <w:b/>
      <w:bCs/>
      <w:kern w:val="2"/>
      <w:sz w:val="21"/>
      <w:szCs w:val="24"/>
    </w:rPr>
  </w:style>
  <w:style w:type="character" w:customStyle="1" w:styleId="11">
    <w:name w:val="批注文字 Char"/>
    <w:basedOn w:val="7"/>
    <w:link w:val="3"/>
    <w:semiHidden/>
    <w:qFormat/>
    <w:uiPriority w:val="0"/>
    <w:rPr>
      <w:kern w:val="2"/>
      <w:sz w:val="21"/>
      <w:szCs w:val="24"/>
    </w:rPr>
  </w:style>
  <w:style w:type="paragraph" w:customStyle="1" w:styleId="12">
    <w:name w:val="annotation subject"/>
    <w:basedOn w:val="3"/>
    <w:next w:val="3"/>
    <w:link w:val="10"/>
    <w:qFormat/>
    <w:uiPriority w:val="0"/>
    <w:rPr>
      <w:b/>
      <w:bCs/>
      <w:kern w:val="2"/>
      <w:sz w:val="21"/>
      <w:szCs w:val="24"/>
    </w:rPr>
  </w:style>
  <w:style w:type="paragraph" w:customStyle="1" w:styleId="13">
    <w:name w:val="批注框文本 Char Char"/>
    <w:basedOn w:val="1"/>
    <w:link w:val="18"/>
    <w:qFormat/>
    <w:uiPriority w:val="0"/>
    <w:rPr>
      <w:kern w:val="2"/>
      <w:sz w:val="18"/>
      <w:szCs w:val="18"/>
    </w:rPr>
  </w:style>
  <w:style w:type="paragraph" w:customStyle="1" w:styleId="14">
    <w:name w:val="Normal Indent"/>
    <w:basedOn w:val="1"/>
    <w:next w:val="1"/>
    <w:qFormat/>
    <w:uiPriority w:val="0"/>
    <w:pPr>
      <w:ind w:firstLine="420"/>
    </w:pPr>
  </w:style>
  <w:style w:type="paragraph" w:customStyle="1" w:styleId="15">
    <w:name w:val="引文目录标题1"/>
    <w:basedOn w:val="1"/>
    <w:next w:val="1"/>
    <w:qFormat/>
    <w:uiPriority w:val="0"/>
    <w:rPr>
      <w:rFonts w:ascii="Arial" w:hAnsi="Arial"/>
      <w:sz w:val="24"/>
    </w:rPr>
  </w:style>
  <w:style w:type="paragraph" w:customStyle="1" w:styleId="16">
    <w:name w:val="正文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List Paragraph"/>
    <w:basedOn w:val="1"/>
    <w:qFormat/>
    <w:uiPriority w:val="0"/>
    <w:pPr>
      <w:ind w:firstLine="420" w:firstLineChars="200"/>
    </w:pPr>
  </w:style>
  <w:style w:type="character" w:customStyle="1" w:styleId="18">
    <w:name w:val="批注框文本 Char Char Char"/>
    <w:basedOn w:val="7"/>
    <w:link w:val="13"/>
    <w:semiHidden/>
    <w:qFormat/>
    <w:uiPriority w:val="0"/>
    <w:rPr>
      <w:kern w:val="2"/>
      <w:sz w:val="18"/>
      <w:szCs w:val="18"/>
    </w:rPr>
  </w:style>
  <w:style w:type="character" w:customStyle="1" w:styleId="19">
    <w:name w:val="annotation reference"/>
    <w:basedOn w:val="7"/>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a:noFill/>
        </a:ln>
      </a:spPr>
      <a:bodyPr upright="0"/>
      <a:lstStyle/>
    </a:sp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3259</Words>
  <Characters>3363</Characters>
  <Lines>27</Lines>
  <Paragraphs>7</Paragraphs>
  <TotalTime>23</TotalTime>
  <ScaleCrop>false</ScaleCrop>
  <LinksUpToDate>false</LinksUpToDate>
  <CharactersWithSpaces>3426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2023-07-25T16:22:00Z</dcterms:created>
  <dc:creator>user</dc:creator>
  <cp:lastModifiedBy>小海军</cp:lastModifiedBy>
  <cp:lastPrinted>2023-09-22T11:54:00Z</cp:lastPrinted>
  <dcterms:modified xsi:type="dcterms:W3CDTF">2023-10-16T02:24:02Z</dcterms:modified>
  <dc:title>小海军</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D44297DF86E84581B136777297804985_13</vt:lpwstr>
  </property>
</Properties>
</file>